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51" w:rsidRPr="00B97B51" w:rsidRDefault="00B97B51" w:rsidP="00B97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5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Сургутского </w:t>
      </w:r>
      <w:r w:rsidRPr="00B97B51">
        <w:rPr>
          <w:rFonts w:ascii="Times New Roman" w:hAnsi="Times New Roman" w:cs="Times New Roman"/>
          <w:b/>
          <w:sz w:val="24"/>
          <w:szCs w:val="24"/>
        </w:rPr>
        <w:t>регионального отделения Русской ассоциации чтения на 2018 г.</w:t>
      </w:r>
    </w:p>
    <w:p w:rsidR="00B97B51" w:rsidRPr="00B97B51" w:rsidRDefault="00B97B51" w:rsidP="00B97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B51" w:rsidRPr="00B97B51" w:rsidRDefault="00B97B51" w:rsidP="00B9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B51">
        <w:rPr>
          <w:rFonts w:ascii="Times New Roman" w:hAnsi="Times New Roman" w:cs="Times New Roman"/>
          <w:sz w:val="24"/>
          <w:szCs w:val="24"/>
        </w:rPr>
        <w:t>Информационная карточка организации</w:t>
      </w:r>
    </w:p>
    <w:p w:rsidR="00B97B51" w:rsidRPr="00B97B51" w:rsidRDefault="00B97B51" w:rsidP="00B97B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7B51">
        <w:rPr>
          <w:rFonts w:ascii="Times New Roman" w:hAnsi="Times New Roman" w:cs="Times New Roman"/>
          <w:i/>
          <w:sz w:val="24"/>
          <w:szCs w:val="24"/>
        </w:rPr>
        <w:t xml:space="preserve">Название организации </w:t>
      </w:r>
      <w:r>
        <w:rPr>
          <w:rFonts w:ascii="Times New Roman" w:hAnsi="Times New Roman" w:cs="Times New Roman"/>
          <w:b/>
          <w:sz w:val="24"/>
          <w:szCs w:val="24"/>
        </w:rPr>
        <w:t>Сургутскоерегиональное отделение</w:t>
      </w:r>
      <w:r w:rsidRPr="00B97B51">
        <w:rPr>
          <w:rFonts w:ascii="Times New Roman" w:hAnsi="Times New Roman" w:cs="Times New Roman"/>
          <w:b/>
          <w:sz w:val="24"/>
          <w:szCs w:val="24"/>
        </w:rPr>
        <w:t xml:space="preserve"> Русской ассоциации чтения</w:t>
      </w:r>
    </w:p>
    <w:p w:rsidR="00B97B51" w:rsidRPr="00B97B51" w:rsidRDefault="00B97B51" w:rsidP="00B97B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</w:t>
      </w:r>
      <w:r w:rsidRPr="00B97B51">
        <w:rPr>
          <w:rFonts w:ascii="Times New Roman" w:hAnsi="Times New Roman" w:cs="Times New Roman"/>
          <w:i/>
          <w:sz w:val="24"/>
          <w:szCs w:val="24"/>
        </w:rPr>
        <w:t xml:space="preserve">ен РАЧ с </w:t>
      </w:r>
      <w:r>
        <w:rPr>
          <w:rFonts w:ascii="Times New Roman" w:hAnsi="Times New Roman" w:cs="Times New Roman"/>
          <w:i/>
          <w:sz w:val="24"/>
          <w:szCs w:val="24"/>
        </w:rPr>
        <w:t>2015</w:t>
      </w:r>
      <w:r w:rsidRPr="00B97B51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B97B51" w:rsidRPr="00B97B51" w:rsidRDefault="00B97B51" w:rsidP="00B97B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7B51">
        <w:rPr>
          <w:rFonts w:ascii="Times New Roman" w:hAnsi="Times New Roman" w:cs="Times New Roman"/>
          <w:i/>
          <w:sz w:val="24"/>
          <w:szCs w:val="24"/>
        </w:rPr>
        <w:t>Кол-во человек</w:t>
      </w:r>
      <w:r>
        <w:rPr>
          <w:rFonts w:ascii="Times New Roman" w:hAnsi="Times New Roman" w:cs="Times New Roman"/>
          <w:i/>
          <w:sz w:val="24"/>
          <w:szCs w:val="24"/>
        </w:rPr>
        <w:t xml:space="preserve"> 25</w:t>
      </w:r>
    </w:p>
    <w:p w:rsidR="00B97B51" w:rsidRPr="00B97B51" w:rsidRDefault="00B97B51" w:rsidP="00B97B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</w:t>
      </w:r>
      <w:r w:rsidRPr="00B97B51">
        <w:rPr>
          <w:rFonts w:ascii="Times New Roman" w:hAnsi="Times New Roman" w:cs="Times New Roman"/>
          <w:i/>
          <w:sz w:val="24"/>
          <w:szCs w:val="24"/>
        </w:rPr>
        <w:t>ководитель отделения</w:t>
      </w:r>
      <w:r>
        <w:rPr>
          <w:rFonts w:ascii="Times New Roman" w:hAnsi="Times New Roman" w:cs="Times New Roman"/>
          <w:i/>
          <w:sz w:val="24"/>
          <w:szCs w:val="24"/>
        </w:rPr>
        <w:t>: Лемешева Ирина Викторовна</w:t>
      </w:r>
    </w:p>
    <w:p w:rsidR="00B97B51" w:rsidRPr="00B97B51" w:rsidRDefault="00B97B51" w:rsidP="00B97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Координатор проекта ШГПГ: Билль  Ирина Александровна</w:t>
      </w:r>
      <w:r w:rsidRPr="00B97B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координатор</w:t>
      </w:r>
      <w:r w:rsidRPr="00B97B51">
        <w:rPr>
          <w:rFonts w:ascii="Times New Roman" w:hAnsi="Times New Roman" w:cs="Times New Roman"/>
          <w:sz w:val="24"/>
          <w:szCs w:val="24"/>
        </w:rPr>
        <w:t xml:space="preserve"> отвечает за переписку с РАЧ, представляет информацию на сайт),</w:t>
      </w:r>
    </w:p>
    <w:tbl>
      <w:tblPr>
        <w:tblStyle w:val="a7"/>
        <w:tblW w:w="0" w:type="auto"/>
        <w:tblLook w:val="04A0"/>
      </w:tblPr>
      <w:tblGrid>
        <w:gridCol w:w="1368"/>
        <w:gridCol w:w="1780"/>
        <w:gridCol w:w="1780"/>
        <w:gridCol w:w="1781"/>
        <w:gridCol w:w="1781"/>
        <w:gridCol w:w="1781"/>
        <w:gridCol w:w="1781"/>
        <w:gridCol w:w="1781"/>
        <w:gridCol w:w="1781"/>
      </w:tblGrid>
      <w:tr w:rsidR="002A1419" w:rsidTr="003233AD">
        <w:tc>
          <w:tcPr>
            <w:tcW w:w="1737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48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1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73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7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80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18" w:type="dxa"/>
          </w:tcPr>
          <w:p w:rsidR="00B97B51" w:rsidRDefault="00FC174A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7" w:type="dxa"/>
          </w:tcPr>
          <w:p w:rsidR="00B97B51" w:rsidRDefault="00FC174A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97" w:type="dxa"/>
          </w:tcPr>
          <w:p w:rsidR="00B97B51" w:rsidRDefault="00FC174A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2A1419" w:rsidTr="003233AD">
        <w:tc>
          <w:tcPr>
            <w:tcW w:w="1737" w:type="dxa"/>
          </w:tcPr>
          <w:p w:rsidR="00B97B51" w:rsidRDefault="00FC174A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Оргвопросы</w:t>
            </w:r>
          </w:p>
        </w:tc>
        <w:tc>
          <w:tcPr>
            <w:tcW w:w="1848" w:type="dxa"/>
          </w:tcPr>
          <w:p w:rsidR="00B97B51" w:rsidRDefault="00FC174A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2018 год</w:t>
            </w:r>
          </w:p>
        </w:tc>
        <w:tc>
          <w:tcPr>
            <w:tcW w:w="1741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97B51" w:rsidRDefault="00FE5FB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регионального отделения РАЧ по текущим вопросам</w:t>
            </w:r>
          </w:p>
        </w:tc>
        <w:tc>
          <w:tcPr>
            <w:tcW w:w="1847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97B51" w:rsidRDefault="00FE5FB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регионального отделения РАЧ по текущим вопросам</w:t>
            </w:r>
          </w:p>
        </w:tc>
        <w:tc>
          <w:tcPr>
            <w:tcW w:w="1847" w:type="dxa"/>
          </w:tcPr>
          <w:p w:rsidR="00B97B51" w:rsidRDefault="00B97B51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B97B51" w:rsidRDefault="00FC174A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</w:t>
            </w:r>
          </w:p>
        </w:tc>
      </w:tr>
      <w:tr w:rsidR="006F7770" w:rsidTr="003233AD">
        <w:tc>
          <w:tcPr>
            <w:tcW w:w="1737" w:type="dxa"/>
            <w:vMerge w:val="restart"/>
          </w:tcPr>
          <w:p w:rsidR="00C65150" w:rsidRDefault="00C65150" w:rsidP="00C6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Распространение знаний</w:t>
            </w:r>
          </w:p>
        </w:tc>
        <w:tc>
          <w:tcPr>
            <w:tcW w:w="1848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  <w:p w:rsidR="00C65150" w:rsidRP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«Шаги навстречу книге».</w:t>
            </w:r>
          </w:p>
        </w:tc>
        <w:tc>
          <w:tcPr>
            <w:tcW w:w="1741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«Юбиляры в литературе»</w:t>
            </w:r>
          </w:p>
        </w:tc>
        <w:tc>
          <w:tcPr>
            <w:tcW w:w="1180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5150" w:rsidRDefault="00C65150" w:rsidP="00C6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регионального отделения по вопросам популяризации чтения </w:t>
            </w:r>
          </w:p>
        </w:tc>
        <w:tc>
          <w:tcPr>
            <w:tcW w:w="1847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ежегодной отчетно-перевыборной конференции РАЧ.</w:t>
            </w:r>
          </w:p>
        </w:tc>
      </w:tr>
      <w:tr w:rsidR="00D10319" w:rsidTr="003233AD">
        <w:tc>
          <w:tcPr>
            <w:tcW w:w="1737" w:type="dxa"/>
            <w:vMerge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1" w:type="dxa"/>
            <w:gridSpan w:val="8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инициативах и мероприятиях РАЧ, иных региональных отделений – в течение календарного года</w:t>
            </w:r>
          </w:p>
        </w:tc>
      </w:tr>
      <w:tr w:rsidR="006F7770" w:rsidTr="003233AD">
        <w:tc>
          <w:tcPr>
            <w:tcW w:w="1737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Общественная позиция</w:t>
            </w:r>
          </w:p>
        </w:tc>
        <w:tc>
          <w:tcPr>
            <w:tcW w:w="1848" w:type="dxa"/>
          </w:tcPr>
          <w:p w:rsidR="00C65150" w:rsidRDefault="00C65150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1.Проект «Читайте сами, читайте с нами» (обучающиеся 7-9- классов совместно с родителями)</w:t>
            </w:r>
          </w:p>
          <w:p w:rsidR="00C65150" w:rsidRDefault="00C65150" w:rsidP="00C6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газетных изданий школьной прессы «Грани»</w:t>
            </w:r>
          </w:p>
          <w:p w:rsidR="00C65150" w:rsidRDefault="00C65150" w:rsidP="00C6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Издание газеты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Gimnasia 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3AD" w:rsidRPr="003233AD" w:rsidRDefault="003233AD" w:rsidP="0032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Библиотечные (бинарные, интегрированные) уроки.</w:t>
            </w:r>
          </w:p>
        </w:tc>
        <w:tc>
          <w:tcPr>
            <w:tcW w:w="1741" w:type="dxa"/>
          </w:tcPr>
          <w:p w:rsidR="00C65150" w:rsidRDefault="00484145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Муниципальный проект «Читательская компетентность» (проведение мастер-классов)</w:t>
            </w:r>
          </w:p>
          <w:p w:rsidR="00484145" w:rsidRDefault="00484145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 «Читайте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сами, читайте с нами» (обучающиеся 1-4 классов с родителями)</w:t>
            </w:r>
          </w:p>
          <w:p w:rsidR="00484145" w:rsidRPr="00484145" w:rsidRDefault="00484145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C65150" w:rsidRDefault="00484145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1.Муниципальный этап всероссийского конкурса «Живая классика»</w:t>
            </w:r>
          </w:p>
          <w:p w:rsidR="00484145" w:rsidRDefault="00484145" w:rsidP="0048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Семинар-практикум «Читающая мама-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читающая страна» </w:t>
            </w:r>
          </w:p>
        </w:tc>
        <w:tc>
          <w:tcPr>
            <w:tcW w:w="1847" w:type="dxa"/>
          </w:tcPr>
          <w:p w:rsidR="00C65150" w:rsidRDefault="00484145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Дни межпредметной интеграции «Наука навстречу человеку». Организация экскурсий в редакцию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«Сургутская трибуна».</w:t>
            </w:r>
          </w:p>
          <w:p w:rsidR="00484145" w:rsidRDefault="00484145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84145" w:rsidRDefault="00484145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Gimnasia 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3AD" w:rsidRDefault="003233AD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Библиотечные (бинарные, интегрированные) уроки.</w:t>
            </w:r>
          </w:p>
        </w:tc>
        <w:tc>
          <w:tcPr>
            <w:tcW w:w="1180" w:type="dxa"/>
          </w:tcPr>
          <w:p w:rsidR="00C65150" w:rsidRDefault="00484145" w:rsidP="0048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Буквоеда» </w:t>
            </w:r>
          </w:p>
        </w:tc>
        <w:tc>
          <w:tcPr>
            <w:tcW w:w="1818" w:type="dxa"/>
          </w:tcPr>
          <w:p w:rsidR="00C65150" w:rsidRPr="00D10319" w:rsidRDefault="00D10319" w:rsidP="00D1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1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комплекс мероприятий, посвященных Международному Дню грамотности. «Праздник Буквоеда».</w:t>
            </w:r>
          </w:p>
        </w:tc>
        <w:tc>
          <w:tcPr>
            <w:tcW w:w="1847" w:type="dxa"/>
          </w:tcPr>
          <w:p w:rsidR="00D10319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Дни межпредметной интеграции</w:t>
            </w:r>
          </w:p>
          <w:p w:rsidR="00D10319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«Наука навстречу человеку».</w:t>
            </w:r>
          </w:p>
          <w:p w:rsidR="00C65150" w:rsidRDefault="00D10319" w:rsidP="00D1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Запуск проекта «Читайте сами, 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нами» (7-9 классы.)</w:t>
            </w:r>
            <w:r w:rsidR="0032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AD" w:rsidRDefault="003233AD" w:rsidP="00D1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Библиотечные (бинарные, интегрированные) уроки.</w:t>
            </w:r>
          </w:p>
        </w:tc>
        <w:tc>
          <w:tcPr>
            <w:tcW w:w="1497" w:type="dxa"/>
          </w:tcPr>
          <w:p w:rsidR="003233AD" w:rsidRDefault="003233AD" w:rsidP="0032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19" w:rsidTr="003233AD">
        <w:tc>
          <w:tcPr>
            <w:tcW w:w="1737" w:type="dxa"/>
          </w:tcPr>
          <w:p w:rsidR="00D10319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Научно-практические и эмпирические исследования</w:t>
            </w:r>
          </w:p>
        </w:tc>
        <w:tc>
          <w:tcPr>
            <w:tcW w:w="1848" w:type="dxa"/>
          </w:tcPr>
          <w:p w:rsidR="00D10319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0319" w:rsidRPr="00484145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10319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</w:tcPr>
          <w:p w:rsidR="00D10319" w:rsidRDefault="006B0482" w:rsidP="00D1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03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анкетирование обучающихся и родителей «Какой я читатель?» и «Что я читаю?». Обобщение результатов анкетирования, выявление читательских предпочтений. </w:t>
            </w:r>
          </w:p>
          <w:p w:rsidR="006B0482" w:rsidRDefault="006B0482" w:rsidP="00D1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читательской активности на основе индивидуальных библиотечных читательских карточек обучающихся (возрастные, гендерные).</w:t>
            </w:r>
          </w:p>
        </w:tc>
        <w:tc>
          <w:tcPr>
            <w:tcW w:w="1818" w:type="dxa"/>
          </w:tcPr>
          <w:p w:rsidR="00D10319" w:rsidRPr="00D10319" w:rsidRDefault="00D10319" w:rsidP="00D1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читательского ядра (на основе анализа результатов анкетирования)</w:t>
            </w:r>
            <w:r w:rsidR="0032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D10319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10319" w:rsidRDefault="00D103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AD" w:rsidTr="003233AD">
        <w:tc>
          <w:tcPr>
            <w:tcW w:w="1737" w:type="dxa"/>
          </w:tcPr>
          <w:p w:rsidR="003233AD" w:rsidRDefault="003233AD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Издательская деятельность, публикации.</w:t>
            </w:r>
          </w:p>
        </w:tc>
        <w:tc>
          <w:tcPr>
            <w:tcW w:w="12154" w:type="dxa"/>
            <w:gridSpan w:val="7"/>
          </w:tcPr>
          <w:p w:rsidR="003233AD" w:rsidRDefault="003233AD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методических материалов, статей, методических разработок, рецензирование к изданию сборника «Читаю слово – читаю мир». Выпуск 3.</w:t>
            </w:r>
          </w:p>
          <w:p w:rsidR="003233AD" w:rsidRDefault="003233AD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публикациях изданий РАЧ, изданий</w:t>
            </w:r>
            <w:r w:rsidR="002A14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отделений.</w:t>
            </w:r>
          </w:p>
          <w:p w:rsidR="003233AD" w:rsidRDefault="003233AD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233AD" w:rsidRDefault="002A14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сборника «Читаю слово – читаю мир». Выпуск 3.</w:t>
            </w:r>
          </w:p>
          <w:p w:rsidR="002A1419" w:rsidRDefault="002A1419" w:rsidP="00B9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19" w:rsidTr="008F499A">
        <w:tc>
          <w:tcPr>
            <w:tcW w:w="1737" w:type="dxa"/>
          </w:tcPr>
          <w:p w:rsidR="002A1419" w:rsidRDefault="002A1419" w:rsidP="008F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Сайт</w:t>
            </w:r>
          </w:p>
        </w:tc>
        <w:tc>
          <w:tcPr>
            <w:tcW w:w="1848" w:type="dxa"/>
          </w:tcPr>
          <w:p w:rsidR="002A1419" w:rsidRDefault="002A1419" w:rsidP="008F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2A1419" w:rsidRDefault="002A1419" w:rsidP="008F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6" w:history="1">
              <w:r w:rsidR="006F7770">
                <w:rPr>
                  <w:rStyle w:val="a8"/>
                </w:rPr>
                <w:t>gim2@admsurgut.ru</w:t>
              </w:r>
            </w:hyperlink>
          </w:p>
          <w:p w:rsidR="002A1419" w:rsidRDefault="002A1419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  <w:bookmarkStart w:id="0" w:name="_GoBack"/>
            <w:bookmarkEnd w:id="0"/>
          </w:p>
        </w:tc>
        <w:tc>
          <w:tcPr>
            <w:tcW w:w="1741" w:type="dxa"/>
          </w:tcPr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7" w:history="1">
              <w:r w:rsidR="006F7770">
                <w:rPr>
                  <w:rStyle w:val="a8"/>
                </w:rPr>
                <w:t>gim2@admsurgut.ru</w:t>
              </w:r>
            </w:hyperlink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</w:p>
        </w:tc>
        <w:tc>
          <w:tcPr>
            <w:tcW w:w="1873" w:type="dxa"/>
          </w:tcPr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8" w:history="1">
              <w:r w:rsidR="006F7770">
                <w:rPr>
                  <w:rStyle w:val="a8"/>
                </w:rPr>
                <w:t>gim2@admsurgut.ru</w:t>
              </w:r>
            </w:hyperlink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</w:p>
        </w:tc>
        <w:tc>
          <w:tcPr>
            <w:tcW w:w="1847" w:type="dxa"/>
          </w:tcPr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9" w:history="1">
              <w:r w:rsidR="006F7770">
                <w:rPr>
                  <w:rStyle w:val="a8"/>
                </w:rPr>
                <w:t>gim2@admsurgut.ru</w:t>
              </w:r>
            </w:hyperlink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</w:p>
        </w:tc>
        <w:tc>
          <w:tcPr>
            <w:tcW w:w="1180" w:type="dxa"/>
          </w:tcPr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10" w:history="1">
              <w:r w:rsidR="006F7770">
                <w:rPr>
                  <w:rStyle w:val="a8"/>
                </w:rPr>
                <w:t>gim2@admsurgut.ru</w:t>
              </w:r>
            </w:hyperlink>
          </w:p>
          <w:p w:rsidR="002A1419" w:rsidRDefault="002A1419" w:rsidP="002A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</w:p>
        </w:tc>
        <w:tc>
          <w:tcPr>
            <w:tcW w:w="1818" w:type="dxa"/>
          </w:tcPr>
          <w:p w:rsidR="006F7770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6F7770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11" w:history="1">
              <w:r>
                <w:rPr>
                  <w:rStyle w:val="a8"/>
                </w:rPr>
                <w:t>gim2@admsurgut.ru</w:t>
              </w:r>
            </w:hyperlink>
          </w:p>
          <w:p w:rsidR="002A1419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</w:p>
        </w:tc>
        <w:tc>
          <w:tcPr>
            <w:tcW w:w="1847" w:type="dxa"/>
          </w:tcPr>
          <w:p w:rsidR="006F7770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6F7770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12" w:history="1">
              <w:r>
                <w:rPr>
                  <w:rStyle w:val="a8"/>
                </w:rPr>
                <w:t>gim2@admsurgut.ru</w:t>
              </w:r>
            </w:hyperlink>
          </w:p>
          <w:p w:rsidR="002A1419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</w:p>
        </w:tc>
        <w:tc>
          <w:tcPr>
            <w:tcW w:w="1497" w:type="dxa"/>
          </w:tcPr>
          <w:p w:rsidR="006F7770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Ежемесячное размещение информации о проведенных мероприятиях на сайте РАЧ.</w:t>
            </w:r>
          </w:p>
          <w:p w:rsidR="006F7770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Систематическое пополнение страницы официального сайта регионального отделения РАЧ.</w:t>
            </w:r>
            <w:hyperlink r:id="rId13" w:history="1">
              <w:r>
                <w:rPr>
                  <w:rStyle w:val="a8"/>
                </w:rPr>
                <w:t>gim2@admsurgut.ru</w:t>
              </w:r>
            </w:hyperlink>
          </w:p>
          <w:p w:rsidR="002A1419" w:rsidRDefault="006F7770" w:rsidP="006F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Систематическое пополнение сайта «В клубе читаек».</w:t>
            </w:r>
          </w:p>
        </w:tc>
      </w:tr>
    </w:tbl>
    <w:p w:rsidR="0042234C" w:rsidRPr="00B97B51" w:rsidRDefault="0042234C" w:rsidP="00B97B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234C" w:rsidRPr="00B97B51" w:rsidSect="00B97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D5" w:rsidRDefault="007151D5" w:rsidP="00B97B51">
      <w:pPr>
        <w:spacing w:after="0" w:line="240" w:lineRule="auto"/>
      </w:pPr>
      <w:r>
        <w:separator/>
      </w:r>
    </w:p>
  </w:endnote>
  <w:endnote w:type="continuationSeparator" w:id="1">
    <w:p w:rsidR="007151D5" w:rsidRDefault="007151D5" w:rsidP="00B9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D5" w:rsidRDefault="007151D5" w:rsidP="00B97B51">
      <w:pPr>
        <w:spacing w:after="0" w:line="240" w:lineRule="auto"/>
      </w:pPr>
      <w:r>
        <w:separator/>
      </w:r>
    </w:p>
  </w:footnote>
  <w:footnote w:type="continuationSeparator" w:id="1">
    <w:p w:rsidR="007151D5" w:rsidRDefault="007151D5" w:rsidP="00B9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72"/>
    <w:rsid w:val="00064418"/>
    <w:rsid w:val="000A3999"/>
    <w:rsid w:val="00153E72"/>
    <w:rsid w:val="002A1419"/>
    <w:rsid w:val="003233AD"/>
    <w:rsid w:val="0042234C"/>
    <w:rsid w:val="00484145"/>
    <w:rsid w:val="006B0482"/>
    <w:rsid w:val="006F7770"/>
    <w:rsid w:val="007151D5"/>
    <w:rsid w:val="009613AD"/>
    <w:rsid w:val="00B97B51"/>
    <w:rsid w:val="00C65150"/>
    <w:rsid w:val="00D10319"/>
    <w:rsid w:val="00FC174A"/>
    <w:rsid w:val="00FD7A19"/>
    <w:rsid w:val="00FE0197"/>
    <w:rsid w:val="00FE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51"/>
  </w:style>
  <w:style w:type="paragraph" w:styleId="a5">
    <w:name w:val="footer"/>
    <w:basedOn w:val="a"/>
    <w:link w:val="a6"/>
    <w:uiPriority w:val="99"/>
    <w:unhideWhenUsed/>
    <w:rsid w:val="00B9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51"/>
  </w:style>
  <w:style w:type="table" w:styleId="a7">
    <w:name w:val="Table Grid"/>
    <w:basedOn w:val="a1"/>
    <w:uiPriority w:val="39"/>
    <w:rsid w:val="00B9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basedOn w:val="a0"/>
    <w:rsid w:val="006F7770"/>
  </w:style>
  <w:style w:type="character" w:styleId="a8">
    <w:name w:val="Hyperlink"/>
    <w:basedOn w:val="a0"/>
    <w:uiPriority w:val="99"/>
    <w:semiHidden/>
    <w:unhideWhenUsed/>
    <w:rsid w:val="006F7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gim2@admsurgut.ru" TargetMode="External"/><Relationship Id="rId13" Type="http://schemas.openxmlformats.org/officeDocument/2006/relationships/hyperlink" Target="https://mail.yandex.ru/lite/compose?to=gim2@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lite/compose?to=gim2@admsurgut.ru" TargetMode="External"/><Relationship Id="rId12" Type="http://schemas.openxmlformats.org/officeDocument/2006/relationships/hyperlink" Target="https://mail.yandex.ru/lite/compose?to=gim2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gim2@admsurgut.ru" TargetMode="External"/><Relationship Id="rId11" Type="http://schemas.openxmlformats.org/officeDocument/2006/relationships/hyperlink" Target="https://mail.yandex.ru/lite/compose?to=gim2@admsurgut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ail.yandex.ru/lite/compose?to=gim2@admsurgu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il.yandex.ru/lite/compose?to=gim2@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marisbill@yandex.ru</cp:lastModifiedBy>
  <cp:revision>2</cp:revision>
  <dcterms:created xsi:type="dcterms:W3CDTF">2018-01-10T03:59:00Z</dcterms:created>
  <dcterms:modified xsi:type="dcterms:W3CDTF">2018-01-10T03:59:00Z</dcterms:modified>
</cp:coreProperties>
</file>