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37" w:rsidRDefault="00B62537" w:rsidP="00B6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МО учителей физической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ОБЗР</w:t>
      </w:r>
      <w:r w:rsidRPr="000D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2024-2025</w:t>
      </w:r>
      <w:r w:rsidRPr="000D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62537" w:rsidRPr="000D5340" w:rsidRDefault="00B62537" w:rsidP="00B6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537" w:rsidRPr="00437FAF" w:rsidRDefault="00B62537" w:rsidP="00B6253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D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работы методического объединения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B387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«Совершенствование профессионального уровня знаний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 компетенций</w:t>
      </w:r>
      <w:r w:rsidRPr="00DB387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учителей физической культуры</w:t>
      </w:r>
      <w:r w:rsidRPr="00DB387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МБОУ гимназии №2 реализующих ФООП </w:t>
      </w:r>
      <w:r w:rsidRPr="00DB387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как фактора повышения качества образования».</w:t>
      </w:r>
    </w:p>
    <w:p w:rsidR="00B62537" w:rsidRPr="00437FAF" w:rsidRDefault="00B62537" w:rsidP="00B6253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Миссия МБОУ гимназии №2: </w:t>
      </w:r>
      <w:r w:rsidRPr="00437FAF">
        <w:rPr>
          <w:rFonts w:ascii="Times New Roman" w:eastAsia="Times New Roman" w:hAnsi="Times New Roman" w:cs="Arial"/>
          <w:sz w:val="24"/>
          <w:szCs w:val="24"/>
          <w:shd w:val="clear" w:color="000000" w:fill="auto"/>
        </w:rPr>
        <w:t>создание мотивирующей образовательной среды для выявления, поддержки и развития интеллектуально одаренных детей, воспитания гармонично развитой и социально ответственной личности.</w:t>
      </w:r>
    </w:p>
    <w:p w:rsidR="00B62537" w:rsidRPr="00437FAF" w:rsidRDefault="00B62537" w:rsidP="00B6253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3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профессиональных компетенций учителей физической культуры и совершенствования методики преподавания предмета, способствующей повышению качества образовательного процесса и развитию способностей у учащихся в условиях</w:t>
      </w:r>
      <w:r w:rsidRPr="00437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реализации ФООП,</w:t>
      </w:r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концепции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магистральных направлений</w:t>
      </w:r>
      <w:r w:rsidRPr="000F3386">
        <w:rPr>
          <w:rFonts w:ascii="Times New Roman" w:eastAsia="Times New Roman" w:hAnsi="Times New Roman" w:cs="Arial"/>
          <w:color w:val="000000"/>
          <w:sz w:val="64"/>
          <w:szCs w:val="20"/>
          <w:shd w:val="clear" w:color="000000" w:fill="auto"/>
        </w:rPr>
        <w:t xml:space="preserve"> </w:t>
      </w:r>
      <w:r w:rsidRPr="000F3386">
        <w:rPr>
          <w:rFonts w:ascii="Times New Roman" w:eastAsia="Times New Roman" w:hAnsi="Times New Roman" w:cs="Arial"/>
          <w:color w:val="000000"/>
          <w:sz w:val="24"/>
          <w:szCs w:val="24"/>
          <w:shd w:val="clear" w:color="000000" w:fill="auto"/>
        </w:rPr>
        <w:t>регионального проекта «Модернизация школьной системы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федерального</w:t>
      </w:r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«Школа </w:t>
      </w:r>
      <w:proofErr w:type="spellStart"/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B62537" w:rsidRPr="000F3386" w:rsidRDefault="00B62537" w:rsidP="00B6253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46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62537" w:rsidRPr="000F3386" w:rsidRDefault="00B62537" w:rsidP="00B62537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338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нормативных документов, обеспечение организации образовательных отношений, информации о содержании физкультурного образования</w:t>
      </w:r>
      <w:r w:rsidRPr="000F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Концепции преподавания учебного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 «Физическая культура», ФООП с переходом на 2х ч. преподавание учебного предмета «Физическая культура»</w:t>
      </w:r>
      <w:r w:rsidRPr="000F33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F33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 по </w:t>
      </w:r>
      <w:r w:rsidRPr="000F3386">
        <w:rPr>
          <w:rFonts w:ascii="Times New Roman" w:hAnsi="Times New Roman" w:cs="Times New Roman"/>
          <w:sz w:val="24"/>
          <w:szCs w:val="24"/>
        </w:rPr>
        <w:t xml:space="preserve">реализации Программы Развития МБОУ гимназии №2 – участника проекта «Школа </w:t>
      </w:r>
      <w:proofErr w:type="spellStart"/>
      <w:r w:rsidRPr="000F338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F3386">
        <w:rPr>
          <w:rFonts w:ascii="Times New Roman" w:hAnsi="Times New Roman" w:cs="Times New Roman"/>
          <w:sz w:val="24"/>
          <w:szCs w:val="24"/>
        </w:rPr>
        <w:t xml:space="preserve"> России»</w:t>
      </w:r>
      <w:r>
        <w:rPr>
          <w:rFonts w:ascii="Times New Roman" w:hAnsi="Times New Roman" w:cs="Times New Roman"/>
          <w:sz w:val="24"/>
          <w:szCs w:val="24"/>
        </w:rPr>
        <w:t>, инструктивно-методического письма ХМАО-Югры на 2024-2025 учебный год.</w:t>
      </w:r>
    </w:p>
    <w:p w:rsidR="00B62537" w:rsidRDefault="00B62537" w:rsidP="00B6253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методик, технологий, апробация и внедрение форм и методов, направленных на достижение образовательных результатов в соответствии с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третьего поколения (ФООП).</w:t>
      </w:r>
    </w:p>
    <w:p w:rsidR="00B62537" w:rsidRPr="00423F77" w:rsidRDefault="00B62537" w:rsidP="00B6253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качественной подготовки учащихся к участию в предметной олимпиаде в рамках </w:t>
      </w:r>
      <w:r w:rsidRPr="00423F77">
        <w:rPr>
          <w:rFonts w:ascii="Times New Roman" w:eastAsia="Times New Roman" w:hAnsi="Times New Roman" w:cs="Times New Roman"/>
          <w:color w:val="25221A"/>
          <w:sz w:val="24"/>
          <w:szCs w:val="24"/>
          <w:shd w:val="clear" w:color="000000" w:fill="auto"/>
        </w:rPr>
        <w:t>реализации программы Дополнительного образования спортивно-оздоровительной направленности «К олимпийским вершинам»</w:t>
      </w:r>
      <w:r>
        <w:rPr>
          <w:rFonts w:ascii="Times New Roman" w:eastAsia="Times New Roman" w:hAnsi="Times New Roman" w:cs="Times New Roman"/>
          <w:color w:val="25221A"/>
          <w:sz w:val="24"/>
          <w:szCs w:val="24"/>
          <w:shd w:val="clear" w:color="000000" w:fill="auto"/>
        </w:rPr>
        <w:t>,</w:t>
      </w:r>
      <w:r w:rsidRPr="00423F77">
        <w:rPr>
          <w:rFonts w:ascii="Calibri" w:eastAsia="Times New Roman" w:hAnsi="Calibri" w:cs="Times New Roman"/>
          <w:color w:val="000000"/>
          <w:sz w:val="64"/>
          <w:szCs w:val="20"/>
          <w:shd w:val="clear" w:color="000000" w:fill="auto"/>
        </w:rPr>
        <w:t xml:space="preserve"> </w:t>
      </w: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интеллектуальной и спортивной направленностей</w:t>
      </w:r>
      <w:r w:rsidRPr="00423F77">
        <w:rPr>
          <w:rFonts w:ascii="Times New Roman" w:eastAsia="Times New Roman" w:hAnsi="Times New Roman" w:cs="Times New Roman"/>
          <w:color w:val="000000"/>
          <w:sz w:val="64"/>
          <w:szCs w:val="20"/>
          <w:shd w:val="clear" w:color="000000" w:fill="auto"/>
        </w:rPr>
        <w:t xml:space="preserve"> </w:t>
      </w: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>в рамках диверсификации деятельности 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 xml:space="preserve">го спортивного клуба «Чемпион» </w:t>
      </w: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>(по разным видам спорта)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участие в Школьных спортивных Лигах</w:t>
      </w: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выполнения нормативов испытаний (тестов) ВФСК «Готов к труду и обороне», </w:t>
      </w:r>
      <w:r w:rsidRPr="00423F77">
        <w:rPr>
          <w:rFonts w:ascii="Times New Roman" w:eastAsiaTheme="minorEastAsia" w:hAnsi="Times New Roman" w:cs="Times New Roman"/>
          <w:kern w:val="24"/>
          <w:sz w:val="24"/>
          <w:szCs w:val="24"/>
        </w:rPr>
        <w:t>работа с интеллектуально-одаренными детьми с учетом целевых показателей Национального проекта «Образование».</w:t>
      </w:r>
    </w:p>
    <w:p w:rsidR="00B62537" w:rsidRPr="00A62BE6" w:rsidRDefault="00B62537" w:rsidP="00B6253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Диссеминация положительного педагогического опыта по средствам публикаций, в том числе онлайн, посещение семинаров- конференций, участие </w:t>
      </w:r>
      <w:r w:rsidRPr="00A62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открытых уроках в рамках Недели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высоких технологий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технопредпринимательства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НВТиТ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62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«Школьная Л</w:t>
      </w:r>
      <w:r w:rsidRPr="00A62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ига</w:t>
      </w:r>
      <w:r w:rsidRPr="00046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2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РОСНАНО»,</w:t>
      </w:r>
      <w:r w:rsidRPr="00A62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уровня профессиональной компетентности через курсовую подготовку.</w:t>
      </w:r>
    </w:p>
    <w:p w:rsidR="00B62537" w:rsidRDefault="00B62537" w:rsidP="00B6253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</w:t>
      </w:r>
      <w:r w:rsidRPr="00803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молодым специалистам по вопросам преподавания учебного предмета «Физическая культура», построения образовательного процесса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064">
        <w:rPr>
          <w:rFonts w:ascii="Times New Roman" w:eastAsia="Times New Roman" w:hAnsi="Times New Roman" w:cs="Times New Roman"/>
          <w:color w:val="000000"/>
          <w:sz w:val="24"/>
          <w:szCs w:val="24"/>
        </w:rPr>
        <w:t>рез использование современных образовательных технологий, информационно-образовательных платформ, в том числе с использованием дистанционных технологий в условиях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ФООП</w:t>
      </w:r>
      <w:r w:rsidRPr="008030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2537" w:rsidRDefault="00B62537" w:rsidP="00B6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537" w:rsidRDefault="00B62537" w:rsidP="00B6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537" w:rsidRDefault="00B62537" w:rsidP="00B6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537" w:rsidRDefault="00B62537" w:rsidP="00B62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537" w:rsidRDefault="00B62537" w:rsidP="00B62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537" w:rsidRPr="000D5340" w:rsidRDefault="00B62537" w:rsidP="00B6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Планирование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деятельности на 2024/25 учебный год</w:t>
      </w:r>
    </w:p>
    <w:p w:rsidR="00B62537" w:rsidRPr="00AF1DBC" w:rsidRDefault="00B62537" w:rsidP="00B62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0D53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№1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490"/>
        <w:gridCol w:w="2878"/>
        <w:gridCol w:w="3712"/>
        <w:gridCol w:w="1578"/>
        <w:gridCol w:w="2072"/>
      </w:tblGrid>
      <w:tr w:rsidR="00B62537" w:rsidRPr="000D5340" w:rsidTr="002B738C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Целевая установка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Используемые формы и методы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2537" w:rsidRPr="000D5340" w:rsidTr="002B738C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моделирование информационно-аналитических процессов</w:t>
            </w:r>
          </w:p>
          <w:p w:rsidR="00B62537" w:rsidRDefault="00B62537" w:rsidP="00B625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</w:t>
            </w:r>
            <w:r w:rsidRPr="00EC329D">
              <w:rPr>
                <w:rFonts w:ascii="Times New Roman" w:eastAsia="Calibri" w:hAnsi="Times New Roman" w:cs="Times New Roman"/>
              </w:rPr>
              <w:t>инструктивно-методического письма об организации образовательной деятельности в общеобразовательных организациях Ханты-Мансийского автономного округа – Югры в 2024-2025 учебном году.</w:t>
            </w:r>
          </w:p>
          <w:p w:rsidR="00B62537" w:rsidRDefault="00B62537" w:rsidP="00B625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Изучение приказа №020 от 30.08.2024 г «Об утверждении перечня олимпиад и иных интеллектуальных и творческих конкурсов, мероприятий, направленных на развитие интеллектуальных и творческих </w:t>
            </w:r>
            <w:r>
              <w:rPr>
                <w:rFonts w:ascii="Times New Roman" w:eastAsia="Calibri" w:hAnsi="Times New Roman" w:cs="Times New Roman"/>
              </w:rPr>
              <w:lastRenderedPageBreak/>
              <w:t>способностей к занятиям физической культурой и спортом», г. Москва</w:t>
            </w:r>
          </w:p>
          <w:p w:rsidR="00B62537" w:rsidRPr="00B62537" w:rsidRDefault="00DE522C" w:rsidP="00B625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B62537">
              <w:rPr>
                <w:rFonts w:ascii="Times New Roman" w:eastAsia="Calibri" w:hAnsi="Times New Roman" w:cs="Times New Roman"/>
              </w:rPr>
              <w:t>.</w:t>
            </w:r>
            <w:r w:rsidR="00B625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</w:t>
            </w:r>
            <w:r w:rsidR="00B62537" w:rsidRPr="00360902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управления образованием Российской академии образования» (раздел «Школа </w:t>
            </w:r>
            <w:proofErr w:type="spellStart"/>
            <w:r w:rsidR="00B62537" w:rsidRPr="003609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62537" w:rsidRPr="00360902">
              <w:rPr>
                <w:rFonts w:ascii="Times New Roman" w:hAnsi="Times New Roman" w:cs="Times New Roman"/>
                <w:sz w:val="24"/>
                <w:szCs w:val="24"/>
              </w:rPr>
              <w:t xml:space="preserve"> России»)</w:t>
            </w:r>
            <w:r w:rsidR="00B62537">
              <w:rPr>
                <w:rFonts w:ascii="Times New Roman" w:hAnsi="Times New Roman" w:cs="Times New Roman"/>
                <w:sz w:val="24"/>
                <w:szCs w:val="24"/>
              </w:rPr>
              <w:t xml:space="preserve"> на 2024/25 уч. год</w:t>
            </w:r>
            <w:r w:rsidR="00B62537">
              <w:rPr>
                <w:rFonts w:ascii="Times New Roman" w:eastAsia="Calibri" w:hAnsi="Times New Roman" w:cs="Times New Roman"/>
              </w:rPr>
              <w:t>.</w:t>
            </w:r>
          </w:p>
          <w:p w:rsidR="00B62537" w:rsidRDefault="00DE522C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Приказ </w:t>
            </w:r>
            <w:proofErr w:type="spellStart"/>
            <w:r w:rsidR="00B6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№814 от 21.09.2018 г </w:t>
            </w:r>
            <w:bookmarkStart w:id="0" w:name="_GoBack"/>
            <w:bookmarkEnd w:id="0"/>
            <w:r w:rsidR="00B6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методических рекомендаций по выполнению механизмов ВФСК «Готов к труду и обороне»</w:t>
            </w:r>
          </w:p>
          <w:p w:rsidR="00B62537" w:rsidRPr="00DB387B" w:rsidRDefault="00DE522C" w:rsidP="002B738C">
            <w:pPr>
              <w:spacing w:after="0" w:line="240" w:lineRule="auto"/>
              <w:ind w:right="-108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.Региональный проект «Современная школа» </w:t>
            </w:r>
            <w:hyperlink r:id="rId5" w:history="1">
              <w:r w:rsidR="00B62537" w:rsidRPr="00316B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B62537" w:rsidRPr="00316B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="00B62537" w:rsidRPr="006078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="00B62537" w:rsidRPr="00316B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B62537" w:rsidRPr="006078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86.</w:t>
              </w:r>
              <w:proofErr w:type="spellStart"/>
              <w:r w:rsidR="00B62537" w:rsidRPr="00316B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62537" w:rsidRDefault="00DE522C" w:rsidP="002B738C">
            <w:pPr>
              <w:spacing w:after="0" w:line="240" w:lineRule="auto"/>
              <w:ind w:right="-108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6</w:t>
            </w:r>
            <w:r w:rsidR="00B62537" w:rsidRPr="00762D71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. Национальный проект «Образование».</w:t>
            </w:r>
          </w:p>
          <w:p w:rsidR="00B62537" w:rsidRPr="00A62BE6" w:rsidRDefault="00B62537" w:rsidP="00B6253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6.</w:t>
            </w:r>
            <w:r w:rsidRPr="00594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Анализ маги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стральных направлений на этапе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lastRenderedPageBreak/>
              <w:t xml:space="preserve">участия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в проект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«Школа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России»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школьников в проекте ВФСК «Готов к труду и обороне» в 2023-2024 уч. году.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деятельности МО учителей ФК, ОБЖ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3 года).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 состав МО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ФК.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ОБЖ.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проведения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сдаче испытаний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физкультурно-спортивного комплекса «Готов к труду и обороне» в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документов ФООП и локальных актов по организации учебной деятельности в гимназии (конструктор рабочих программ). 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рабочих программ по ФК,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1- 11-х классов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положением о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учебных предметов «Физическая культура», «Основы безопасности и защиты Родины» в условиях реализации ФООП НОО, ООО, СОО.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C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Прохождение самодиагностики в электронном 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управленческой команды, организация ее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самодиагностики, выявление дефицитов показателей соответствия уровню модели «Школы </w:t>
            </w:r>
            <w:proofErr w:type="spellStart"/>
            <w:r w:rsidRPr="006C4F8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порталом «Единое содержание общего образования» и конструктором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5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Pr="0073595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формирования экологической культуры, здорового и безопасного образа жизни «</w:t>
            </w:r>
            <w:r w:rsidRPr="00735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Здоровое </w:t>
            </w:r>
            <w:r w:rsidRPr="007359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– здоровое детство».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Охват обучающихся ВФСК 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537" w:rsidRPr="0073595B" w:rsidRDefault="00B62537" w:rsidP="002B738C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образовательных программ по формированию культуры здорового питания («Разговор о правильном питании» и другие);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представителями), вовлечение родителей (законных представителей) в процесс формирования культуры здорового питания в семье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часы, уроки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собрания).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Заседание МО, отчеты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Отчеты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Заседание МО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Заседание МО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Заседание МО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Сентябрь, 2024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2024-2025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уч.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2024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Сентябрь, 2024 г 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2024 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Баева И.В. – руководитель МО учителей по ФК.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6078E1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6078E1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</w:tc>
      </w:tr>
      <w:tr w:rsidR="00B62537" w:rsidRPr="000D5340" w:rsidTr="002B738C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Мотивационно -целевой блок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личностно-ориентированного подхода в повышении профессиональных компетенций педагогов, развитие рефлексии педагогов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</w:t>
            </w:r>
            <w:r w:rsidR="00DE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="00DE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 МО учителей ФК, ОБЗР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Диссеминация педагогического опыта посредством публичных выступлений в ОО.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5647C2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Диссеминация педагогического опыта посредством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материалов на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сайте гимназии,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диверсификации деятельности ШСК «Чемпион»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1. Знакомство с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нормативными документами по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аттестации педагогических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(ЕФОМ) (</w:t>
            </w:r>
            <w:proofErr w:type="spellStart"/>
            <w:r w:rsidR="00F457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="00F457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.)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Самоанализ педагогической деятельности.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Аттестационное задание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Выступление на заседаниях МО, </w:t>
            </w: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методсоветах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гимназии, конференциях, педагогическом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совете,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мероприятиях в рамках </w:t>
            </w:r>
            <w:r w:rsidRPr="00A62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высоких технологий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технопредпринимательства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НВТиТ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62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«Школьная Л</w:t>
            </w:r>
            <w:r w:rsidRPr="00A62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ига</w:t>
            </w:r>
            <w:r w:rsidRPr="00046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2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РОСНАНО»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в школьных, муниципальных спортивных мероприятиях освещать на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официальном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сайте гимназии. Ис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пользование ИКТ технологий </w:t>
            </w:r>
            <w:proofErr w:type="gram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гами 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преподавании пред</w:t>
            </w:r>
            <w:r w:rsidR="00F457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мета «Физическая культура», «ОБЗР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»,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внеурочной деятельности по предмету, в деятельности школьного спортивного клуба «Чемпион».</w:t>
            </w:r>
          </w:p>
          <w:p w:rsidR="00B62537" w:rsidRPr="005647C2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проведения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сдаче испытаний ВФСК «ГТО» в 1-11-х классах.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Сентябрь, 2024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2024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Октябрь, 2024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2024 -2025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уч.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Баева И.В.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Яценко Е.В.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62537" w:rsidRPr="000D5340" w:rsidTr="002B738C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Планово-прогностический блок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0098E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характер проектирования.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утверждение плана работы МО в соответствии с Программой развития 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плана работы МО 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с одаренными детьми.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текущей и промежуточной аттестации с учетом требований ФГОС, современных требований к инструментам </w:t>
            </w:r>
            <w:proofErr w:type="gramStart"/>
            <w:r w:rsidRPr="006C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оценивания,  независимых</w:t>
            </w:r>
            <w:proofErr w:type="gramEnd"/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по повышению качества знаний учащихся.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МО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 Всероссийской олимпиаде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ОБЗР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ПИД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9-х,10-х классах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45732" w:rsidRDefault="00F45732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школьных Лигах.</w:t>
            </w:r>
            <w:r w:rsidR="00B62537"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учащимися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сдаче испытаний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«ГТО»</w:t>
            </w: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ендации по преподаванию предметов 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«Физическая культура», «ОБЗР» в соответствии с ФООП (единое содержание общего образования)</w:t>
            </w:r>
          </w:p>
          <w:p w:rsidR="00F45732" w:rsidRDefault="00F45732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732" w:rsidRDefault="00F45732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Использование в работе онлайн-ресурсов.  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-уроки по формированию функциональной грамотно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обучающихся на уроках ФК,ОБЗР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Сентябрь, 2024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Сентябрь-октябрь, 2024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февраль, 2025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Сентябрь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F457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 2024-2025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уч.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Баева И.В. - руководитель МО учителей по ФК.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62537" w:rsidRPr="000D5340" w:rsidTr="002B738C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Организационно-исполнительский блок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заседаний МО. Включение механизма стимулирования организационной деятельности посредством обсуждения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туальных и  проблемных зон.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тематических заседаний МО (не менее одного раза в четверть).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работе проблемно-творческих групп, команд по организации и проведения ВФСК «ГТО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команд по подготовке к школьным лигам.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Default="00B62537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1.Инструктаж по ведению электронного журнала 2ГИС Образования Югры.</w:t>
            </w:r>
          </w:p>
          <w:p w:rsidR="00B62537" w:rsidRPr="000D5340" w:rsidRDefault="00B62537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рабочих программ по учебному предмету «Физическая культура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«ОБЗР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плана работы МО по спортивной внеклассной работе,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секций по волейболу, баскетболу, теннису,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«Президентских спортивных игр», шахмат.</w:t>
            </w:r>
          </w:p>
          <w:p w:rsidR="00B62537" w:rsidRPr="000D5340" w:rsidRDefault="00DE522C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Вводный инструктаж по ФК, ОБЗР</w:t>
            </w:r>
            <w:r w:rsidR="00B6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Первичный инструктаж на рабочем месте. Инструктаж по ТБ и ПП по видам спорта.</w:t>
            </w:r>
          </w:p>
          <w:p w:rsidR="00B62537" w:rsidRDefault="00B62537" w:rsidP="002B7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Магистральные направления федерального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(Здоровье),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ПИД, формирования функциональной грамотности обучающихся.</w:t>
            </w:r>
          </w:p>
          <w:p w:rsidR="00B62537" w:rsidRDefault="00B62537" w:rsidP="002B7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4.Создание условий для повышения квалификации работников по программам из федерального реестра.</w:t>
            </w:r>
          </w:p>
          <w:p w:rsidR="00B62537" w:rsidRPr="000D5340" w:rsidRDefault="00B62537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5.Сдача видов испытаний (тестов) ВФСК «ГТО» учащимися, сотрудниками, работа с алгоритмом заполнения коллективных и индивидуальных заявок, проток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 сдачи испытаний ВФСК «ГТО», ШВЛ.</w:t>
            </w:r>
          </w:p>
          <w:p w:rsidR="00B62537" w:rsidRDefault="00B62537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физкультуры (анализ) </w:t>
            </w:r>
          </w:p>
          <w:p w:rsidR="00B62537" w:rsidRDefault="00B62537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проведение: </w:t>
            </w:r>
          </w:p>
          <w:p w:rsidR="00B62537" w:rsidRDefault="00B62537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«Дней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спорта»;</w:t>
            </w:r>
          </w:p>
          <w:p w:rsidR="00B62537" w:rsidRPr="000D5340" w:rsidRDefault="00B62537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строя и песни»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классов, «Рыцарского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планом физкультурн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о-спортивных мероприятий 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школьных лиг.</w:t>
            </w:r>
          </w:p>
          <w:p w:rsidR="00B62537" w:rsidRPr="000D5340" w:rsidRDefault="00B62537" w:rsidP="002B7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достижений и затруднений педагогов.</w:t>
            </w:r>
            <w:r w:rsidR="00F4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товарищеских матчей с командой Газпром.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деятельности учителей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Сентябр</w:t>
            </w:r>
            <w:r w:rsidR="00F457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ь, 2024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раз в четверть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 2024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декабрь,  2024</w:t>
            </w:r>
            <w:r w:rsidR="00B62537"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2025 г май, 2025</w:t>
            </w:r>
            <w:r w:rsidR="00B6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2024 г –май, июнь, 2025</w:t>
            </w:r>
            <w:r w:rsidR="00B6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F45732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 2024/2025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62537" w:rsidRPr="000D5340" w:rsidTr="002B738C">
        <w:trPr>
          <w:trHeight w:val="126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Контрольно-диагностический блок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 самоанализа деятельности методического объединения.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Самоанализ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и ОБЗР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методического объединения</w:t>
            </w:r>
          </w:p>
          <w:p w:rsidR="00B62537" w:rsidRPr="000D5340" w:rsidRDefault="00B62537" w:rsidP="002B738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ОБЖ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Заседания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МО, контроль за </w:t>
            </w: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выполнением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ФООП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рейтинг участия педагогов в инновационных проектах,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тестирование физической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подго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товленности ВФСК «ГТО» учащихся, 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школьных лиг,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 педагогов по предмет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Система наставничества.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конкурсном движении.</w:t>
            </w:r>
          </w:p>
          <w:p w:rsidR="00B62537" w:rsidRPr="000D5340" w:rsidRDefault="000F3DFF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 руководителя МО за 2024-2025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гг</w:t>
            </w:r>
            <w:proofErr w:type="spellEnd"/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официальный 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айт ОО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0F3DFF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2025</w:t>
            </w:r>
            <w:r w:rsidR="00B62537"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0F3DFF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Октябрь, 2024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Баева И.В. 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Баева И.В. 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62537" w:rsidRDefault="00B62537" w:rsidP="00B62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2537" w:rsidRPr="000D5340" w:rsidRDefault="00B62537" w:rsidP="00B6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заседаний методического объединения учителей ФК</w:t>
      </w:r>
      <w:r w:rsidR="000F3D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ОБЗР</w:t>
      </w:r>
    </w:p>
    <w:p w:rsidR="00B62537" w:rsidRPr="000D5340" w:rsidRDefault="00B62537" w:rsidP="00B62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Таблица №2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4140"/>
        <w:gridCol w:w="3060"/>
        <w:gridCol w:w="2464"/>
      </w:tblGrid>
      <w:tr w:rsidR="00B62537" w:rsidRPr="000D5340" w:rsidTr="002B738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заседания МО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заседания МО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Планируемая тема основного доклада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Докладчик/выступающие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62537" w:rsidRPr="000D5340" w:rsidTr="002B738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Default="00B62537" w:rsidP="002B738C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  <w:r w:rsidRPr="0015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образовательной де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в ОО ХМАО-Югры в 2024-2025</w:t>
            </w:r>
            <w:r w:rsidRPr="0015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</w:t>
            </w:r>
          </w:p>
          <w:p w:rsidR="00B62537" w:rsidRDefault="00B62537" w:rsidP="002B738C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(официальный сайт гимназии)</w:t>
            </w:r>
          </w:p>
          <w:p w:rsidR="00B62537" w:rsidRPr="00B45E77" w:rsidRDefault="00B62537" w:rsidP="002B73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педагогов в Федеральных инновационных проектах «Учусь учиться», Дней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интеграции.</w:t>
            </w:r>
          </w:p>
          <w:p w:rsidR="00B62537" w:rsidRPr="000D5340" w:rsidRDefault="00B62537" w:rsidP="002B73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Банк данных о педагогах, диссеминация педагогического опыта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62537" w:rsidRDefault="00B62537" w:rsidP="002B73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График проведения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сдачи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испытаний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Всероссийского физкультурно-спортивного комплекса «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Готов к труду и обороне» на 2024-2025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гг</w:t>
            </w:r>
            <w:proofErr w:type="spellEnd"/>
          </w:p>
          <w:p w:rsidR="00B62537" w:rsidRPr="000D5340" w:rsidRDefault="00B62537" w:rsidP="002B73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спортивных мероприятий школьного и муниципа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льного этапов проведения на 2024-2025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Default="00B62537" w:rsidP="002B73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Утверждение п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лана МО учителей ФК, ОБЖ на 2024-2025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год. </w:t>
            </w:r>
          </w:p>
          <w:p w:rsidR="00B62537" w:rsidRDefault="00B62537" w:rsidP="002B73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Положение о рабочих программах учебных предметов, учебных курсов, модулей МБОУ гимназии №2 (приказ №Г2-13-193/3 от 14.08.2023 г.)</w:t>
            </w:r>
          </w:p>
          <w:p w:rsidR="00B62537" w:rsidRDefault="00B62537" w:rsidP="002B73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в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«Школьная Лига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РОСНАНО» в</w:t>
            </w:r>
            <w:r w:rsidR="00DE52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уч. г</w:t>
            </w:r>
          </w:p>
          <w:p w:rsidR="00B62537" w:rsidRDefault="00B62537" w:rsidP="002B73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F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банка данных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педагогов ФК, ОБЖ.</w:t>
            </w:r>
          </w:p>
          <w:p w:rsidR="00B62537" w:rsidRPr="009E5F04" w:rsidRDefault="000F3DFF" w:rsidP="002B73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спортивных мероприятий и график</w:t>
            </w:r>
            <w:r w:rsidR="00B62537" w:rsidRPr="009E5F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проведения ВФСК «Готов к труду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обороне», ШВЛ</w:t>
            </w:r>
          </w:p>
          <w:p w:rsidR="00B62537" w:rsidRDefault="00B62537" w:rsidP="002B73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Подготовка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организация проведения </w:t>
            </w:r>
            <w:proofErr w:type="spellStart"/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ШЭВсОШ</w:t>
            </w:r>
            <w:proofErr w:type="spellEnd"/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ФК 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ОБЗР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подготовка учащихся к </w:t>
            </w:r>
            <w:proofErr w:type="spellStart"/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МЭВсОШ</w:t>
            </w:r>
            <w:proofErr w:type="spellEnd"/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ФК, ОБЗР, </w:t>
            </w:r>
          </w:p>
          <w:p w:rsidR="000F3DFF" w:rsidRPr="000D5340" w:rsidRDefault="000F3DFF" w:rsidP="000F3DF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РЭВсОШ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ФК, ОБЗР.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0F3DFF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2024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62537" w:rsidRPr="000D5340" w:rsidTr="002B738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Предварительное тестирование физической подготовленности учащихся 1-11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-х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классов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тесты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ВФСК «ГТО»)</w:t>
            </w:r>
          </w:p>
          <w:p w:rsidR="00B62537" w:rsidRPr="000D5340" w:rsidRDefault="00B62537" w:rsidP="002B738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Положение о проведении соревнований «Президентские состязания», «Президентские спортивные игры»</w:t>
            </w:r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ШВЛ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455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образовательной организации при организации и проведении тестирования участников с I по VI (I) ступеней города Сургута в рамках Всероссийского физкультурно-спортивного комплекса «Готов к труду и обороне» (ГТО) </w:t>
            </w:r>
          </w:p>
          <w:p w:rsidR="00B62537" w:rsidRPr="00052886" w:rsidRDefault="00B62537" w:rsidP="002B73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команд-участниц соревнований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Баева И.В. 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0F3DFF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декабрь, 2024 г, февраль-июнь, 2025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62537" w:rsidRPr="000D5340" w:rsidTr="002B738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B62537" w:rsidP="002B738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универсальных действий на уроках физической культуры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ОБЗР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ФООП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МБОУ гимназии №2 в 1-11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  <w:p w:rsidR="00B62537" w:rsidRPr="000D5340" w:rsidRDefault="00B62537" w:rsidP="000F3DF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эффективных подходов к преподаванию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 «Физическая культура»,  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рамках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Концепции преподавания учебного предмета, 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ФООП,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ПИД, формирования функциональной грамотности обучающихся.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Default="00B62537" w:rsidP="002B738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универсальных действий на уроках физической культуры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ОБЗР в условиях реализации ФООП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МБОУ гимназии №2.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(посещение уроков, анализ)</w:t>
            </w:r>
          </w:p>
          <w:p w:rsidR="00B62537" w:rsidRPr="005D4452" w:rsidRDefault="00B62537" w:rsidP="002B738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000000" w:fill="auto"/>
              </w:rPr>
              <w:t xml:space="preserve">Приказ Департамента образования и молодежной политики Ханты-Мансийского автономного округа - Югры от 23.06.2022 № № 10-П-1271 «О реализации регионального </w:t>
            </w:r>
            <w:r w:rsidRPr="005D44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000000" w:fill="auto"/>
              </w:rPr>
              <w:lastRenderedPageBreak/>
              <w:t xml:space="preserve">проекта «Модернизация школьной системы образования» в рамках федерального проекта «Школа </w:t>
            </w:r>
            <w:proofErr w:type="spellStart"/>
            <w:r w:rsidRPr="005D44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000000" w:fill="auto"/>
              </w:rPr>
              <w:t>Минпросвещения</w:t>
            </w:r>
            <w:proofErr w:type="spellEnd"/>
            <w:r w:rsidRPr="005D4452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000000" w:fill="auto"/>
              </w:rPr>
              <w:t xml:space="preserve"> России» на территории Ханты-Мансийс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shd w:val="clear" w:color="000000" w:fill="auto"/>
              </w:rPr>
              <w:t>кого автономного округа – Югры»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Баева И.В -  докладчик, выступ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ающие –</w:t>
            </w:r>
            <w:proofErr w:type="spellStart"/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 w:rsidR="000F3D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Мамедов В.Н.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0F3DFF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Февраль, 2025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62537" w:rsidRPr="000D5340" w:rsidTr="002B738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0D5340" w:rsidRDefault="00B62537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Default="00B62537" w:rsidP="002B73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ШСК в ОО</w:t>
            </w:r>
          </w:p>
          <w:p w:rsidR="00B62537" w:rsidRDefault="00B62537" w:rsidP="002B73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Исследовательские работы.</w:t>
            </w:r>
          </w:p>
          <w:p w:rsidR="00B62537" w:rsidRPr="007917DD" w:rsidRDefault="00B62537" w:rsidP="002B738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(ПИД в 9-х, 10-х классах)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37" w:rsidRPr="005D4452" w:rsidRDefault="00B62537" w:rsidP="002B73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Методические рекомендации по организации </w:t>
            </w:r>
            <w:r w:rsidRPr="006A1C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ОО</w:t>
            </w:r>
          </w:p>
          <w:p w:rsidR="00B62537" w:rsidRPr="005D4452" w:rsidRDefault="00B62537" w:rsidP="000F3DF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D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 ведению школьных исследовательских работ. Обсуждение тем исследовательских</w:t>
            </w:r>
            <w:r w:rsidR="000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 ПИД в 9-х,10-х классах. </w:t>
            </w:r>
            <w:r w:rsidRPr="005D445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проектно- исследовательской деятельности учащихся по вопросам </w:t>
            </w:r>
            <w:proofErr w:type="spellStart"/>
            <w:r w:rsidRPr="005D4452">
              <w:rPr>
                <w:rFonts w:ascii="Times New Roman" w:hAnsi="Times New Roman" w:cs="Times New Roman"/>
                <w:sz w:val="24"/>
                <w:szCs w:val="24"/>
              </w:rPr>
              <w:t>здоровьебережения</w:t>
            </w:r>
            <w:proofErr w:type="spellEnd"/>
            <w:r w:rsidRPr="005D445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Баева И.В.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Короткая С.А.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Магомедов Ш.А.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Луцык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В.П.</w:t>
            </w:r>
          </w:p>
          <w:p w:rsidR="00B62537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Боброва А.А.</w:t>
            </w:r>
          </w:p>
          <w:p w:rsidR="00B62537" w:rsidRPr="000D5340" w:rsidRDefault="00B62537" w:rsidP="002B73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Мамедов В.Н.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37" w:rsidRPr="000D5340" w:rsidRDefault="000F3DFF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Февраль, 2025</w:t>
            </w:r>
            <w:r w:rsidR="00B625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B62537" w:rsidRPr="000D5340" w:rsidRDefault="000F3DFF" w:rsidP="002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Апрель, 2025</w:t>
            </w:r>
            <w:r w:rsidR="00B62537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B62537" w:rsidRPr="000D5340" w:rsidRDefault="00B62537" w:rsidP="00B62537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62537" w:rsidRPr="000D5340" w:rsidRDefault="00B62537" w:rsidP="00B62537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62537" w:rsidRPr="000D5340" w:rsidRDefault="00B62537" w:rsidP="00B62537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Руководитель МО: Баева И.В.</w:t>
      </w:r>
    </w:p>
    <w:p w:rsidR="00B62537" w:rsidRPr="005D4452" w:rsidRDefault="000F3DFF" w:rsidP="00B62537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«__01_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___09. 2024</w:t>
      </w:r>
      <w:r w:rsidR="00B62537" w:rsidRPr="005D445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г________</w:t>
      </w:r>
    </w:p>
    <w:p w:rsidR="00B62537" w:rsidRPr="005D4452" w:rsidRDefault="00B62537" w:rsidP="00B6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37" w:rsidRDefault="00B62537" w:rsidP="00B62537"/>
    <w:p w:rsidR="00B62537" w:rsidRDefault="00B62537" w:rsidP="00B62537"/>
    <w:p w:rsidR="00B62537" w:rsidRDefault="00B62537" w:rsidP="00B62537"/>
    <w:p w:rsidR="00B62537" w:rsidRDefault="00B62537" w:rsidP="00B62537"/>
    <w:p w:rsidR="00B62537" w:rsidRDefault="00B62537" w:rsidP="00B62537"/>
    <w:p w:rsidR="00B62537" w:rsidRDefault="00B62537" w:rsidP="00B62537"/>
    <w:p w:rsidR="00B62537" w:rsidRDefault="00B62537" w:rsidP="00B62537"/>
    <w:p w:rsidR="00C30C72" w:rsidRDefault="00C30C72"/>
    <w:sectPr w:rsidR="00C30C72" w:rsidSect="006A1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AB2"/>
    <w:multiLevelType w:val="hybridMultilevel"/>
    <w:tmpl w:val="F78EB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F091D"/>
    <w:multiLevelType w:val="hybridMultilevel"/>
    <w:tmpl w:val="8770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F553D"/>
    <w:multiLevelType w:val="hybridMultilevel"/>
    <w:tmpl w:val="0BAC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16B26"/>
    <w:multiLevelType w:val="hybridMultilevel"/>
    <w:tmpl w:val="684C8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902F8"/>
    <w:multiLevelType w:val="hybridMultilevel"/>
    <w:tmpl w:val="1138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3413"/>
    <w:multiLevelType w:val="hybridMultilevel"/>
    <w:tmpl w:val="FF4E0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301AE"/>
    <w:multiLevelType w:val="hybridMultilevel"/>
    <w:tmpl w:val="8D92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D3430"/>
    <w:multiLevelType w:val="hybridMultilevel"/>
    <w:tmpl w:val="47D4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CB07D0"/>
    <w:multiLevelType w:val="multilevel"/>
    <w:tmpl w:val="B60A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D657E"/>
    <w:multiLevelType w:val="hybridMultilevel"/>
    <w:tmpl w:val="F864A328"/>
    <w:lvl w:ilvl="0" w:tplc="325AFEEA">
      <w:start w:val="1"/>
      <w:numFmt w:val="upperRoman"/>
      <w:lvlText w:val="%1."/>
      <w:lvlJc w:val="left"/>
      <w:pPr>
        <w:tabs>
          <w:tab w:val="num" w:pos="896"/>
        </w:tabs>
        <w:ind w:left="89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37"/>
    <w:rsid w:val="000F3DFF"/>
    <w:rsid w:val="00B62537"/>
    <w:rsid w:val="00C30C72"/>
    <w:rsid w:val="00DE522C"/>
    <w:rsid w:val="00F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8017"/>
  <w15:chartTrackingRefBased/>
  <w15:docId w15:val="{887264E1-3ED9-42F2-98EF-B2291D06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5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o8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2024-10-08T08:38:00Z</dcterms:created>
  <dcterms:modified xsi:type="dcterms:W3CDTF">2024-10-08T08:38:00Z</dcterms:modified>
</cp:coreProperties>
</file>