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5D" w:rsidRPr="000F705D" w:rsidRDefault="000F705D" w:rsidP="000F70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Матерально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-техническая база </w:t>
      </w:r>
      <w:r w:rsidR="00624F3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624F3A" w:rsidRPr="00624F3A" w:rsidRDefault="00624F3A" w:rsidP="005A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Материально-техническая база гимназии соответствует требованиям к оснащению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24F3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бразовательного процесса в соответствии с содержательным наполнением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предметов в соответствии с ФГОС общего образования.</w:t>
      </w:r>
    </w:p>
    <w:p w:rsidR="005A3885" w:rsidRPr="00212840" w:rsidRDefault="005A3885" w:rsidP="005A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поставленных целей осуществляется путем решения следующих задач:</w:t>
      </w:r>
    </w:p>
    <w:p w:rsidR="005A3885" w:rsidRPr="00212840" w:rsidRDefault="005A3885" w:rsidP="005A3885">
      <w:pPr>
        <w:numPr>
          <w:ilvl w:val="0"/>
          <w:numId w:val="5"/>
        </w:numPr>
        <w:pBdr>
          <w:bottom w:val="single" w:sz="8" w:space="1" w:color="FFFFFF"/>
          <w:right w:val="single" w:sz="8" w:space="5" w:color="FFFFFF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материально-технической базы гимназии;</w:t>
      </w:r>
    </w:p>
    <w:p w:rsidR="005A3885" w:rsidRPr="00212840" w:rsidRDefault="005A3885" w:rsidP="005A3885">
      <w:pPr>
        <w:numPr>
          <w:ilvl w:val="0"/>
          <w:numId w:val="5"/>
        </w:numPr>
        <w:pBdr>
          <w:bottom w:val="single" w:sz="8" w:space="1" w:color="FFFFFF"/>
          <w:right w:val="single" w:sz="8" w:space="5" w:color="FFFFFF"/>
        </w:pBd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и инновационных механизмов развития системы воспитания и дополнительного образования детей;</w:t>
      </w:r>
    </w:p>
    <w:p w:rsidR="005A3885" w:rsidRPr="00212840" w:rsidRDefault="005A3885" w:rsidP="005A3885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общедоступности качественного школьного образования, сохранения и улучшения здоровья учащихся;</w:t>
      </w:r>
    </w:p>
    <w:p w:rsidR="005A3885" w:rsidRPr="00212840" w:rsidRDefault="005A3885" w:rsidP="005A3885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гарантий участникам образовательной деятельности, получения качественного бесплатного общего образования в соответствии с пунктом 4 статьи 43 Конституции Российской Федерации и статьи 5 Закона РФ «Об образовании»;</w:t>
      </w:r>
    </w:p>
    <w:p w:rsidR="005A3885" w:rsidRPr="00212840" w:rsidRDefault="005A3885" w:rsidP="005A3885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необходимых санитарно-гигиенических условий;</w:t>
      </w:r>
    </w:p>
    <w:p w:rsidR="005A3885" w:rsidRPr="00212840" w:rsidRDefault="005A3885" w:rsidP="005A3885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здоровых и безопасных условий труда и учебы;</w:t>
      </w:r>
    </w:p>
    <w:p w:rsidR="005A3885" w:rsidRPr="00212840" w:rsidRDefault="005A3885" w:rsidP="005A3885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образовательных учреждений учебно-лабораторным, технологическим оборудованием и мебелью в соответствии с современными требованиями и нормами;</w:t>
      </w:r>
    </w:p>
    <w:p w:rsidR="005A3885" w:rsidRPr="00212840" w:rsidRDefault="005A3885" w:rsidP="005A3885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работы образовательного учреждения.</w:t>
      </w:r>
    </w:p>
    <w:p w:rsidR="005A3885" w:rsidRPr="00212840" w:rsidRDefault="005A3885" w:rsidP="005A388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финансирования Программы являются бюджетные и внебюджетные средства образовательного учреждения.</w:t>
      </w:r>
    </w:p>
    <w:p w:rsidR="005A3885" w:rsidRPr="00212840" w:rsidRDefault="005A3885" w:rsidP="005A38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Для успешной реализации образовательной деятельности в гимназии функционируют 3 кабинета информатики: </w:t>
      </w:r>
    </w:p>
    <w:p w:rsidR="005A3885" w:rsidRPr="00CE3A09" w:rsidRDefault="005A3885" w:rsidP="005A3885">
      <w:pPr>
        <w:numPr>
          <w:ilvl w:val="0"/>
          <w:numId w:val="1"/>
        </w:numPr>
        <w:tabs>
          <w:tab w:val="left" w:pos="851"/>
          <w:tab w:val="left" w:pos="993"/>
          <w:tab w:val="num" w:pos="142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Кабинет 310 - 14 ПК, ПО, мультимедийных проектор, интерактивная доска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Smart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МФУ, графический планшет (ПО </w:t>
      </w:r>
      <w:proofErr w:type="spellStart"/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Bambo</w:t>
      </w:r>
      <w:proofErr w:type="spellEnd"/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CD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Кабинет 309 - 14 ПК, сервер - 2 ПК, ПО, мультимедийный проектор, интерактивная доска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Smart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мобильный класс – 15 ноутбуков), 3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D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принтер </w:t>
      </w:r>
      <w:proofErr w:type="spellStart"/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Picaso</w:t>
      </w:r>
      <w:proofErr w:type="spellEnd"/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3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D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Designer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X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-2 </w:t>
      </w:r>
      <w:proofErr w:type="spellStart"/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шт</w:t>
      </w:r>
      <w:proofErr w:type="spellEnd"/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3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D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принтер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Systems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CE3A09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Sense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-1 шт.</w:t>
      </w:r>
    </w:p>
    <w:p w:rsidR="005A3885" w:rsidRPr="00CE3A09" w:rsidRDefault="005A3885" w:rsidP="005A3885">
      <w:pPr>
        <w:numPr>
          <w:ilvl w:val="0"/>
          <w:numId w:val="1"/>
        </w:numPr>
        <w:tabs>
          <w:tab w:val="left" w:pos="851"/>
          <w:tab w:val="left" w:pos="993"/>
          <w:tab w:val="num" w:pos="142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Кабинет 308 - 14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моноблоков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мультимедийный проектор, экран, мобильный класс –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</w:t>
      </w:r>
      <w:r w:rsidRPr="00CE3A0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ноутбуков.</w:t>
      </w:r>
    </w:p>
    <w:p w:rsidR="005A3885" w:rsidRDefault="005A3885" w:rsidP="005A38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Все компьютеры соединены в единую локальную сеть и имеют доступ в Интернет по выделенному каналу. Учащиеся гимназии имеют возможность доступа в Интернет во время уроков и внеурочное время. Наличие собственного сайта 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(</w:t>
      </w:r>
      <w:hyperlink r:id="rId5" w:history="1">
        <w:r w:rsidRPr="002128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hi-IN" w:bidi="hi-IN"/>
          </w:rPr>
          <w:t>http://gim2.admsurgut.ru/</w:t>
        </w:r>
      </w:hyperlink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), регулярно обновляемого, позволяет вовремя информировать родителей,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учащихся и учителей об образовательной деятельности гимназии. В наличии имеется лицензия для операционной системы (</w:t>
      </w:r>
      <w:r w:rsidRPr="00212840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OSMS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212840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Windows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и офисных программ.</w:t>
      </w:r>
    </w:p>
    <w:p w:rsidR="00000744" w:rsidRPr="00000744" w:rsidRDefault="00000744" w:rsidP="00B9096C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007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Кабинеты химии, физики, оборудованы специальными лабораторными столами для учащихся. В этих кабинетах, а также кабинете биологии имеются демонстрационные столы, расположенные на подиуме. Кабинет химии оборудован стеклянным вытяжным шкафом, который расположен у наружной стены возле стола преподавателя. При кабинетах химии, физики, биологии есть лаборантские. </w:t>
      </w:r>
      <w:r w:rsidRPr="000007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Кабинет технического труда находится на первом этаже здания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гимназии</w:t>
      </w:r>
      <w:r w:rsidRPr="000007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Оборудование расположено в соответствии с нормами СанПиН. Инструменты, используемые для столярных и слесарных работ, соответствуют возрасту учащихся. Для оказания первой медицинской помощи имеется аптечка. Также имеются средства индивидуальной защиты: очки защитные, фартуки, нарукавники. Все учебные помещения имеют боковое естественное освещение. Во всех учебных помещениях на оконных проемах имеются жалюзи светлых тонов. </w:t>
      </w:r>
      <w:r w:rsidR="00B9096C" w:rsidRP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Все учебные кабинеты оснащены необходимой мебелью: доска аудиторная, ученические парты и стулья,</w:t>
      </w:r>
      <w:r w:rsidR="00B9096C" w:rsidRPr="00B9096C">
        <w:t xml:space="preserve"> </w:t>
      </w:r>
      <w:r w:rsidR="00B9096C" w:rsidRP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кресло офисное мягкое</w:t>
      </w:r>
      <w:r w:rsid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554390" w:rsidRPr="00554390">
        <w:t xml:space="preserve"> </w:t>
      </w:r>
      <w:r w:rsidR="00554390" w:rsidRPr="0055439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парта одноместная</w:t>
      </w:r>
      <w:r w:rsidR="0055439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тумба </w:t>
      </w:r>
      <w:proofErr w:type="spellStart"/>
      <w:r w:rsid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подкатная</w:t>
      </w:r>
      <w:proofErr w:type="spellEnd"/>
      <w:r w:rsidR="0055439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B9096C" w:rsidRP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тумба для книг</w:t>
      </w:r>
      <w:r w:rsid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="00B9096C" w:rsidRP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шкафы для хранения учебных пособий, шкаф и стол для учителя. </w:t>
      </w:r>
      <w:r w:rsid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</w:t>
      </w:r>
      <w:r w:rsidR="00B9096C" w:rsidRP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ля отдыха обучающихся во время перемен есть мягкие диванчики</w:t>
      </w:r>
      <w:r w:rsid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 w:rsidR="00B9096C" w:rsidRPr="00B9096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кабинете физики, химии, биологии имеются ученические парты и стулья, шкафы для хранения учебных пособий, шкаф и стол для учителя, лабораторные столы, демонстрационный стол для преподавателя. </w:t>
      </w:r>
      <w:r w:rsidRPr="000007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Мебель в кабинетах цвета натурального дерева (бук, ольха, вишня). Классные, меловые доски имеют темно-зеленый цвет, маркерные и интерактивные - белый. Учебные помещения оборудованы искусственным освещением с применением люминесцентных светильников. Классные доски оборудованы софитами. Стены учебных помещений окрашены масляной и водоэмульсионной краской, допускающие влажную уборку. Стены учебных помещений окрашены в светлые тона. Деревянные двери натурального цвета, пластиковые окна белого цвета. В учебных помещениях половое покрытие - линолеум, в коридорах, санузла, на лестничных маршах - половая плитка (</w:t>
      </w:r>
      <w:proofErr w:type="spellStart"/>
      <w:r w:rsidRPr="000007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керамогранит</w:t>
      </w:r>
      <w:proofErr w:type="spellEnd"/>
      <w:r w:rsidRPr="000007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). Отопление, вентиляция соответствуют гигиеническим требованиям. В зимний период времени температура воздуха в учебных помещениях не опускается ниже 180С. В каждом из них имеются фрамуги для проветривания. Режим проветривания соблюдается. Каждый учащийся обеспечен удобным рабочим местом (стол ученический, стул ученический). Расстановка столов в классных комнатах трехрядная, исключение составляют: кабинеты информатики, обслуживающего труда, расстояния между рядами, оборудованием соответствуют нормам. Мебель промаркирована в соответствии с ростовыми группами.</w:t>
      </w:r>
    </w:p>
    <w:p w:rsidR="005A3885" w:rsidRPr="00212840" w:rsidRDefault="005A3885" w:rsidP="005A38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Специализированные кабинеты, имеющие мультимедиа оборудование: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Физики (</w:t>
      </w:r>
      <w:proofErr w:type="spellStart"/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каб</w:t>
      </w:r>
      <w:proofErr w:type="spellEnd"/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315 - ноутбук, интерактивная доска, мультимедийный проектор, ПО, графический планшет, ГИА-лаборатории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комплекты «НАУРОБО»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Химии (каб.214 - ПК, ПО, мультимедийный проектор, МФУ, ГИА лаборатории 15 шт.)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Биологии (каб.215 - ПК, ПО, мультимедийный проектор, интерактивная доска, мобильный класс, лаборатория Архимед); 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Истории (каб.307, 312 - ПК, ПО, МФУ, мультимедийный проектор, интерактивная доска; каб.111 - ПК, ПО, мультимедийный проектор, интерактивная доска, МФУ, мобильный класс с планшетами с </w:t>
      </w:r>
      <w:proofErr w:type="spellStart"/>
      <w:r w:rsidRPr="00212840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wi</w:t>
      </w:r>
      <w:proofErr w:type="spellEnd"/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212840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fi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для использования электронных учебников); 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Обществознания (каб.208 - ПК, ПО, интерактивная доска, мультимедийный проектор);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Математики (каб.209, 311, 302 - ПК, ПО, мультимедийный проектор, интерактивная доска; 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Русского языка (каб.305, 301, 304, 212, 221 - ПК, МФУ, мультимедийный проектор, интерактивная доска мобильный класс)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Английского языка (каб.220, 316, 317, 318, 322, 101, 106 - ПК, МФУ, ПО – интерактивная доска, мобильный класс, лингафонный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мобильный класс – 15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ноутбуков);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Начальные классы (</w:t>
      </w:r>
      <w:proofErr w:type="spellStart"/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каб</w:t>
      </w:r>
      <w:proofErr w:type="spellEnd"/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110, 112, 113, 201, 203, 204,205 210, 211, - ПК, ПО, мультимедийных проектор, интерактивная доска, МФУ, 4 шт. - графический планшет); 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Библиотека (3 ПК, ПО, электронные издания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мобильный класс – 15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ноутбуков); 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Спортивный зал (ПК, ПО, спортивное оборудование);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География (каб.323 – ПК, МФУ, мультимедийный проектор, интерактивная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интерактивный глобус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Актовый зал (ПК, ПО, мультимедийный проектор, экран); 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Телестудия «Инсайт» (ПК, МФУ, ПО);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Кабинеты психолога, логопеда (3 ПК, МФУ, ПО);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Центр воспитательной работы (3 ПК, МФУ, ПО);</w:t>
      </w:r>
    </w:p>
    <w:p w:rsidR="005A3885" w:rsidRPr="00212840" w:rsidRDefault="005A3885" w:rsidP="005A3885">
      <w:pPr>
        <w:numPr>
          <w:ilvl w:val="0"/>
          <w:numId w:val="2"/>
        </w:numPr>
        <w:tabs>
          <w:tab w:val="left" w:pos="851"/>
          <w:tab w:val="left" w:pos="993"/>
          <w:tab w:val="num" w:pos="1276"/>
          <w:tab w:val="left" w:pos="168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Административные кабинеты (4 ПК, МФУ, ПО).</w:t>
      </w:r>
    </w:p>
    <w:p w:rsidR="005A3885" w:rsidRPr="00212840" w:rsidRDefault="005A3885" w:rsidP="005A38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Материально-техническая оснащённость кабинетов позволяет осуществлять образовательную деятельность в общеобразовательных и профильных классах в соответствии с утверждёнными программами:</w:t>
      </w:r>
    </w:p>
    <w:p w:rsidR="005A3885" w:rsidRPr="00212840" w:rsidRDefault="005A3885" w:rsidP="005A388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базе 309 кабинета проводится диагностика уровня сформированности знаний учащихся МБОУ гимназии № 2;</w:t>
      </w:r>
    </w:p>
    <w:p w:rsidR="005A3885" w:rsidRPr="00212840" w:rsidRDefault="005A3885" w:rsidP="005A3885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а базе 310 кабинета проводятся 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дистанционные конкурсы и олимпиады, дистанционные курсы по повышению квалификации учителей предметников, интернет-анкетирование и прочее;</w:t>
      </w:r>
    </w:p>
    <w:p w:rsidR="005A3885" w:rsidRPr="00212840" w:rsidRDefault="005A3885" w:rsidP="005A3885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3. </w:t>
      </w:r>
      <w:r w:rsidRPr="00212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На базе </w:t>
      </w:r>
      <w:r w:rsidRPr="00212840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библиотеки создан фонд </w:t>
      </w:r>
      <w:proofErr w:type="spellStart"/>
      <w:r w:rsidRPr="00212840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медиатеки</w:t>
      </w:r>
      <w:proofErr w:type="spellEnd"/>
      <w:r w:rsidRPr="00212840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, который включает в себя </w:t>
      </w:r>
      <w:r w:rsidRPr="00212840">
        <w:rPr>
          <w:rFonts w:ascii="Times New Roman" w:eastAsia="Times New Roman" w:hAnsi="Times New Roman" w:cs="Times New Roman"/>
          <w:bCs/>
          <w:sz w:val="28"/>
          <w:szCs w:val="28"/>
          <w:lang w:val="en-US" w:eastAsia="hi-IN" w:bidi="hi-IN"/>
        </w:rPr>
        <w:t>CD</w:t>
      </w:r>
      <w:r w:rsidRPr="00212840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и </w:t>
      </w:r>
      <w:r w:rsidRPr="00212840">
        <w:rPr>
          <w:rFonts w:ascii="Times New Roman" w:eastAsia="Times New Roman" w:hAnsi="Times New Roman" w:cs="Times New Roman"/>
          <w:bCs/>
          <w:sz w:val="28"/>
          <w:szCs w:val="28"/>
          <w:lang w:val="en-US" w:eastAsia="hi-IN" w:bidi="hi-IN"/>
        </w:rPr>
        <w:t>DVD</w:t>
      </w:r>
      <w:r w:rsidRPr="00212840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-диски с обучающими программами, электронными атласами, лабораториями (131 шт.).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Посредством ЭОР создаются условия для развития творческого потенциала учащихся в соответствии с основными задачами Федеральных государственных образовательных стандартов (ФГОС). Чем</w:t>
      </w:r>
      <w:r w:rsidRPr="00212840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> 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выше качество электронных образовательных ресурсов нового поколения, тем более эффективными будут результаты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Установлена программа «АВЕРС: Библиотека».</w:t>
      </w:r>
    </w:p>
    <w:p w:rsidR="005A3885" w:rsidRPr="00212840" w:rsidRDefault="005A3885" w:rsidP="005A38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4. АРМ учителя предметника содержит базу данных ЭОР нового поколения, что позволяет организоват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ь обучение посредством интернет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– пространства, сделать образовательную деятельность интерактивной, обеспечить возможность моделирования и т. д. </w:t>
      </w:r>
    </w:p>
    <w:p w:rsidR="005A3885" w:rsidRPr="00212840" w:rsidRDefault="005A3885" w:rsidP="005A38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один компьютер приходится 9 учащихся. Информационно-техническое обеспечение гимназии составляют: </w:t>
      </w:r>
    </w:p>
    <w:p w:rsidR="005A3885" w:rsidRPr="00212840" w:rsidRDefault="005A3885" w:rsidP="005A3885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120 компьютеров: из них на учебные цели используется 49 в кабинетах информатики и 37 в предметных кабинетах, 24 – используемых в управлении </w:t>
      </w: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образовательной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; 42 принтера; 13 сканеров; 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47 МФУ;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8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мультимедийных проекторов; 5 графических планшетов; 32 интерактивных досок,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9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 мобильных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лассов</w:t>
      </w:r>
      <w:r w:rsidRPr="0021284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, 1 лингафонный кабинет, 40 ноутбуков;</w:t>
      </w:r>
    </w:p>
    <w:p w:rsidR="005A3885" w:rsidRPr="00212840" w:rsidRDefault="005A3885" w:rsidP="005A3885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1284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Имеются АРМ директора, АРМ учителя предметника, ОК, ОТ, АХЧ, библиотекаря.</w:t>
      </w:r>
    </w:p>
    <w:p w:rsidR="005A3885" w:rsidRPr="00212840" w:rsidRDefault="005A3885" w:rsidP="005A388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sz w:val="28"/>
          <w:szCs w:val="28"/>
        </w:rPr>
        <w:t>Также в гимназии функционирует: столовая на 180 посадочных мест, один спортивный зал, два зала хореографии.</w:t>
      </w:r>
    </w:p>
    <w:p w:rsidR="005A3885" w:rsidRPr="00212840" w:rsidRDefault="005A3885" w:rsidP="005A388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40">
        <w:rPr>
          <w:rFonts w:ascii="Times New Roman" w:eastAsia="Times New Roman" w:hAnsi="Times New Roman" w:cs="Times New Roman"/>
          <w:sz w:val="28"/>
          <w:szCs w:val="28"/>
        </w:rPr>
        <w:t>На уроках учителя имеют возможность использовать различные виды ТСО. Материально-техническая база кабинетов информатики позволяет учащимся не только получать образование на уровне государственных образовательных стандартов, но и освоить профессии «Оператор ПК», «Программист».</w:t>
      </w:r>
    </w:p>
    <w:p w:rsidR="00A94E1B" w:rsidRDefault="00A94E1B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/>
    <w:p w:rsidR="00021648" w:rsidRDefault="00021648">
      <w:bookmarkStart w:id="0" w:name="_GoBack"/>
      <w:bookmarkEnd w:id="0"/>
    </w:p>
    <w:sectPr w:rsidR="00021648" w:rsidSect="000F70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36EC8B9A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1404"/>
        </w:tabs>
        <w:ind w:left="837" w:firstLine="283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center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516C52A5"/>
    <w:multiLevelType w:val="hybridMultilevel"/>
    <w:tmpl w:val="AC98D978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2"/>
    <w:rsid w:val="00000744"/>
    <w:rsid w:val="00021648"/>
    <w:rsid w:val="000F705D"/>
    <w:rsid w:val="0014694F"/>
    <w:rsid w:val="00554390"/>
    <w:rsid w:val="005551F2"/>
    <w:rsid w:val="005A3885"/>
    <w:rsid w:val="00624F3A"/>
    <w:rsid w:val="00A94E1B"/>
    <w:rsid w:val="00B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C3817-814C-488B-8982-5BC87969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88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2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2.admsurg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Лемешева Ирина Викторовна</dc:creator>
  <cp:keywords/>
  <dc:description/>
  <cp:lastModifiedBy>User</cp:lastModifiedBy>
  <cp:revision>2</cp:revision>
  <cp:lastPrinted>2020-10-21T09:39:00Z</cp:lastPrinted>
  <dcterms:created xsi:type="dcterms:W3CDTF">2023-10-12T11:26:00Z</dcterms:created>
  <dcterms:modified xsi:type="dcterms:W3CDTF">2023-10-12T11:26:00Z</dcterms:modified>
</cp:coreProperties>
</file>