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4" w:rsidRPr="008D56F4" w:rsidRDefault="008D56F4" w:rsidP="008D56F4">
      <w:pPr>
        <w:spacing w:before="192" w:after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56F4">
        <w:rPr>
          <w:rFonts w:ascii="Tahoma" w:eastAsia="Times New Roman" w:hAnsi="Tahoma" w:cs="Tahoma"/>
          <w:b/>
          <w:bCs/>
          <w:color w:val="000000"/>
          <w:sz w:val="17"/>
        </w:rPr>
        <w:t>Реализация курса ОРКСЭ в 4-х кла</w:t>
      </w:r>
      <w:bookmarkStart w:id="0" w:name="_GoBack"/>
      <w:bookmarkEnd w:id="0"/>
      <w:r w:rsidRPr="008D56F4">
        <w:rPr>
          <w:rFonts w:ascii="Tahoma" w:eastAsia="Times New Roman" w:hAnsi="Tahoma" w:cs="Tahoma"/>
          <w:b/>
          <w:bCs/>
          <w:color w:val="000000"/>
          <w:sz w:val="17"/>
        </w:rPr>
        <w:t>ссах МБОУ гимназии № 2</w:t>
      </w:r>
    </w:p>
    <w:p w:rsidR="008D56F4" w:rsidRPr="008D56F4" w:rsidRDefault="008D56F4" w:rsidP="008D56F4">
      <w:pPr>
        <w:spacing w:before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56F4">
        <w:rPr>
          <w:rFonts w:ascii="Tahoma" w:eastAsia="Times New Roman" w:hAnsi="Tahoma" w:cs="Tahoma"/>
          <w:b/>
          <w:bCs/>
          <w:color w:val="000000"/>
          <w:sz w:val="17"/>
        </w:rPr>
        <w:t>201</w:t>
      </w:r>
      <w:r w:rsidR="00E52B5B">
        <w:rPr>
          <w:rFonts w:ascii="Tahoma" w:eastAsia="Times New Roman" w:hAnsi="Tahoma" w:cs="Tahoma"/>
          <w:b/>
          <w:bCs/>
          <w:color w:val="000000"/>
          <w:sz w:val="17"/>
          <w:lang w:val="en-US"/>
        </w:rPr>
        <w:t>9</w:t>
      </w:r>
      <w:r w:rsidRPr="008D56F4">
        <w:rPr>
          <w:rFonts w:ascii="Tahoma" w:eastAsia="Times New Roman" w:hAnsi="Tahoma" w:cs="Tahoma"/>
          <w:b/>
          <w:bCs/>
          <w:color w:val="000000"/>
          <w:sz w:val="17"/>
        </w:rPr>
        <w:t>-20</w:t>
      </w:r>
      <w:r w:rsidR="00E52B5B">
        <w:rPr>
          <w:rFonts w:ascii="Tahoma" w:eastAsia="Times New Roman" w:hAnsi="Tahoma" w:cs="Tahoma"/>
          <w:b/>
          <w:bCs/>
          <w:color w:val="000000"/>
          <w:sz w:val="17"/>
          <w:lang w:val="en-US"/>
        </w:rPr>
        <w:t>20</w:t>
      </w:r>
      <w:r w:rsidRPr="008D56F4">
        <w:rPr>
          <w:rFonts w:ascii="Tahoma" w:eastAsia="Times New Roman" w:hAnsi="Tahoma" w:cs="Tahoma"/>
          <w:b/>
          <w:bCs/>
          <w:color w:val="000000"/>
          <w:sz w:val="17"/>
        </w:rPr>
        <w:t xml:space="preserve"> учебный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54"/>
        <w:gridCol w:w="2185"/>
        <w:gridCol w:w="2988"/>
        <w:gridCol w:w="1356"/>
        <w:gridCol w:w="1988"/>
      </w:tblGrid>
      <w:tr w:rsidR="008D56F4" w:rsidRPr="008D56F4" w:rsidTr="008D56F4">
        <w:tc>
          <w:tcPr>
            <w:tcW w:w="602" w:type="pct"/>
            <w:vMerge w:val="restart"/>
            <w:hideMark/>
          </w:tcPr>
          <w:p w:rsidR="008D56F4" w:rsidRPr="008D56F4" w:rsidRDefault="008D56F4" w:rsidP="00E52B5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</w:t>
            </w:r>
            <w:r w:rsidR="00E52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52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938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612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 (3 класс)</w:t>
            </w:r>
          </w:p>
        </w:tc>
        <w:tc>
          <w:tcPr>
            <w:tcW w:w="759" w:type="pct"/>
            <w:hideMark/>
          </w:tcPr>
          <w:p w:rsidR="008D56F4" w:rsidRPr="00E52B5B" w:rsidRDefault="00E52B5B" w:rsidP="00E52B5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hideMark/>
          </w:tcPr>
          <w:p w:rsidR="008D56F4" w:rsidRPr="008D56F4" w:rsidRDefault="008D56F4" w:rsidP="0080423F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42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 (100 %)</w:t>
            </w:r>
          </w:p>
        </w:tc>
      </w:tr>
      <w:tr w:rsidR="008D56F4" w:rsidRPr="008D56F4" w:rsidTr="008D56F4">
        <w:tc>
          <w:tcPr>
            <w:tcW w:w="602" w:type="pct"/>
            <w:vMerge/>
            <w:hideMark/>
          </w:tcPr>
          <w:p w:rsidR="008D56F4" w:rsidRPr="008D56F4" w:rsidRDefault="008D56F4" w:rsidP="008D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612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9" w:type="pct"/>
            <w:hideMark/>
          </w:tcPr>
          <w:p w:rsidR="008D56F4" w:rsidRPr="008D56F4" w:rsidRDefault="00E52B5B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89" w:type="pct"/>
            <w:hideMark/>
          </w:tcPr>
          <w:p w:rsidR="008D56F4" w:rsidRPr="008D56F4" w:rsidRDefault="008D56F4" w:rsidP="0080423F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42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 (100 %)</w:t>
            </w:r>
          </w:p>
        </w:tc>
      </w:tr>
      <w:tr w:rsidR="008D56F4" w:rsidRPr="008D56F4" w:rsidTr="008D56F4">
        <w:tc>
          <w:tcPr>
            <w:tcW w:w="602" w:type="pct"/>
            <w:vMerge/>
            <w:hideMark/>
          </w:tcPr>
          <w:p w:rsidR="008D56F4" w:rsidRPr="008D56F4" w:rsidRDefault="008D56F4" w:rsidP="008D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612" w:type="pct"/>
            <w:hideMark/>
          </w:tcPr>
          <w:p w:rsidR="008D56F4" w:rsidRPr="008D56F4" w:rsidRDefault="008D56F4" w:rsidP="008D56F4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759" w:type="pct"/>
            <w:hideMark/>
          </w:tcPr>
          <w:p w:rsidR="008D56F4" w:rsidRPr="008D56F4" w:rsidRDefault="008D56F4" w:rsidP="00E52B5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E52B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pct"/>
            <w:hideMark/>
          </w:tcPr>
          <w:p w:rsidR="008D56F4" w:rsidRPr="008D56F4" w:rsidRDefault="008D56F4" w:rsidP="00E52B5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    7</w:t>
            </w:r>
            <w:r w:rsidR="00E5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D56F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(100 %)</w:t>
            </w:r>
          </w:p>
        </w:tc>
      </w:tr>
    </w:tbl>
    <w:p w:rsidR="00B430CA" w:rsidRDefault="00B430CA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1"/>
        <w:gridCol w:w="990"/>
        <w:gridCol w:w="890"/>
        <w:gridCol w:w="1376"/>
        <w:gridCol w:w="5214"/>
      </w:tblGrid>
      <w:tr w:rsidR="008D56F4" w:rsidRPr="008D56F4" w:rsidTr="00E52B5B">
        <w:tc>
          <w:tcPr>
            <w:tcW w:w="575" w:type="pct"/>
            <w:hideMark/>
          </w:tcPr>
          <w:p w:rsidR="008D56F4" w:rsidRPr="008D56F4" w:rsidRDefault="008D56F4" w:rsidP="008D56F4">
            <w:pPr>
              <w:spacing w:after="300"/>
              <w:rPr>
                <w:rFonts w:ascii="Tahoma" w:eastAsia="Times New Roman" w:hAnsi="Tahoma" w:cs="Tahoma"/>
              </w:rPr>
            </w:pPr>
            <w:r w:rsidRPr="008D56F4">
              <w:rPr>
                <w:rFonts w:ascii="Tahoma" w:eastAsia="Times New Roman" w:hAnsi="Tahoma" w:cs="Tahoma"/>
              </w:rPr>
              <w:t>Учебный год</w:t>
            </w:r>
          </w:p>
        </w:tc>
        <w:tc>
          <w:tcPr>
            <w:tcW w:w="517" w:type="pct"/>
            <w:hideMark/>
          </w:tcPr>
          <w:p w:rsidR="008D56F4" w:rsidRPr="008D56F4" w:rsidRDefault="008D56F4" w:rsidP="008D56F4">
            <w:pPr>
              <w:spacing w:after="300"/>
              <w:rPr>
                <w:rFonts w:ascii="Tahoma" w:eastAsia="Times New Roman" w:hAnsi="Tahoma" w:cs="Tahoma"/>
              </w:rPr>
            </w:pPr>
            <w:r w:rsidRPr="008D56F4">
              <w:rPr>
                <w:rFonts w:ascii="Tahoma" w:eastAsia="Times New Roman" w:hAnsi="Tahoma" w:cs="Tahoma"/>
              </w:rPr>
              <w:t>Класс</w:t>
            </w:r>
          </w:p>
        </w:tc>
        <w:tc>
          <w:tcPr>
            <w:tcW w:w="465" w:type="pct"/>
            <w:hideMark/>
          </w:tcPr>
          <w:p w:rsidR="008D56F4" w:rsidRPr="008D56F4" w:rsidRDefault="008D56F4" w:rsidP="008D56F4">
            <w:pPr>
              <w:spacing w:after="300"/>
              <w:rPr>
                <w:rFonts w:ascii="Tahoma" w:eastAsia="Times New Roman" w:hAnsi="Tahoma" w:cs="Tahoma"/>
              </w:rPr>
            </w:pPr>
            <w:r w:rsidRPr="008D56F4">
              <w:rPr>
                <w:rFonts w:ascii="Tahoma" w:eastAsia="Times New Roman" w:hAnsi="Tahoma" w:cs="Tahoma"/>
              </w:rPr>
              <w:t>Курс ОРКСЭ</w:t>
            </w:r>
          </w:p>
        </w:tc>
        <w:tc>
          <w:tcPr>
            <w:tcW w:w="719" w:type="pct"/>
            <w:hideMark/>
          </w:tcPr>
          <w:p w:rsidR="008D56F4" w:rsidRPr="008D56F4" w:rsidRDefault="008D56F4" w:rsidP="008D56F4">
            <w:pPr>
              <w:spacing w:after="300"/>
              <w:rPr>
                <w:rFonts w:ascii="Tahoma" w:eastAsia="Times New Roman" w:hAnsi="Tahoma" w:cs="Tahoma"/>
              </w:rPr>
            </w:pPr>
            <w:r w:rsidRPr="008D56F4">
              <w:rPr>
                <w:rFonts w:ascii="Tahoma" w:eastAsia="Times New Roman" w:hAnsi="Tahoma" w:cs="Tahoma"/>
              </w:rPr>
              <w:t>Учитель</w:t>
            </w:r>
          </w:p>
        </w:tc>
        <w:tc>
          <w:tcPr>
            <w:tcW w:w="2724" w:type="pct"/>
            <w:hideMark/>
          </w:tcPr>
          <w:p w:rsidR="008D56F4" w:rsidRPr="008D56F4" w:rsidRDefault="008D56F4" w:rsidP="008D56F4">
            <w:pPr>
              <w:spacing w:after="300"/>
              <w:rPr>
                <w:rFonts w:ascii="Tahoma" w:eastAsia="Times New Roman" w:hAnsi="Tahoma" w:cs="Tahoma"/>
              </w:rPr>
            </w:pPr>
            <w:r w:rsidRPr="008D56F4">
              <w:rPr>
                <w:rFonts w:ascii="Tahoma" w:eastAsia="Times New Roman" w:hAnsi="Tahoma" w:cs="Tahoma"/>
              </w:rPr>
              <w:t>Учебник</w:t>
            </w:r>
          </w:p>
        </w:tc>
      </w:tr>
      <w:tr w:rsidR="00E66010" w:rsidRPr="008D56F4" w:rsidTr="00E52B5B">
        <w:tc>
          <w:tcPr>
            <w:tcW w:w="575" w:type="pct"/>
            <w:vMerge w:val="restart"/>
          </w:tcPr>
          <w:p w:rsidR="00E66010" w:rsidRPr="008D56F4" w:rsidRDefault="00E66010" w:rsidP="008D56F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2019-2020</w:t>
            </w:r>
          </w:p>
        </w:tc>
        <w:tc>
          <w:tcPr>
            <w:tcW w:w="517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4а, 4б, 4в</w:t>
            </w:r>
          </w:p>
        </w:tc>
        <w:tc>
          <w:tcPr>
            <w:tcW w:w="465" w:type="pct"/>
          </w:tcPr>
          <w:p w:rsidR="00E66010" w:rsidRPr="008D56F4" w:rsidRDefault="00E66010" w:rsidP="00F23A80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D56F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ОСЭ</w:t>
            </w:r>
          </w:p>
        </w:tc>
        <w:tc>
          <w:tcPr>
            <w:tcW w:w="719" w:type="pct"/>
          </w:tcPr>
          <w:p w:rsidR="00E66010" w:rsidRPr="008D56F4" w:rsidRDefault="00E66010" w:rsidP="00F23A80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D56F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Голубева Л.В.</w:t>
            </w:r>
          </w:p>
        </w:tc>
        <w:tc>
          <w:tcPr>
            <w:tcW w:w="2724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Шемшурина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А.И. Основы религиозных культур и светской этики. Основы светской этики. 4 класс: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учеб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общеобразовательных организаций/А.И. Шемшурина.-4-е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изд.-М.:Просвещение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2017</w:t>
            </w:r>
          </w:p>
        </w:tc>
      </w:tr>
      <w:tr w:rsidR="00E66010" w:rsidRPr="008D56F4" w:rsidTr="00E52B5B">
        <w:tc>
          <w:tcPr>
            <w:tcW w:w="575" w:type="pct"/>
            <w:vMerge/>
          </w:tcPr>
          <w:p w:rsidR="00E66010" w:rsidRPr="008D56F4" w:rsidRDefault="00E66010" w:rsidP="008D56F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17" w:type="pct"/>
          </w:tcPr>
          <w:p w:rsidR="00E66010" w:rsidRPr="008D56F4" w:rsidRDefault="00E66010" w:rsidP="00F23A80">
            <w:pPr>
              <w:spacing w:before="192" w:after="192"/>
              <w:ind w:left="60" w:right="6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4а, 4б, 4в</w:t>
            </w:r>
          </w:p>
        </w:tc>
        <w:tc>
          <w:tcPr>
            <w:tcW w:w="465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D56F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719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Танабаш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Л.Н.</w:t>
            </w:r>
          </w:p>
        </w:tc>
        <w:tc>
          <w:tcPr>
            <w:tcW w:w="2724" w:type="pct"/>
          </w:tcPr>
          <w:p w:rsidR="00E66010" w:rsidRPr="008D56F4" w:rsidRDefault="00E66010" w:rsidP="00A45DDC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Кураев А.В. Основы религиозных культур и светской этики. Основы православной культуры. 4 класс: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учеб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общеобразовательных организаций/А.В.Кураев.-4-е изд.,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перераб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М.:Просвещение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2017</w:t>
            </w:r>
          </w:p>
        </w:tc>
      </w:tr>
      <w:tr w:rsidR="00E66010" w:rsidRPr="008D56F4" w:rsidTr="00E52B5B">
        <w:tc>
          <w:tcPr>
            <w:tcW w:w="575" w:type="pct"/>
            <w:vMerge/>
          </w:tcPr>
          <w:p w:rsidR="00E66010" w:rsidRPr="008D56F4" w:rsidRDefault="00E66010" w:rsidP="008D56F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17" w:type="pct"/>
          </w:tcPr>
          <w:p w:rsidR="00E66010" w:rsidRPr="008D56F4" w:rsidRDefault="00E66010" w:rsidP="00F23A80">
            <w:pPr>
              <w:spacing w:before="192" w:after="192"/>
              <w:ind w:left="60" w:right="6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4а, 4б, 4в</w:t>
            </w:r>
          </w:p>
        </w:tc>
        <w:tc>
          <w:tcPr>
            <w:tcW w:w="465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ОМРК</w:t>
            </w:r>
          </w:p>
        </w:tc>
        <w:tc>
          <w:tcPr>
            <w:tcW w:w="719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Стругова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Н.В.</w:t>
            </w:r>
          </w:p>
        </w:tc>
        <w:tc>
          <w:tcPr>
            <w:tcW w:w="2724" w:type="pct"/>
          </w:tcPr>
          <w:p w:rsidR="00E66010" w:rsidRPr="008D56F4" w:rsidRDefault="00E66010" w:rsidP="00ED2F87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Основы религиозных культур и светской этики. Основы мировых религиозных культур. 4 класс: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учеб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общеобразовательных организаций//[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А.Л.Беглов,Е.В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 Саплина, Е.С. Токарева, А.А.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Ярлыкапов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].-6-е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изд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перераб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М.:Просвещение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2019</w:t>
            </w:r>
          </w:p>
        </w:tc>
      </w:tr>
      <w:tr w:rsidR="00E66010" w:rsidRPr="008D56F4" w:rsidTr="00E52B5B">
        <w:tc>
          <w:tcPr>
            <w:tcW w:w="575" w:type="pct"/>
            <w:vMerge/>
          </w:tcPr>
          <w:p w:rsidR="00E66010" w:rsidRPr="008D56F4" w:rsidRDefault="00E66010" w:rsidP="008D56F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17" w:type="pct"/>
          </w:tcPr>
          <w:p w:rsidR="00E66010" w:rsidRDefault="00E66010" w:rsidP="00F23A80">
            <w:pPr>
              <w:spacing w:before="192" w:after="192"/>
              <w:ind w:left="60" w:right="6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4а</w:t>
            </w:r>
          </w:p>
        </w:tc>
        <w:tc>
          <w:tcPr>
            <w:tcW w:w="465" w:type="pct"/>
          </w:tcPr>
          <w:p w:rsidR="00E66010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ОИК</w:t>
            </w:r>
          </w:p>
        </w:tc>
        <w:tc>
          <w:tcPr>
            <w:tcW w:w="719" w:type="pct"/>
          </w:tcPr>
          <w:p w:rsidR="00E66010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Фокина И.Н.</w:t>
            </w:r>
          </w:p>
        </w:tc>
        <w:tc>
          <w:tcPr>
            <w:tcW w:w="2724" w:type="pct"/>
          </w:tcPr>
          <w:p w:rsidR="00E66010" w:rsidRPr="008D56F4" w:rsidRDefault="00E66010" w:rsidP="008D56F4">
            <w:pPr>
              <w:spacing w:before="192" w:after="192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Латышина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Д.И.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сновы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религиозных культур и светской этики. Основы исламской культуры. 4 класс: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учеб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общеобразовательных организаций/Д.И.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Латышина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М.Ф. Муртазин.-3-е изд.-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М.Просвещение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2017</w:t>
            </w:r>
          </w:p>
        </w:tc>
      </w:tr>
    </w:tbl>
    <w:p w:rsidR="008D56F4" w:rsidRDefault="008D56F4"/>
    <w:sectPr w:rsidR="008D56F4" w:rsidSect="00B4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4"/>
    <w:rsid w:val="001F5C43"/>
    <w:rsid w:val="007C0756"/>
    <w:rsid w:val="0080423F"/>
    <w:rsid w:val="008D56F4"/>
    <w:rsid w:val="00A45DDC"/>
    <w:rsid w:val="00B430CA"/>
    <w:rsid w:val="00E52B5B"/>
    <w:rsid w:val="00E66010"/>
    <w:rsid w:val="00ED2F87"/>
    <w:rsid w:val="00E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8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D56F4"/>
    <w:rPr>
      <w:b/>
      <w:bCs/>
    </w:rPr>
  </w:style>
  <w:style w:type="paragraph" w:styleId="a4">
    <w:name w:val="Normal (Web)"/>
    <w:basedOn w:val="a"/>
    <w:uiPriority w:val="99"/>
    <w:unhideWhenUsed/>
    <w:rsid w:val="008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D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8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D56F4"/>
    <w:rPr>
      <w:b/>
      <w:bCs/>
    </w:rPr>
  </w:style>
  <w:style w:type="paragraph" w:styleId="a4">
    <w:name w:val="Normal (Web)"/>
    <w:basedOn w:val="a"/>
    <w:uiPriority w:val="99"/>
    <w:unhideWhenUsed/>
    <w:rsid w:val="008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D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user</cp:lastModifiedBy>
  <cp:revision>2</cp:revision>
  <dcterms:created xsi:type="dcterms:W3CDTF">2019-10-14T05:26:00Z</dcterms:created>
  <dcterms:modified xsi:type="dcterms:W3CDTF">2019-10-14T05:26:00Z</dcterms:modified>
</cp:coreProperties>
</file>