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5E75" w14:textId="77777777" w:rsidR="00767BB0" w:rsidRPr="00805F2A" w:rsidRDefault="00767BB0" w:rsidP="00804554">
      <w:pPr>
        <w:pStyle w:val="h1"/>
        <w:pBdr>
          <w:bottom w:val="none" w:sz="0" w:space="0" w:color="auto"/>
        </w:pBdr>
        <w:rPr>
          <w:rFonts w:cs="Times New Roman"/>
        </w:rPr>
      </w:pPr>
      <w:r w:rsidRPr="00805F2A">
        <w:rPr>
          <w:rFonts w:cs="Times New Roman"/>
        </w:rPr>
        <w:t>3. Организационный раздел</w:t>
      </w:r>
    </w:p>
    <w:p w14:paraId="250F7E9B" w14:textId="77777777" w:rsidR="00767BB0" w:rsidRPr="00805F2A" w:rsidRDefault="00767BB0" w:rsidP="00767BB0">
      <w:pPr>
        <w:pStyle w:val="h2-first"/>
        <w:rPr>
          <w:rFonts w:cs="Times New Roman"/>
          <w:sz w:val="24"/>
          <w:szCs w:val="24"/>
        </w:rPr>
      </w:pPr>
      <w:r w:rsidRPr="00805F2A">
        <w:rPr>
          <w:rFonts w:cs="Times New Roman"/>
          <w:sz w:val="24"/>
          <w:szCs w:val="24"/>
        </w:rPr>
        <w:t xml:space="preserve">3.1. учебный план </w:t>
      </w:r>
      <w:r w:rsidRPr="00805F2A">
        <w:rPr>
          <w:rFonts w:cs="Times New Roman"/>
          <w:sz w:val="24"/>
          <w:szCs w:val="24"/>
        </w:rPr>
        <w:br/>
        <w:t>начального общего образования</w:t>
      </w:r>
    </w:p>
    <w:p w14:paraId="5E78BA74" w14:textId="5AF3D49A"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 xml:space="preserve">чебный план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767BB0" w:rsidRPr="00805F2A">
        <w:rPr>
          <w:rFonts w:cs="Times New Roman"/>
          <w:sz w:val="24"/>
          <w:szCs w:val="24"/>
        </w:rPr>
        <w:t>, реализующи</w:t>
      </w:r>
      <w:r>
        <w:rPr>
          <w:rFonts w:cs="Times New Roman"/>
          <w:sz w:val="24"/>
          <w:szCs w:val="24"/>
        </w:rPr>
        <w:t>й</w:t>
      </w:r>
      <w:r w:rsidR="00767BB0" w:rsidRPr="00805F2A">
        <w:rPr>
          <w:rFonts w:cs="Times New Roman"/>
          <w:sz w:val="24"/>
          <w:szCs w:val="24"/>
        </w:rPr>
        <w:t xml:space="preserve">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895CC2E" w14:textId="77777777"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05C6EAF7" w14:textId="77777777" w:rsidR="00767BB0" w:rsidRPr="00805F2A" w:rsidRDefault="00767BB0" w:rsidP="00767BB0">
      <w:pPr>
        <w:pStyle w:val="body"/>
        <w:rPr>
          <w:rFonts w:cs="Times New Roman"/>
          <w:sz w:val="24"/>
          <w:szCs w:val="24"/>
        </w:rPr>
      </w:pPr>
      <w:r w:rsidRPr="00805F2A">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3B30A893" w14:textId="77777777"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54BFD4A3" w14:textId="77777777" w:rsidR="00767BB0" w:rsidRPr="00805F2A" w:rsidRDefault="00767BB0" w:rsidP="00767BB0">
      <w:pPr>
        <w:pStyle w:val="body"/>
        <w:rPr>
          <w:rFonts w:cs="Times New Roman"/>
          <w:sz w:val="24"/>
          <w:szCs w:val="24"/>
        </w:rPr>
      </w:pPr>
      <w:r w:rsidRPr="00805F2A">
        <w:rPr>
          <w:rFonts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5E4D44C2" w14:textId="77777777" w:rsidR="00767BB0" w:rsidRPr="00805F2A" w:rsidRDefault="00804554" w:rsidP="00767BB0">
      <w:pPr>
        <w:pStyle w:val="body"/>
        <w:rPr>
          <w:rFonts w:cs="Times New Roman"/>
          <w:sz w:val="24"/>
          <w:szCs w:val="24"/>
        </w:rPr>
      </w:pPr>
      <w:r>
        <w:rPr>
          <w:rFonts w:cs="Times New Roman"/>
          <w:sz w:val="24"/>
          <w:szCs w:val="24"/>
        </w:rPr>
        <w:lastRenderedPageBreak/>
        <w:t>У</w:t>
      </w:r>
      <w:r w:rsidR="00767BB0" w:rsidRPr="00805F2A">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14:paraId="5553B49F" w14:textId="77777777" w:rsidR="00767BB0" w:rsidRPr="00805F2A" w:rsidRDefault="00767BB0" w:rsidP="00767BB0">
      <w:pPr>
        <w:pStyle w:val="body"/>
        <w:rPr>
          <w:rFonts w:cs="Times New Roman"/>
          <w:sz w:val="24"/>
          <w:szCs w:val="24"/>
        </w:rPr>
      </w:pPr>
      <w:r w:rsidRPr="00805F2A">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0745120E" w14:textId="77777777" w:rsidR="00767BB0" w:rsidRPr="00805F2A" w:rsidRDefault="00767BB0" w:rsidP="00767BB0">
      <w:pPr>
        <w:pStyle w:val="body"/>
        <w:rPr>
          <w:rFonts w:cs="Times New Roman"/>
          <w:sz w:val="24"/>
          <w:szCs w:val="24"/>
        </w:rPr>
      </w:pPr>
      <w:r w:rsidRPr="00805F2A">
        <w:rPr>
          <w:rFonts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7FD251D6" w14:textId="77777777" w:rsidR="00767BB0" w:rsidRPr="00805F2A" w:rsidRDefault="00767BB0" w:rsidP="00767BB0">
      <w:pPr>
        <w:pStyle w:val="body"/>
        <w:rPr>
          <w:rFonts w:cs="Times New Roman"/>
          <w:sz w:val="24"/>
          <w:szCs w:val="24"/>
        </w:rPr>
      </w:pPr>
      <w:r w:rsidRPr="00805F2A">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429A8C22" w14:textId="77777777"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3DFEC4E6"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Урочная деятельность</w:t>
      </w:r>
      <w:r w:rsidRPr="00805F2A">
        <w:rPr>
          <w:rFonts w:cs="Times New Roman"/>
          <w:sz w:val="24"/>
          <w:szCs w:val="24"/>
        </w:rPr>
        <w:t xml:space="preserve"> направлена на достижение обучающимися планируемых результатов освоения программы </w:t>
      </w:r>
      <w:r w:rsidRPr="00805F2A">
        <w:rPr>
          <w:rFonts w:cs="Times New Roman"/>
          <w:sz w:val="24"/>
          <w:szCs w:val="24"/>
        </w:rPr>
        <w:lastRenderedPageBreak/>
        <w:t>начального общего образования с учётом обязательных для изучения учебных предметов.</w:t>
      </w:r>
    </w:p>
    <w:p w14:paraId="71D48F82" w14:textId="77777777" w:rsidR="00767BB0" w:rsidRPr="00805F2A" w:rsidRDefault="00767BB0" w:rsidP="00767BB0">
      <w:pPr>
        <w:pStyle w:val="body"/>
        <w:rPr>
          <w:rFonts w:cs="Times New Roman"/>
          <w:sz w:val="24"/>
          <w:szCs w:val="24"/>
        </w:rPr>
      </w:pPr>
      <w:r w:rsidRPr="00805F2A">
        <w:rPr>
          <w:rFonts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29253E9"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Внеурочная деятельность</w:t>
      </w:r>
      <w:r w:rsidRPr="00805F2A">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42A9B17D" w14:textId="77777777" w:rsidR="00767BB0" w:rsidRPr="00805F2A" w:rsidRDefault="00767BB0" w:rsidP="00767BB0">
      <w:pPr>
        <w:pStyle w:val="body"/>
        <w:rPr>
          <w:rFonts w:cs="Times New Roman"/>
          <w:sz w:val="24"/>
          <w:szCs w:val="24"/>
        </w:rPr>
      </w:pPr>
      <w:r w:rsidRPr="00805F2A">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030AE9D3" w14:textId="64AC2594" w:rsidR="00767BB0" w:rsidRPr="00805F2A" w:rsidRDefault="00767BB0" w:rsidP="00767BB0">
      <w:pPr>
        <w:pStyle w:val="body"/>
        <w:rPr>
          <w:rFonts w:cs="Times New Roman"/>
          <w:sz w:val="24"/>
          <w:szCs w:val="24"/>
        </w:rPr>
      </w:pPr>
      <w:r w:rsidRPr="00805F2A">
        <w:rPr>
          <w:rFonts w:cs="Times New Roman"/>
          <w:sz w:val="24"/>
          <w:szCs w:val="24"/>
        </w:rPr>
        <w:t xml:space="preserve">Формы организации образовательной деятельности, чередование урочной и внеурочной деятельности при реализации </w:t>
      </w:r>
      <w:r w:rsidRPr="00805F2A">
        <w:rPr>
          <w:rFonts w:cs="Times New Roman"/>
          <w:sz w:val="24"/>
          <w:szCs w:val="24"/>
        </w:rPr>
        <w:br/>
        <w:t xml:space="preserve">основной образовательной программы начального общего образования определяет </w:t>
      </w:r>
      <w:r w:rsidR="004F203F" w:rsidRPr="004F203F">
        <w:rPr>
          <w:rFonts w:cs="Times New Roman"/>
          <w:sz w:val="24"/>
          <w:szCs w:val="24"/>
        </w:rPr>
        <w:t>МБОУ гимназия № 2</w:t>
      </w:r>
      <w:r w:rsidRPr="00805F2A">
        <w:rPr>
          <w:rFonts w:cs="Times New Roman"/>
          <w:sz w:val="24"/>
          <w:szCs w:val="24"/>
        </w:rPr>
        <w:t>.</w:t>
      </w:r>
    </w:p>
    <w:p w14:paraId="54B8ECDD" w14:textId="77777777" w:rsidR="00767BB0" w:rsidRPr="00805F2A" w:rsidRDefault="00767BB0" w:rsidP="00767BB0">
      <w:pPr>
        <w:pStyle w:val="body"/>
        <w:rPr>
          <w:rFonts w:cs="Times New Roman"/>
          <w:sz w:val="24"/>
          <w:szCs w:val="24"/>
        </w:rPr>
      </w:pPr>
      <w:r w:rsidRPr="00805F2A">
        <w:rPr>
          <w:rFonts w:cs="Times New Roman"/>
          <w:sz w:val="24"/>
          <w:szCs w:val="24"/>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5563B061" w14:textId="77777777" w:rsidR="00767BB0" w:rsidRPr="00805F2A" w:rsidRDefault="00767BB0" w:rsidP="00767BB0">
      <w:pPr>
        <w:pStyle w:val="body"/>
        <w:rPr>
          <w:rFonts w:cs="Times New Roman"/>
          <w:sz w:val="24"/>
          <w:szCs w:val="24"/>
        </w:rPr>
      </w:pPr>
      <w:r w:rsidRPr="00805F2A">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6C725EC4" w14:textId="77777777" w:rsidR="00767BB0" w:rsidRPr="00B25EC0" w:rsidRDefault="00767BB0" w:rsidP="00767BB0">
      <w:pPr>
        <w:pStyle w:val="body"/>
        <w:rPr>
          <w:rFonts w:cs="Times New Roman"/>
          <w:color w:val="auto"/>
          <w:sz w:val="24"/>
          <w:szCs w:val="24"/>
        </w:rPr>
      </w:pPr>
      <w:r w:rsidRPr="00B25EC0">
        <w:rPr>
          <w:rFonts w:cs="Times New Roman"/>
          <w:color w:val="auto"/>
          <w:sz w:val="24"/>
          <w:szCs w:val="24"/>
        </w:rPr>
        <w:t xml:space="preserve">Для начального уровня общего образования </w:t>
      </w:r>
      <w:r w:rsidR="00B25EC0">
        <w:rPr>
          <w:rFonts w:cs="Times New Roman"/>
          <w:color w:val="auto"/>
          <w:sz w:val="24"/>
          <w:szCs w:val="24"/>
        </w:rPr>
        <w:t xml:space="preserve">выбран учебный план Вариант </w:t>
      </w:r>
      <w:r w:rsidR="00B25EC0" w:rsidRPr="00B25EC0">
        <w:rPr>
          <w:rFonts w:cs="Times New Roman"/>
          <w:color w:val="auto"/>
          <w:sz w:val="24"/>
          <w:szCs w:val="24"/>
        </w:rPr>
        <w:t>2 по которому обучение ведётся на русском или родном языке, но наряду с ним изучается один из языков народов России (5-дневная учебная неделя).</w:t>
      </w:r>
    </w:p>
    <w:p w14:paraId="7AAA63C2" w14:textId="77777777" w:rsidR="00767BB0" w:rsidRPr="00805F2A" w:rsidRDefault="00767BB0" w:rsidP="00767BB0">
      <w:pPr>
        <w:pStyle w:val="body"/>
        <w:rPr>
          <w:rFonts w:cs="Times New Roman"/>
          <w:sz w:val="24"/>
          <w:szCs w:val="24"/>
        </w:rPr>
      </w:pPr>
      <w:r w:rsidRPr="00805F2A">
        <w:rPr>
          <w:rFonts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75C212AB" w14:textId="77777777" w:rsidR="00767BB0" w:rsidRPr="00805F2A" w:rsidRDefault="00767BB0" w:rsidP="00767BB0">
      <w:pPr>
        <w:pStyle w:val="body"/>
        <w:rPr>
          <w:rFonts w:cs="Times New Roman"/>
          <w:sz w:val="24"/>
          <w:szCs w:val="24"/>
        </w:rPr>
      </w:pPr>
      <w:r w:rsidRPr="00805F2A">
        <w:rPr>
          <w:rFonts w:cs="Times New Roman"/>
          <w:sz w:val="24"/>
          <w:szCs w:val="24"/>
        </w:rPr>
        <w:t>Для обучающихся 1 классов максимальная продолжительность учебной недели составляет 5 дней.</w:t>
      </w:r>
    </w:p>
    <w:p w14:paraId="31531A71" w14:textId="77777777" w:rsidR="00767BB0" w:rsidRPr="00805F2A" w:rsidRDefault="00767BB0" w:rsidP="00767BB0">
      <w:pPr>
        <w:pStyle w:val="body"/>
        <w:rPr>
          <w:rFonts w:cs="Times New Roman"/>
          <w:sz w:val="24"/>
          <w:szCs w:val="24"/>
        </w:rPr>
      </w:pPr>
      <w:r w:rsidRPr="00805F2A">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3F5AE620" w14:textId="77777777" w:rsidR="00767BB0" w:rsidRDefault="00767BB0" w:rsidP="00767BB0">
      <w:pPr>
        <w:pStyle w:val="body"/>
        <w:rPr>
          <w:rFonts w:cs="Times New Roman"/>
          <w:sz w:val="24"/>
          <w:szCs w:val="24"/>
        </w:rPr>
      </w:pPr>
      <w:r w:rsidRPr="00805F2A">
        <w:rPr>
          <w:rFonts w:cs="Times New Roman"/>
          <w:sz w:val="24"/>
          <w:szCs w:val="24"/>
        </w:rPr>
        <w:t>Продолжительность урока составляет:</w:t>
      </w:r>
    </w:p>
    <w:p w14:paraId="1D3B3770" w14:textId="177F6AF5" w:rsidR="00B25EC0" w:rsidRDefault="00B25EC0" w:rsidP="00767BB0">
      <w:pPr>
        <w:pStyle w:val="body"/>
        <w:rPr>
          <w:rFonts w:cs="Times New Roman"/>
          <w:sz w:val="24"/>
          <w:szCs w:val="24"/>
        </w:rPr>
      </w:pPr>
      <w:r>
        <w:rPr>
          <w:rFonts w:cs="Times New Roman"/>
          <w:sz w:val="24"/>
          <w:szCs w:val="24"/>
        </w:rPr>
        <w:t xml:space="preserve">- в 1 классе – 35 мин (сентябрь – </w:t>
      </w:r>
      <w:r w:rsidR="006D7CA5">
        <w:rPr>
          <w:rFonts w:cs="Times New Roman"/>
          <w:sz w:val="24"/>
          <w:szCs w:val="24"/>
        </w:rPr>
        <w:t>декабрь), 40 мин (январь – май).</w:t>
      </w:r>
    </w:p>
    <w:p w14:paraId="405D5D59" w14:textId="6A7DE028" w:rsidR="00767BB0" w:rsidRPr="00805F2A" w:rsidRDefault="00767BB0" w:rsidP="00767BB0">
      <w:pPr>
        <w:pStyle w:val="body"/>
        <w:rPr>
          <w:rFonts w:cs="Times New Roman"/>
          <w:spacing w:val="-1"/>
          <w:sz w:val="24"/>
          <w:szCs w:val="24"/>
        </w:rPr>
      </w:pPr>
      <w:r w:rsidRPr="00805F2A">
        <w:rPr>
          <w:rFonts w:cs="Times New Roman"/>
          <w:spacing w:val="-1"/>
          <w:sz w:val="24"/>
          <w:szCs w:val="24"/>
        </w:rPr>
        <w:t>Учебный план определяет формы проведения промежуточной аттестации учебного предмета, курса, дисциплины (модуля) образовательной программы</w:t>
      </w:r>
      <w:r w:rsidR="00D56ED3">
        <w:rPr>
          <w:rFonts w:cs="Times New Roman"/>
          <w:spacing w:val="-1"/>
          <w:sz w:val="24"/>
          <w:szCs w:val="24"/>
        </w:rPr>
        <w:t xml:space="preserve">. </w:t>
      </w:r>
      <w:r w:rsidR="004F203F" w:rsidRPr="004F203F">
        <w:rPr>
          <w:rFonts w:cs="Times New Roman"/>
          <w:sz w:val="24"/>
          <w:szCs w:val="24"/>
        </w:rPr>
        <w:t>МБОУ гимназия № 2</w:t>
      </w:r>
      <w:r w:rsidR="004F203F" w:rsidRPr="00805F2A">
        <w:rPr>
          <w:rFonts w:cs="Times New Roman"/>
          <w:sz w:val="24"/>
          <w:szCs w:val="24"/>
        </w:rPr>
        <w:t xml:space="preserve"> </w:t>
      </w:r>
      <w:r w:rsidRPr="00805F2A">
        <w:rPr>
          <w:rFonts w:cs="Times New Roman"/>
          <w:spacing w:val="-1"/>
          <w:sz w:val="24"/>
          <w:szCs w:val="24"/>
        </w:rPr>
        <w:t>придерживаться рекомендаций Минпросвещения России и Рособрнадзора по основным подходам к формированию графика оценочных процедур.</w:t>
      </w:r>
    </w:p>
    <w:p w14:paraId="31CA71DB"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lastRenderedPageBreak/>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E7E9F99" w14:textId="43824278" w:rsidR="00767BB0" w:rsidRPr="00805F2A" w:rsidRDefault="00767BB0" w:rsidP="00767BB0">
      <w:pPr>
        <w:pStyle w:val="body"/>
        <w:rPr>
          <w:rFonts w:cs="Times New Roman"/>
          <w:sz w:val="24"/>
          <w:szCs w:val="24"/>
        </w:rPr>
      </w:pPr>
      <w:r w:rsidRPr="00805F2A">
        <w:rPr>
          <w:rFonts w:cs="Times New Roman"/>
          <w:sz w:val="24"/>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4F203F" w:rsidRPr="004F203F">
        <w:rPr>
          <w:rFonts w:cs="Times New Roman"/>
          <w:sz w:val="24"/>
          <w:szCs w:val="24"/>
        </w:rPr>
        <w:t>МБОУ гимнази</w:t>
      </w:r>
      <w:r w:rsidR="004F203F">
        <w:rPr>
          <w:rFonts w:cs="Times New Roman"/>
          <w:sz w:val="24"/>
          <w:szCs w:val="24"/>
        </w:rPr>
        <w:t>ей</w:t>
      </w:r>
      <w:r w:rsidR="004F203F" w:rsidRPr="004F203F">
        <w:rPr>
          <w:rFonts w:cs="Times New Roman"/>
          <w:sz w:val="24"/>
          <w:szCs w:val="24"/>
        </w:rPr>
        <w:t xml:space="preserve"> № 2</w:t>
      </w:r>
      <w:r w:rsidRPr="00805F2A">
        <w:rPr>
          <w:rFonts w:cs="Times New Roman"/>
          <w:sz w:val="24"/>
          <w:szCs w:val="24"/>
        </w:rPr>
        <w:t>.</w:t>
      </w:r>
    </w:p>
    <w:p w14:paraId="1ABD7D89" w14:textId="68117F1C" w:rsidR="00767BB0" w:rsidRDefault="00767BB0" w:rsidP="00767BB0">
      <w:pPr>
        <w:pStyle w:val="body"/>
        <w:rPr>
          <w:rFonts w:cs="Times New Roman"/>
          <w:spacing w:val="2"/>
          <w:sz w:val="24"/>
          <w:szCs w:val="24"/>
        </w:rPr>
      </w:pPr>
      <w:r w:rsidRPr="00805F2A">
        <w:rPr>
          <w:rFonts w:cs="Times New Roman"/>
          <w:spacing w:val="-1"/>
          <w:sz w:val="24"/>
          <w:szCs w:val="24"/>
        </w:rPr>
        <w:t>Содержание данных занятий формир</w:t>
      </w:r>
      <w:r w:rsidR="00E031E8">
        <w:rPr>
          <w:rFonts w:cs="Times New Roman"/>
          <w:spacing w:val="-1"/>
          <w:sz w:val="24"/>
          <w:szCs w:val="24"/>
        </w:rPr>
        <w:t>уется</w:t>
      </w:r>
      <w:r w:rsidRPr="00805F2A">
        <w:rPr>
          <w:rFonts w:cs="Times New Roman"/>
          <w:spacing w:val="-1"/>
          <w:sz w:val="24"/>
          <w:szCs w:val="24"/>
        </w:rPr>
        <w:t xml:space="preserve"> с учётом пожеланий обучающихся и их родителей (законных представителей) и осуществля</w:t>
      </w:r>
      <w:r w:rsidR="00E031E8">
        <w:rPr>
          <w:rFonts w:cs="Times New Roman"/>
          <w:spacing w:val="-1"/>
          <w:sz w:val="24"/>
          <w:szCs w:val="24"/>
        </w:rPr>
        <w:t>ется</w:t>
      </w:r>
      <w:r w:rsidRPr="00805F2A">
        <w:rPr>
          <w:rFonts w:cs="Times New Roman"/>
          <w:spacing w:val="-1"/>
          <w:sz w:val="24"/>
          <w:szCs w:val="24"/>
        </w:rPr>
        <w:t xml:space="preserve">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w:t>
      </w:r>
      <w:r w:rsidR="00E031E8">
        <w:rPr>
          <w:rFonts w:cs="Times New Roman"/>
          <w:spacing w:val="-1"/>
          <w:sz w:val="24"/>
          <w:szCs w:val="24"/>
        </w:rPr>
        <w:t xml:space="preserve">. </w:t>
      </w:r>
      <w:r w:rsidRPr="00805F2A">
        <w:rPr>
          <w:rFonts w:cs="Times New Roman"/>
          <w:spacing w:val="2"/>
          <w:sz w:val="24"/>
          <w:szCs w:val="24"/>
        </w:rPr>
        <w:t>При организации внеурочной деятельности обучающихся использ</w:t>
      </w:r>
      <w:r w:rsidR="00E031E8">
        <w:rPr>
          <w:rFonts w:cs="Times New Roman"/>
          <w:spacing w:val="2"/>
          <w:sz w:val="24"/>
          <w:szCs w:val="24"/>
        </w:rPr>
        <w:t xml:space="preserve">уются </w:t>
      </w:r>
      <w:r w:rsidRPr="00805F2A">
        <w:rPr>
          <w:rFonts w:cs="Times New Roman"/>
          <w:spacing w:val="2"/>
          <w:sz w:val="24"/>
          <w:szCs w:val="24"/>
        </w:rPr>
        <w:t xml:space="preserve">возможности организаций дополнительного образования (учреждения культуры, спорта). В целях организации внеурочной деятельности </w:t>
      </w:r>
      <w:r w:rsidR="004F203F" w:rsidRPr="004F203F">
        <w:rPr>
          <w:rFonts w:cs="Times New Roman"/>
          <w:sz w:val="24"/>
          <w:szCs w:val="24"/>
        </w:rPr>
        <w:t>МБОУ гимнази</w:t>
      </w:r>
      <w:r w:rsidR="004F203F">
        <w:rPr>
          <w:rFonts w:cs="Times New Roman"/>
          <w:sz w:val="24"/>
          <w:szCs w:val="24"/>
        </w:rPr>
        <w:t xml:space="preserve">и </w:t>
      </w:r>
      <w:r w:rsidR="004F203F" w:rsidRPr="004F203F">
        <w:rPr>
          <w:rFonts w:cs="Times New Roman"/>
          <w:sz w:val="24"/>
          <w:szCs w:val="24"/>
        </w:rPr>
        <w:t>№ 2</w:t>
      </w:r>
      <w:r w:rsidR="004F203F" w:rsidRPr="00805F2A">
        <w:rPr>
          <w:rFonts w:cs="Times New Roman"/>
          <w:sz w:val="24"/>
          <w:szCs w:val="24"/>
        </w:rPr>
        <w:t xml:space="preserve"> </w:t>
      </w:r>
      <w:r w:rsidRPr="00805F2A">
        <w:rPr>
          <w:rFonts w:cs="Times New Roman"/>
          <w:spacing w:val="2"/>
          <w:sz w:val="24"/>
          <w:szCs w:val="24"/>
        </w:rPr>
        <w:t>может заключать договоры с учреждениями дополнительного образования.</w:t>
      </w:r>
    </w:p>
    <w:p w14:paraId="2444CCA3" w14:textId="77777777" w:rsidR="006D7CA5" w:rsidRDefault="006D7CA5" w:rsidP="006D7CA5">
      <w:pPr>
        <w:pStyle w:val="table-head"/>
        <w:spacing w:after="0" w:line="240" w:lineRule="auto"/>
        <w:rPr>
          <w:rFonts w:ascii="Times New Roman" w:hAnsi="Times New Roman" w:cs="Times New Roman"/>
          <w:sz w:val="24"/>
          <w:szCs w:val="24"/>
        </w:rPr>
      </w:pPr>
    </w:p>
    <w:p w14:paraId="7E6B526B" w14:textId="77777777" w:rsidR="006D7CA5" w:rsidRDefault="006D7CA5" w:rsidP="006D7CA5">
      <w:pPr>
        <w:pStyle w:val="table-head"/>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УЧЕБНЫЙ ПЛАН </w:t>
      </w:r>
    </w:p>
    <w:p w14:paraId="7645BE77" w14:textId="77777777" w:rsidR="006D7CA5" w:rsidRPr="00447EE2" w:rsidRDefault="006D7CA5" w:rsidP="006D7CA5">
      <w:pPr>
        <w:pStyle w:val="table-head"/>
        <w:spacing w:after="0" w:line="240" w:lineRule="auto"/>
        <w:rPr>
          <w:rFonts w:ascii="Times New Roman" w:hAnsi="Times New Roman" w:cs="Times New Roman"/>
          <w:b w:val="0"/>
          <w:sz w:val="24"/>
          <w:szCs w:val="24"/>
        </w:rPr>
      </w:pPr>
      <w:r w:rsidRPr="00447EE2">
        <w:rPr>
          <w:rFonts w:ascii="Times New Roman" w:hAnsi="Times New Roman" w:cs="Times New Roman"/>
          <w:b w:val="0"/>
          <w:sz w:val="24"/>
          <w:szCs w:val="24"/>
        </w:rPr>
        <w:t xml:space="preserve">МБОУ гимназии № 2 </w:t>
      </w:r>
    </w:p>
    <w:p w14:paraId="6CA8D523" w14:textId="77777777" w:rsidR="006D7CA5" w:rsidRPr="00447EE2" w:rsidRDefault="006D7CA5" w:rsidP="006D7CA5">
      <w:pPr>
        <w:pStyle w:val="table-head"/>
        <w:spacing w:after="0" w:line="240" w:lineRule="auto"/>
        <w:rPr>
          <w:rFonts w:ascii="Times New Roman" w:hAnsi="Times New Roman" w:cs="Times New Roman"/>
          <w:b w:val="0"/>
          <w:sz w:val="24"/>
          <w:szCs w:val="24"/>
        </w:rPr>
      </w:pPr>
      <w:r w:rsidRPr="00447EE2">
        <w:rPr>
          <w:rFonts w:ascii="Times New Roman" w:hAnsi="Times New Roman" w:cs="Times New Roman"/>
          <w:b w:val="0"/>
          <w:sz w:val="24"/>
          <w:szCs w:val="24"/>
        </w:rPr>
        <w:t>на 2022-2023 учебный год</w:t>
      </w:r>
    </w:p>
    <w:p w14:paraId="24058DF0" w14:textId="77777777" w:rsidR="006D7CA5" w:rsidRDefault="006D7CA5" w:rsidP="006D7CA5">
      <w:pPr>
        <w:spacing w:line="240" w:lineRule="auto"/>
        <w:jc w:val="center"/>
        <w:rPr>
          <w:rStyle w:val="footnote-num"/>
          <w:rFonts w:cs="Times New Roman"/>
          <w:sz w:val="24"/>
          <w:szCs w:val="24"/>
        </w:rPr>
      </w:pPr>
      <w:r w:rsidRPr="00692192">
        <w:rPr>
          <w:rFonts w:cs="Times New Roman"/>
          <w:sz w:val="24"/>
          <w:szCs w:val="24"/>
        </w:rPr>
        <w:t>(1 кл</w:t>
      </w:r>
      <w:r>
        <w:rPr>
          <w:rFonts w:cs="Times New Roman"/>
          <w:sz w:val="24"/>
          <w:szCs w:val="24"/>
        </w:rPr>
        <w:t xml:space="preserve">. — 5-дневная учебная неделя)  </w:t>
      </w:r>
    </w:p>
    <w:tbl>
      <w:tblPr>
        <w:tblStyle w:val="af8"/>
        <w:tblW w:w="6771" w:type="dxa"/>
        <w:tblLayout w:type="fixed"/>
        <w:tblLook w:val="04A0" w:firstRow="1" w:lastRow="0" w:firstColumn="1" w:lastColumn="0" w:noHBand="0" w:noVBand="1"/>
      </w:tblPr>
      <w:tblGrid>
        <w:gridCol w:w="2376"/>
        <w:gridCol w:w="2410"/>
        <w:gridCol w:w="992"/>
        <w:gridCol w:w="993"/>
      </w:tblGrid>
      <w:tr w:rsidR="006D7CA5" w14:paraId="5B7DB363" w14:textId="77777777" w:rsidTr="006D7CA5">
        <w:tc>
          <w:tcPr>
            <w:tcW w:w="2376" w:type="dxa"/>
            <w:vMerge w:val="restart"/>
            <w:vAlign w:val="center"/>
          </w:tcPr>
          <w:p w14:paraId="0422EB29" w14:textId="77777777" w:rsidR="006D7CA5" w:rsidRPr="00692192" w:rsidRDefault="006D7CA5" w:rsidP="006D7CA5">
            <w:pPr>
              <w:pStyle w:val="table-head"/>
              <w:spacing w:after="0" w:line="240" w:lineRule="auto"/>
              <w:rPr>
                <w:rFonts w:ascii="Times New Roman" w:hAnsi="Times New Roman" w:cs="Times New Roman"/>
                <w:sz w:val="22"/>
                <w:szCs w:val="24"/>
              </w:rPr>
            </w:pPr>
            <w:r w:rsidRPr="00692192">
              <w:rPr>
                <w:rFonts w:ascii="Times New Roman" w:hAnsi="Times New Roman" w:cs="Times New Roman"/>
                <w:sz w:val="22"/>
                <w:szCs w:val="24"/>
              </w:rPr>
              <w:t>Предметные области</w:t>
            </w:r>
          </w:p>
        </w:tc>
        <w:tc>
          <w:tcPr>
            <w:tcW w:w="2410" w:type="dxa"/>
            <w:vMerge w:val="restart"/>
            <w:vAlign w:val="center"/>
          </w:tcPr>
          <w:p w14:paraId="4AA4357F" w14:textId="77777777" w:rsidR="006D7CA5" w:rsidRPr="00692192" w:rsidRDefault="006D7CA5" w:rsidP="006D7CA5">
            <w:pPr>
              <w:pStyle w:val="table-head"/>
              <w:spacing w:after="0" w:line="240" w:lineRule="auto"/>
              <w:rPr>
                <w:rFonts w:ascii="Times New Roman" w:hAnsi="Times New Roman" w:cs="Times New Roman"/>
                <w:sz w:val="22"/>
                <w:szCs w:val="24"/>
              </w:rPr>
            </w:pPr>
            <w:r w:rsidRPr="00692192">
              <w:rPr>
                <w:rFonts w:ascii="Times New Roman" w:hAnsi="Times New Roman" w:cs="Times New Roman"/>
                <w:sz w:val="22"/>
                <w:szCs w:val="24"/>
              </w:rPr>
              <w:t xml:space="preserve">Учебные предметы </w:t>
            </w:r>
            <w:r w:rsidRPr="00692192">
              <w:rPr>
                <w:rFonts w:ascii="Times New Roman" w:hAnsi="Times New Roman" w:cs="Times New Roman"/>
                <w:sz w:val="22"/>
                <w:szCs w:val="24"/>
              </w:rPr>
              <w:br/>
              <w:t>Классы</w:t>
            </w:r>
          </w:p>
        </w:tc>
        <w:tc>
          <w:tcPr>
            <w:tcW w:w="992" w:type="dxa"/>
          </w:tcPr>
          <w:p w14:paraId="18A52C6B" w14:textId="77777777" w:rsidR="006D7CA5" w:rsidRDefault="006D7CA5" w:rsidP="006D7CA5">
            <w:pPr>
              <w:spacing w:line="240" w:lineRule="auto"/>
              <w:ind w:firstLine="0"/>
              <w:jc w:val="center"/>
            </w:pPr>
            <w:r w:rsidRPr="00692192">
              <w:rPr>
                <w:rFonts w:cs="Times New Roman"/>
                <w:sz w:val="22"/>
                <w:szCs w:val="24"/>
              </w:rPr>
              <w:t>Количество часов в неделю</w:t>
            </w:r>
          </w:p>
        </w:tc>
        <w:tc>
          <w:tcPr>
            <w:tcW w:w="993" w:type="dxa"/>
          </w:tcPr>
          <w:p w14:paraId="13A5D233" w14:textId="77777777" w:rsidR="006D7CA5" w:rsidRDefault="006D7CA5" w:rsidP="006D7CA5">
            <w:pPr>
              <w:spacing w:line="240" w:lineRule="auto"/>
              <w:ind w:firstLine="0"/>
              <w:jc w:val="center"/>
            </w:pPr>
            <w:r w:rsidRPr="00692192">
              <w:rPr>
                <w:rFonts w:cs="Times New Roman"/>
                <w:sz w:val="22"/>
                <w:szCs w:val="24"/>
              </w:rPr>
              <w:t>Всего часов</w:t>
            </w:r>
          </w:p>
        </w:tc>
      </w:tr>
      <w:tr w:rsidR="006D7CA5" w14:paraId="50263565" w14:textId="77777777" w:rsidTr="006D7CA5">
        <w:tc>
          <w:tcPr>
            <w:tcW w:w="2376" w:type="dxa"/>
            <w:vMerge/>
            <w:tcBorders>
              <w:bottom w:val="single" w:sz="4" w:space="0" w:color="auto"/>
            </w:tcBorders>
          </w:tcPr>
          <w:p w14:paraId="0057B409" w14:textId="77777777" w:rsidR="006D7CA5" w:rsidRPr="00692192" w:rsidRDefault="006D7CA5" w:rsidP="006D7CA5">
            <w:pPr>
              <w:pStyle w:val="NoParagraphStyle"/>
              <w:spacing w:line="240" w:lineRule="auto"/>
              <w:textAlignment w:val="auto"/>
              <w:rPr>
                <w:rFonts w:ascii="Times New Roman" w:hAnsi="Times New Roman" w:cs="Times New Roman"/>
                <w:color w:val="auto"/>
                <w:lang w:val="ru-RU"/>
              </w:rPr>
            </w:pPr>
          </w:p>
        </w:tc>
        <w:tc>
          <w:tcPr>
            <w:tcW w:w="2410" w:type="dxa"/>
            <w:vMerge/>
            <w:tcBorders>
              <w:bottom w:val="single" w:sz="4" w:space="0" w:color="auto"/>
            </w:tcBorders>
          </w:tcPr>
          <w:p w14:paraId="3FA2734B" w14:textId="77777777" w:rsidR="006D7CA5" w:rsidRPr="00692192" w:rsidRDefault="006D7CA5" w:rsidP="006D7CA5">
            <w:pPr>
              <w:pStyle w:val="NoParagraphStyle"/>
              <w:spacing w:line="240" w:lineRule="auto"/>
              <w:textAlignment w:val="auto"/>
              <w:rPr>
                <w:rFonts w:ascii="Times New Roman" w:hAnsi="Times New Roman" w:cs="Times New Roman"/>
                <w:color w:val="auto"/>
                <w:lang w:val="ru-RU"/>
              </w:rPr>
            </w:pPr>
          </w:p>
        </w:tc>
        <w:tc>
          <w:tcPr>
            <w:tcW w:w="992" w:type="dxa"/>
            <w:tcBorders>
              <w:bottom w:val="single" w:sz="4" w:space="0" w:color="auto"/>
            </w:tcBorders>
          </w:tcPr>
          <w:p w14:paraId="562DDCA9" w14:textId="77777777" w:rsidR="006D7CA5" w:rsidRDefault="006D7CA5" w:rsidP="006D7CA5">
            <w:pPr>
              <w:spacing w:line="240" w:lineRule="auto"/>
              <w:ind w:firstLine="0"/>
              <w:jc w:val="center"/>
            </w:pPr>
            <w:r>
              <w:rPr>
                <w:rFonts w:cs="Times New Roman"/>
              </w:rPr>
              <w:t>I</w:t>
            </w:r>
          </w:p>
        </w:tc>
        <w:tc>
          <w:tcPr>
            <w:tcW w:w="993" w:type="dxa"/>
            <w:tcBorders>
              <w:bottom w:val="single" w:sz="4" w:space="0" w:color="auto"/>
            </w:tcBorders>
          </w:tcPr>
          <w:p w14:paraId="38773482" w14:textId="77777777" w:rsidR="006D7CA5" w:rsidRDefault="006D7CA5" w:rsidP="006D7CA5">
            <w:pPr>
              <w:spacing w:line="240" w:lineRule="auto"/>
              <w:ind w:firstLine="0"/>
              <w:jc w:val="center"/>
            </w:pPr>
          </w:p>
        </w:tc>
      </w:tr>
    </w:tbl>
    <w:tbl>
      <w:tblPr>
        <w:tblStyle w:val="af8"/>
        <w:tblpPr w:leftFromText="180" w:rightFromText="180" w:vertAnchor="text" w:tblpY="1"/>
        <w:tblOverlap w:val="never"/>
        <w:tblW w:w="6771" w:type="dxa"/>
        <w:tblLook w:val="04A0" w:firstRow="1" w:lastRow="0" w:firstColumn="1" w:lastColumn="0" w:noHBand="0" w:noVBand="1"/>
      </w:tblPr>
      <w:tblGrid>
        <w:gridCol w:w="2376"/>
        <w:gridCol w:w="2410"/>
        <w:gridCol w:w="992"/>
        <w:gridCol w:w="993"/>
      </w:tblGrid>
      <w:tr w:rsidR="006D7CA5" w14:paraId="61A2777A" w14:textId="77777777" w:rsidTr="006D7CA5">
        <w:tc>
          <w:tcPr>
            <w:tcW w:w="2376" w:type="dxa"/>
            <w:vMerge w:val="restart"/>
          </w:tcPr>
          <w:p w14:paraId="64DB392F"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Русский язык и ли</w:t>
            </w:r>
            <w:r w:rsidRPr="00692192">
              <w:rPr>
                <w:rFonts w:cs="Times New Roman"/>
                <w:sz w:val="24"/>
                <w:szCs w:val="24"/>
              </w:rPr>
              <w:lastRenderedPageBreak/>
              <w:t>тературное чтение</w:t>
            </w:r>
          </w:p>
        </w:tc>
        <w:tc>
          <w:tcPr>
            <w:tcW w:w="2410" w:type="dxa"/>
          </w:tcPr>
          <w:p w14:paraId="492DA394"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lastRenderedPageBreak/>
              <w:t>Русский язык</w:t>
            </w:r>
          </w:p>
        </w:tc>
        <w:tc>
          <w:tcPr>
            <w:tcW w:w="992" w:type="dxa"/>
          </w:tcPr>
          <w:p w14:paraId="76E946FE" w14:textId="77777777" w:rsidR="006D7CA5" w:rsidRDefault="006D7CA5" w:rsidP="006D7CA5">
            <w:pPr>
              <w:spacing w:line="240" w:lineRule="auto"/>
              <w:ind w:firstLine="0"/>
              <w:jc w:val="center"/>
            </w:pPr>
            <w:r>
              <w:t>5</w:t>
            </w:r>
          </w:p>
        </w:tc>
        <w:tc>
          <w:tcPr>
            <w:tcW w:w="993" w:type="dxa"/>
          </w:tcPr>
          <w:p w14:paraId="6E55837E" w14:textId="77777777" w:rsidR="006D7CA5" w:rsidRDefault="006D7CA5" w:rsidP="006D7CA5">
            <w:pPr>
              <w:spacing w:line="240" w:lineRule="auto"/>
              <w:ind w:firstLine="0"/>
              <w:jc w:val="center"/>
            </w:pPr>
            <w:r>
              <w:t>5</w:t>
            </w:r>
          </w:p>
        </w:tc>
      </w:tr>
      <w:tr w:rsidR="006D7CA5" w14:paraId="24300990" w14:textId="77777777" w:rsidTr="006D7CA5">
        <w:tc>
          <w:tcPr>
            <w:tcW w:w="2376" w:type="dxa"/>
            <w:vMerge/>
          </w:tcPr>
          <w:p w14:paraId="30CE6328" w14:textId="77777777" w:rsidR="006D7CA5" w:rsidRPr="00692192" w:rsidRDefault="006D7CA5" w:rsidP="006D7CA5">
            <w:pPr>
              <w:pStyle w:val="NoParagraphStyle"/>
              <w:spacing w:line="240" w:lineRule="auto"/>
              <w:textAlignment w:val="auto"/>
              <w:rPr>
                <w:rFonts w:ascii="Times New Roman" w:hAnsi="Times New Roman" w:cs="Times New Roman"/>
                <w:color w:val="auto"/>
                <w:lang w:val="ru-RU"/>
              </w:rPr>
            </w:pPr>
          </w:p>
        </w:tc>
        <w:tc>
          <w:tcPr>
            <w:tcW w:w="2410" w:type="dxa"/>
          </w:tcPr>
          <w:p w14:paraId="78BEB538"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Литературное чтение</w:t>
            </w:r>
          </w:p>
        </w:tc>
        <w:tc>
          <w:tcPr>
            <w:tcW w:w="992" w:type="dxa"/>
          </w:tcPr>
          <w:p w14:paraId="473B0E51" w14:textId="77777777" w:rsidR="006D7CA5" w:rsidRDefault="006D7CA5" w:rsidP="006D7CA5">
            <w:pPr>
              <w:spacing w:line="240" w:lineRule="auto"/>
              <w:ind w:firstLine="0"/>
              <w:jc w:val="center"/>
            </w:pPr>
            <w:r>
              <w:t>3</w:t>
            </w:r>
          </w:p>
        </w:tc>
        <w:tc>
          <w:tcPr>
            <w:tcW w:w="993" w:type="dxa"/>
          </w:tcPr>
          <w:p w14:paraId="3FA125B3" w14:textId="77777777" w:rsidR="006D7CA5" w:rsidRDefault="006D7CA5" w:rsidP="006D7CA5">
            <w:pPr>
              <w:spacing w:line="240" w:lineRule="auto"/>
              <w:ind w:firstLine="0"/>
              <w:jc w:val="center"/>
            </w:pPr>
            <w:r>
              <w:t>3</w:t>
            </w:r>
          </w:p>
        </w:tc>
      </w:tr>
      <w:tr w:rsidR="006D7CA5" w14:paraId="3A79CFE2" w14:textId="77777777" w:rsidTr="006D7CA5">
        <w:tc>
          <w:tcPr>
            <w:tcW w:w="2376" w:type="dxa"/>
            <w:vMerge w:val="restart"/>
          </w:tcPr>
          <w:p w14:paraId="61EBA25E"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Родной язык и литературное чтение на родном языке</w:t>
            </w:r>
          </w:p>
        </w:tc>
        <w:tc>
          <w:tcPr>
            <w:tcW w:w="2410" w:type="dxa"/>
          </w:tcPr>
          <w:p w14:paraId="27C0CDD0"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Родной язык и (или) государственный язык республики Российской Федерации</w:t>
            </w:r>
          </w:p>
        </w:tc>
        <w:tc>
          <w:tcPr>
            <w:tcW w:w="992" w:type="dxa"/>
          </w:tcPr>
          <w:p w14:paraId="2AA459FD" w14:textId="77777777" w:rsidR="006D7CA5" w:rsidRDefault="006D7CA5" w:rsidP="006D7CA5">
            <w:pPr>
              <w:spacing w:line="240" w:lineRule="auto"/>
              <w:ind w:firstLine="0"/>
              <w:jc w:val="center"/>
            </w:pPr>
            <w:r>
              <w:t>0,5</w:t>
            </w:r>
          </w:p>
        </w:tc>
        <w:tc>
          <w:tcPr>
            <w:tcW w:w="993" w:type="dxa"/>
          </w:tcPr>
          <w:p w14:paraId="7E1D05F0" w14:textId="77777777" w:rsidR="006D7CA5" w:rsidRDefault="006D7CA5" w:rsidP="006D7CA5">
            <w:pPr>
              <w:spacing w:line="240" w:lineRule="auto"/>
              <w:ind w:firstLine="0"/>
              <w:jc w:val="center"/>
            </w:pPr>
            <w:r>
              <w:t>0,5</w:t>
            </w:r>
          </w:p>
        </w:tc>
      </w:tr>
      <w:tr w:rsidR="006D7CA5" w14:paraId="325BB761" w14:textId="77777777" w:rsidTr="006D7CA5">
        <w:trPr>
          <w:trHeight w:val="287"/>
        </w:trPr>
        <w:tc>
          <w:tcPr>
            <w:tcW w:w="2376" w:type="dxa"/>
            <w:vMerge/>
          </w:tcPr>
          <w:p w14:paraId="6E28E924" w14:textId="77777777" w:rsidR="006D7CA5" w:rsidRPr="00692192" w:rsidRDefault="006D7CA5" w:rsidP="006D7CA5">
            <w:pPr>
              <w:pStyle w:val="NoParagraphStyle"/>
              <w:spacing w:line="240" w:lineRule="auto"/>
              <w:textAlignment w:val="auto"/>
              <w:rPr>
                <w:rFonts w:ascii="Times New Roman" w:hAnsi="Times New Roman" w:cs="Times New Roman"/>
                <w:color w:val="auto"/>
                <w:lang w:val="ru-RU"/>
              </w:rPr>
            </w:pPr>
          </w:p>
        </w:tc>
        <w:tc>
          <w:tcPr>
            <w:tcW w:w="2410" w:type="dxa"/>
          </w:tcPr>
          <w:p w14:paraId="3284F454"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Литературное чтение на родном языке</w:t>
            </w:r>
          </w:p>
        </w:tc>
        <w:tc>
          <w:tcPr>
            <w:tcW w:w="992" w:type="dxa"/>
          </w:tcPr>
          <w:p w14:paraId="319E03DF" w14:textId="77777777" w:rsidR="006D7CA5" w:rsidRDefault="006D7CA5" w:rsidP="006D7CA5">
            <w:pPr>
              <w:spacing w:line="240" w:lineRule="auto"/>
              <w:ind w:firstLine="0"/>
              <w:jc w:val="center"/>
            </w:pPr>
            <w:r>
              <w:t>0,5</w:t>
            </w:r>
          </w:p>
        </w:tc>
        <w:tc>
          <w:tcPr>
            <w:tcW w:w="993" w:type="dxa"/>
          </w:tcPr>
          <w:p w14:paraId="1607552F" w14:textId="77777777" w:rsidR="006D7CA5" w:rsidRDefault="006D7CA5" w:rsidP="006D7CA5">
            <w:pPr>
              <w:spacing w:line="240" w:lineRule="auto"/>
              <w:ind w:firstLine="0"/>
              <w:jc w:val="center"/>
            </w:pPr>
            <w:r>
              <w:t>0,5</w:t>
            </w:r>
          </w:p>
        </w:tc>
      </w:tr>
      <w:tr w:rsidR="006D7CA5" w14:paraId="733752C9" w14:textId="77777777" w:rsidTr="006D7CA5">
        <w:tc>
          <w:tcPr>
            <w:tcW w:w="2376" w:type="dxa"/>
          </w:tcPr>
          <w:p w14:paraId="0396CCC6"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Математика и информатика</w:t>
            </w:r>
          </w:p>
        </w:tc>
        <w:tc>
          <w:tcPr>
            <w:tcW w:w="2410" w:type="dxa"/>
          </w:tcPr>
          <w:p w14:paraId="4B3A74D0"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 xml:space="preserve">Математика </w:t>
            </w:r>
          </w:p>
        </w:tc>
        <w:tc>
          <w:tcPr>
            <w:tcW w:w="992" w:type="dxa"/>
          </w:tcPr>
          <w:p w14:paraId="1CA021D6" w14:textId="77777777" w:rsidR="006D7CA5" w:rsidRDefault="006D7CA5" w:rsidP="006D7CA5">
            <w:pPr>
              <w:spacing w:line="240" w:lineRule="auto"/>
              <w:ind w:firstLine="0"/>
              <w:jc w:val="center"/>
            </w:pPr>
            <w:r>
              <w:t>4</w:t>
            </w:r>
          </w:p>
        </w:tc>
        <w:tc>
          <w:tcPr>
            <w:tcW w:w="993" w:type="dxa"/>
          </w:tcPr>
          <w:p w14:paraId="463ED327" w14:textId="77777777" w:rsidR="006D7CA5" w:rsidRDefault="006D7CA5" w:rsidP="006D7CA5">
            <w:pPr>
              <w:spacing w:line="240" w:lineRule="auto"/>
              <w:ind w:firstLine="0"/>
              <w:jc w:val="center"/>
            </w:pPr>
            <w:r>
              <w:t>4</w:t>
            </w:r>
          </w:p>
        </w:tc>
      </w:tr>
      <w:tr w:rsidR="006D7CA5" w14:paraId="387772D3" w14:textId="77777777" w:rsidTr="006D7CA5">
        <w:tc>
          <w:tcPr>
            <w:tcW w:w="2376" w:type="dxa"/>
          </w:tcPr>
          <w:p w14:paraId="2C6FDE22"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 xml:space="preserve">Обществознание и естествознание </w:t>
            </w:r>
          </w:p>
        </w:tc>
        <w:tc>
          <w:tcPr>
            <w:tcW w:w="2410" w:type="dxa"/>
          </w:tcPr>
          <w:p w14:paraId="5AA99498"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Окружающий мир</w:t>
            </w:r>
          </w:p>
        </w:tc>
        <w:tc>
          <w:tcPr>
            <w:tcW w:w="992" w:type="dxa"/>
          </w:tcPr>
          <w:p w14:paraId="36B667AE" w14:textId="77777777" w:rsidR="006D7CA5" w:rsidRDefault="006D7CA5" w:rsidP="006D7CA5">
            <w:pPr>
              <w:spacing w:line="240" w:lineRule="auto"/>
              <w:ind w:firstLine="0"/>
              <w:jc w:val="center"/>
            </w:pPr>
            <w:r>
              <w:t>2</w:t>
            </w:r>
          </w:p>
        </w:tc>
        <w:tc>
          <w:tcPr>
            <w:tcW w:w="993" w:type="dxa"/>
          </w:tcPr>
          <w:p w14:paraId="0EB45D99" w14:textId="77777777" w:rsidR="006D7CA5" w:rsidRDefault="006D7CA5" w:rsidP="006D7CA5">
            <w:pPr>
              <w:spacing w:line="240" w:lineRule="auto"/>
              <w:ind w:firstLine="0"/>
              <w:jc w:val="center"/>
            </w:pPr>
            <w:r>
              <w:t>2</w:t>
            </w:r>
          </w:p>
        </w:tc>
      </w:tr>
      <w:tr w:rsidR="006D7CA5" w14:paraId="51BABCF2" w14:textId="77777777" w:rsidTr="006D7CA5">
        <w:tc>
          <w:tcPr>
            <w:tcW w:w="2376" w:type="dxa"/>
            <w:vMerge w:val="restart"/>
          </w:tcPr>
          <w:p w14:paraId="597CE3FD"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Искусство</w:t>
            </w:r>
          </w:p>
        </w:tc>
        <w:tc>
          <w:tcPr>
            <w:tcW w:w="2410" w:type="dxa"/>
          </w:tcPr>
          <w:p w14:paraId="27434ADC"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Музыка</w:t>
            </w:r>
          </w:p>
        </w:tc>
        <w:tc>
          <w:tcPr>
            <w:tcW w:w="992" w:type="dxa"/>
          </w:tcPr>
          <w:p w14:paraId="5B9BAD9E" w14:textId="77777777" w:rsidR="006D7CA5" w:rsidRDefault="006D7CA5" w:rsidP="006D7CA5">
            <w:pPr>
              <w:spacing w:line="240" w:lineRule="auto"/>
              <w:ind w:firstLine="0"/>
              <w:jc w:val="center"/>
            </w:pPr>
            <w:r>
              <w:t>1</w:t>
            </w:r>
          </w:p>
        </w:tc>
        <w:tc>
          <w:tcPr>
            <w:tcW w:w="993" w:type="dxa"/>
          </w:tcPr>
          <w:p w14:paraId="7E605C1D" w14:textId="77777777" w:rsidR="006D7CA5" w:rsidRDefault="006D7CA5" w:rsidP="006D7CA5">
            <w:pPr>
              <w:spacing w:line="240" w:lineRule="auto"/>
              <w:ind w:firstLine="0"/>
              <w:jc w:val="center"/>
            </w:pPr>
            <w:r>
              <w:t>1</w:t>
            </w:r>
          </w:p>
        </w:tc>
      </w:tr>
      <w:tr w:rsidR="006D7CA5" w14:paraId="024A8D15" w14:textId="77777777" w:rsidTr="006D7CA5">
        <w:tc>
          <w:tcPr>
            <w:tcW w:w="2376" w:type="dxa"/>
            <w:vMerge/>
          </w:tcPr>
          <w:p w14:paraId="03EF65DC" w14:textId="77777777" w:rsidR="006D7CA5" w:rsidRPr="00692192" w:rsidRDefault="006D7CA5" w:rsidP="006D7CA5">
            <w:pPr>
              <w:pStyle w:val="NoParagraphStyle"/>
              <w:spacing w:line="240" w:lineRule="auto"/>
              <w:textAlignment w:val="auto"/>
              <w:rPr>
                <w:rFonts w:ascii="Times New Roman" w:hAnsi="Times New Roman" w:cs="Times New Roman"/>
                <w:color w:val="auto"/>
                <w:lang w:val="ru-RU"/>
              </w:rPr>
            </w:pPr>
          </w:p>
        </w:tc>
        <w:tc>
          <w:tcPr>
            <w:tcW w:w="2410" w:type="dxa"/>
          </w:tcPr>
          <w:p w14:paraId="12236983"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Изобразительное искусство</w:t>
            </w:r>
          </w:p>
        </w:tc>
        <w:tc>
          <w:tcPr>
            <w:tcW w:w="992" w:type="dxa"/>
          </w:tcPr>
          <w:p w14:paraId="73939017" w14:textId="77777777" w:rsidR="006D7CA5" w:rsidRDefault="006D7CA5" w:rsidP="006D7CA5">
            <w:pPr>
              <w:spacing w:line="240" w:lineRule="auto"/>
              <w:ind w:firstLine="0"/>
              <w:jc w:val="center"/>
            </w:pPr>
            <w:r>
              <w:t>1</w:t>
            </w:r>
          </w:p>
        </w:tc>
        <w:tc>
          <w:tcPr>
            <w:tcW w:w="993" w:type="dxa"/>
          </w:tcPr>
          <w:p w14:paraId="7F0BC9D3" w14:textId="77777777" w:rsidR="006D7CA5" w:rsidRDefault="006D7CA5" w:rsidP="006D7CA5">
            <w:pPr>
              <w:spacing w:line="240" w:lineRule="auto"/>
              <w:ind w:firstLine="0"/>
              <w:jc w:val="center"/>
            </w:pPr>
            <w:r>
              <w:t>1</w:t>
            </w:r>
          </w:p>
        </w:tc>
      </w:tr>
      <w:tr w:rsidR="006D7CA5" w14:paraId="09AA1E31" w14:textId="77777777" w:rsidTr="006D7CA5">
        <w:tc>
          <w:tcPr>
            <w:tcW w:w="2376" w:type="dxa"/>
          </w:tcPr>
          <w:p w14:paraId="011301A0"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 xml:space="preserve">Технология </w:t>
            </w:r>
          </w:p>
        </w:tc>
        <w:tc>
          <w:tcPr>
            <w:tcW w:w="2410" w:type="dxa"/>
          </w:tcPr>
          <w:p w14:paraId="513203EF"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 xml:space="preserve">Технология </w:t>
            </w:r>
          </w:p>
        </w:tc>
        <w:tc>
          <w:tcPr>
            <w:tcW w:w="992" w:type="dxa"/>
          </w:tcPr>
          <w:p w14:paraId="06CDCA21" w14:textId="77777777" w:rsidR="006D7CA5" w:rsidRDefault="006D7CA5" w:rsidP="006D7CA5">
            <w:pPr>
              <w:spacing w:line="240" w:lineRule="auto"/>
              <w:ind w:firstLine="0"/>
              <w:jc w:val="center"/>
            </w:pPr>
            <w:r>
              <w:t>1</w:t>
            </w:r>
          </w:p>
        </w:tc>
        <w:tc>
          <w:tcPr>
            <w:tcW w:w="993" w:type="dxa"/>
          </w:tcPr>
          <w:p w14:paraId="1FD00059" w14:textId="77777777" w:rsidR="006D7CA5" w:rsidRDefault="006D7CA5" w:rsidP="006D7CA5">
            <w:pPr>
              <w:spacing w:line="240" w:lineRule="auto"/>
              <w:ind w:firstLine="0"/>
              <w:jc w:val="center"/>
            </w:pPr>
            <w:r>
              <w:t>1</w:t>
            </w:r>
          </w:p>
        </w:tc>
      </w:tr>
      <w:tr w:rsidR="006D7CA5" w14:paraId="55542431" w14:textId="77777777" w:rsidTr="006D7CA5">
        <w:tc>
          <w:tcPr>
            <w:tcW w:w="2376" w:type="dxa"/>
          </w:tcPr>
          <w:p w14:paraId="5E54F8B1"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Физическая культура</w:t>
            </w:r>
          </w:p>
        </w:tc>
        <w:tc>
          <w:tcPr>
            <w:tcW w:w="2410" w:type="dxa"/>
          </w:tcPr>
          <w:p w14:paraId="7CD595A8"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Физическая культура</w:t>
            </w:r>
          </w:p>
        </w:tc>
        <w:tc>
          <w:tcPr>
            <w:tcW w:w="992" w:type="dxa"/>
          </w:tcPr>
          <w:p w14:paraId="28DB5BCC" w14:textId="77777777" w:rsidR="006D7CA5" w:rsidRDefault="006D7CA5" w:rsidP="006D7CA5">
            <w:pPr>
              <w:spacing w:line="240" w:lineRule="auto"/>
              <w:ind w:firstLine="0"/>
              <w:jc w:val="center"/>
            </w:pPr>
            <w:r>
              <w:t>3</w:t>
            </w:r>
          </w:p>
        </w:tc>
        <w:tc>
          <w:tcPr>
            <w:tcW w:w="993" w:type="dxa"/>
          </w:tcPr>
          <w:p w14:paraId="025D6E11" w14:textId="77777777" w:rsidR="006D7CA5" w:rsidRDefault="006D7CA5" w:rsidP="006D7CA5">
            <w:pPr>
              <w:spacing w:line="240" w:lineRule="auto"/>
              <w:ind w:firstLine="0"/>
              <w:jc w:val="center"/>
            </w:pPr>
            <w:r>
              <w:t>3</w:t>
            </w:r>
          </w:p>
        </w:tc>
      </w:tr>
      <w:tr w:rsidR="006D7CA5" w14:paraId="121744A6" w14:textId="77777777" w:rsidTr="006D7CA5">
        <w:tc>
          <w:tcPr>
            <w:tcW w:w="4786" w:type="dxa"/>
            <w:gridSpan w:val="2"/>
          </w:tcPr>
          <w:p w14:paraId="17FD577A" w14:textId="77777777" w:rsidR="006D7CA5" w:rsidRPr="00692192" w:rsidRDefault="006D7CA5" w:rsidP="006D7CA5">
            <w:pPr>
              <w:pStyle w:val="table-body0mm"/>
              <w:spacing w:line="240" w:lineRule="auto"/>
              <w:rPr>
                <w:rFonts w:cs="Times New Roman"/>
                <w:sz w:val="24"/>
                <w:szCs w:val="24"/>
              </w:rPr>
            </w:pPr>
            <w:r w:rsidRPr="00692192">
              <w:rPr>
                <w:rFonts w:cs="Times New Roman"/>
                <w:sz w:val="24"/>
                <w:szCs w:val="24"/>
              </w:rPr>
              <w:t>Итого:</w:t>
            </w:r>
          </w:p>
        </w:tc>
        <w:tc>
          <w:tcPr>
            <w:tcW w:w="992" w:type="dxa"/>
          </w:tcPr>
          <w:p w14:paraId="6D11AE79" w14:textId="77777777" w:rsidR="006D7CA5" w:rsidRDefault="006D7CA5" w:rsidP="006D7CA5">
            <w:pPr>
              <w:spacing w:line="240" w:lineRule="auto"/>
              <w:ind w:firstLine="0"/>
              <w:jc w:val="center"/>
            </w:pPr>
            <w:r>
              <w:t>21</w:t>
            </w:r>
          </w:p>
        </w:tc>
        <w:tc>
          <w:tcPr>
            <w:tcW w:w="993" w:type="dxa"/>
          </w:tcPr>
          <w:p w14:paraId="5A5F38EA" w14:textId="77777777" w:rsidR="006D7CA5" w:rsidRDefault="006D7CA5" w:rsidP="006D7CA5">
            <w:pPr>
              <w:spacing w:line="240" w:lineRule="auto"/>
              <w:ind w:firstLine="0"/>
              <w:jc w:val="center"/>
            </w:pPr>
            <w:r>
              <w:t>21</w:t>
            </w:r>
          </w:p>
        </w:tc>
      </w:tr>
      <w:tr w:rsidR="006D7CA5" w14:paraId="7FEB61B6" w14:textId="77777777" w:rsidTr="006D7CA5">
        <w:tc>
          <w:tcPr>
            <w:tcW w:w="4786" w:type="dxa"/>
            <w:gridSpan w:val="2"/>
          </w:tcPr>
          <w:p w14:paraId="21B14D67" w14:textId="77777777" w:rsidR="006D7CA5" w:rsidRDefault="006D7CA5" w:rsidP="006D7CA5">
            <w:pPr>
              <w:spacing w:line="240" w:lineRule="auto"/>
              <w:ind w:firstLine="0"/>
              <w:jc w:val="center"/>
            </w:pPr>
            <w:r w:rsidRPr="00692192">
              <w:rPr>
                <w:rStyle w:val="Italic"/>
                <w:rFonts w:cs="Times New Roman"/>
                <w:sz w:val="24"/>
                <w:szCs w:val="24"/>
              </w:rPr>
              <w:t>Часть, формируемая участниками образовательных отношений</w:t>
            </w:r>
          </w:p>
        </w:tc>
        <w:tc>
          <w:tcPr>
            <w:tcW w:w="992" w:type="dxa"/>
          </w:tcPr>
          <w:p w14:paraId="29F32BA1" w14:textId="77777777" w:rsidR="006D7CA5" w:rsidRDefault="006D7CA5" w:rsidP="006D7CA5">
            <w:pPr>
              <w:spacing w:line="240" w:lineRule="auto"/>
              <w:ind w:firstLine="0"/>
              <w:jc w:val="center"/>
            </w:pPr>
            <w:r>
              <w:t>0</w:t>
            </w:r>
          </w:p>
        </w:tc>
        <w:tc>
          <w:tcPr>
            <w:tcW w:w="993" w:type="dxa"/>
          </w:tcPr>
          <w:p w14:paraId="70DD96B4" w14:textId="77777777" w:rsidR="006D7CA5" w:rsidRDefault="006D7CA5" w:rsidP="006D7CA5">
            <w:pPr>
              <w:spacing w:line="240" w:lineRule="auto"/>
              <w:ind w:firstLine="0"/>
              <w:jc w:val="center"/>
            </w:pPr>
            <w:r>
              <w:t>4</w:t>
            </w:r>
          </w:p>
        </w:tc>
      </w:tr>
      <w:tr w:rsidR="006D7CA5" w14:paraId="2DCC2C24" w14:textId="77777777" w:rsidTr="006D7CA5">
        <w:tc>
          <w:tcPr>
            <w:tcW w:w="4786" w:type="dxa"/>
            <w:gridSpan w:val="2"/>
          </w:tcPr>
          <w:p w14:paraId="041079BC" w14:textId="77777777" w:rsidR="006D7CA5" w:rsidRDefault="006D7CA5" w:rsidP="006D7CA5">
            <w:pPr>
              <w:spacing w:line="240" w:lineRule="auto"/>
              <w:ind w:firstLine="0"/>
              <w:jc w:val="center"/>
            </w:pPr>
            <w:r w:rsidRPr="00692192">
              <w:rPr>
                <w:rFonts w:cs="Times New Roman"/>
                <w:sz w:val="24"/>
                <w:szCs w:val="24"/>
              </w:rPr>
              <w:t>Учебные недели</w:t>
            </w:r>
          </w:p>
        </w:tc>
        <w:tc>
          <w:tcPr>
            <w:tcW w:w="992" w:type="dxa"/>
          </w:tcPr>
          <w:p w14:paraId="071AC318" w14:textId="77777777" w:rsidR="006D7CA5" w:rsidRDefault="006D7CA5" w:rsidP="006D7CA5">
            <w:pPr>
              <w:spacing w:line="240" w:lineRule="auto"/>
              <w:ind w:firstLine="0"/>
              <w:jc w:val="center"/>
            </w:pPr>
            <w:r>
              <w:t>33</w:t>
            </w:r>
          </w:p>
        </w:tc>
        <w:tc>
          <w:tcPr>
            <w:tcW w:w="993" w:type="dxa"/>
          </w:tcPr>
          <w:p w14:paraId="28BB2020" w14:textId="77777777" w:rsidR="006D7CA5" w:rsidRDefault="006D7CA5" w:rsidP="006D7CA5">
            <w:pPr>
              <w:spacing w:line="240" w:lineRule="auto"/>
              <w:ind w:firstLine="0"/>
              <w:jc w:val="center"/>
            </w:pPr>
            <w:r>
              <w:t>33</w:t>
            </w:r>
          </w:p>
        </w:tc>
      </w:tr>
      <w:tr w:rsidR="006D7CA5" w14:paraId="060F8B22" w14:textId="77777777" w:rsidTr="006D7CA5">
        <w:trPr>
          <w:trHeight w:val="396"/>
        </w:trPr>
        <w:tc>
          <w:tcPr>
            <w:tcW w:w="4786" w:type="dxa"/>
            <w:gridSpan w:val="2"/>
          </w:tcPr>
          <w:p w14:paraId="0CC6239E" w14:textId="77777777" w:rsidR="006D7CA5" w:rsidRDefault="006D7CA5" w:rsidP="006D7CA5">
            <w:pPr>
              <w:spacing w:line="240" w:lineRule="auto"/>
              <w:ind w:firstLine="0"/>
              <w:jc w:val="center"/>
            </w:pPr>
            <w:r w:rsidRPr="00692192">
              <w:rPr>
                <w:rFonts w:cs="Times New Roman"/>
                <w:sz w:val="24"/>
                <w:szCs w:val="24"/>
              </w:rPr>
              <w:t>Всего часов</w:t>
            </w:r>
          </w:p>
        </w:tc>
        <w:tc>
          <w:tcPr>
            <w:tcW w:w="992" w:type="dxa"/>
          </w:tcPr>
          <w:p w14:paraId="28512344" w14:textId="77777777" w:rsidR="006D7CA5" w:rsidRDefault="006D7CA5" w:rsidP="006D7CA5">
            <w:pPr>
              <w:spacing w:line="240" w:lineRule="auto"/>
              <w:ind w:firstLine="0"/>
              <w:jc w:val="center"/>
            </w:pPr>
            <w:r>
              <w:t>693</w:t>
            </w:r>
          </w:p>
        </w:tc>
        <w:tc>
          <w:tcPr>
            <w:tcW w:w="993" w:type="dxa"/>
          </w:tcPr>
          <w:p w14:paraId="4BC2AA64" w14:textId="77777777" w:rsidR="006D7CA5" w:rsidRDefault="006D7CA5" w:rsidP="006D7CA5">
            <w:pPr>
              <w:spacing w:line="240" w:lineRule="auto"/>
              <w:ind w:firstLine="0"/>
              <w:jc w:val="center"/>
            </w:pPr>
            <w:r>
              <w:t>693</w:t>
            </w:r>
          </w:p>
        </w:tc>
      </w:tr>
      <w:tr w:rsidR="006D7CA5" w14:paraId="7AD67498" w14:textId="77777777" w:rsidTr="006D7CA5">
        <w:tc>
          <w:tcPr>
            <w:tcW w:w="4786" w:type="dxa"/>
            <w:gridSpan w:val="2"/>
          </w:tcPr>
          <w:p w14:paraId="1D5951CC" w14:textId="77777777" w:rsidR="006D7CA5" w:rsidRDefault="006D7CA5" w:rsidP="006D7CA5">
            <w:pPr>
              <w:spacing w:line="240" w:lineRule="auto"/>
              <w:ind w:firstLine="0"/>
              <w:jc w:val="center"/>
            </w:pPr>
            <w:r w:rsidRPr="00692192">
              <w:rPr>
                <w:rFonts w:cs="Times New Roman"/>
                <w:sz w:val="24"/>
                <w:szCs w:val="24"/>
              </w:rPr>
              <w:t xml:space="preserve">Рекомендуемая недельная нагрузка при </w:t>
            </w:r>
            <w:r>
              <w:rPr>
                <w:rFonts w:cs="Times New Roman"/>
                <w:sz w:val="24"/>
                <w:szCs w:val="24"/>
              </w:rPr>
              <w:t>5</w:t>
            </w:r>
            <w:r w:rsidRPr="00692192">
              <w:rPr>
                <w:rFonts w:cs="Times New Roman"/>
                <w:sz w:val="24"/>
                <w:szCs w:val="24"/>
              </w:rPr>
              <w:t>-дневной учебной неделе</w:t>
            </w:r>
            <w:r w:rsidRPr="00692192">
              <w:rPr>
                <w:rFonts w:cs="Times New Roman"/>
                <w:sz w:val="24"/>
                <w:szCs w:val="24"/>
                <w:vertAlign w:val="superscript"/>
              </w:rPr>
              <w:t>*</w:t>
            </w:r>
          </w:p>
        </w:tc>
        <w:tc>
          <w:tcPr>
            <w:tcW w:w="992" w:type="dxa"/>
          </w:tcPr>
          <w:p w14:paraId="06A3CCAA" w14:textId="77777777" w:rsidR="006D7CA5" w:rsidRDefault="006D7CA5" w:rsidP="006D7CA5">
            <w:pPr>
              <w:spacing w:line="240" w:lineRule="auto"/>
              <w:ind w:firstLine="0"/>
              <w:jc w:val="center"/>
            </w:pPr>
            <w:r>
              <w:t>21</w:t>
            </w:r>
          </w:p>
        </w:tc>
        <w:tc>
          <w:tcPr>
            <w:tcW w:w="993" w:type="dxa"/>
          </w:tcPr>
          <w:p w14:paraId="54EF4928" w14:textId="77777777" w:rsidR="006D7CA5" w:rsidRDefault="006D7CA5" w:rsidP="006D7CA5">
            <w:pPr>
              <w:spacing w:line="240" w:lineRule="auto"/>
              <w:ind w:firstLine="0"/>
              <w:jc w:val="center"/>
            </w:pPr>
            <w:r>
              <w:t>21</w:t>
            </w:r>
          </w:p>
        </w:tc>
      </w:tr>
      <w:tr w:rsidR="006D7CA5" w14:paraId="730C8EA4" w14:textId="77777777" w:rsidTr="006D7CA5">
        <w:tc>
          <w:tcPr>
            <w:tcW w:w="4786" w:type="dxa"/>
            <w:gridSpan w:val="2"/>
          </w:tcPr>
          <w:p w14:paraId="1043EF19" w14:textId="77777777" w:rsidR="006D7CA5" w:rsidRDefault="006D7CA5" w:rsidP="006D7CA5">
            <w:pPr>
              <w:spacing w:line="240" w:lineRule="auto"/>
              <w:ind w:firstLine="0"/>
              <w:jc w:val="center"/>
            </w:pPr>
            <w:r w:rsidRPr="00692192">
              <w:rPr>
                <w:rFonts w:cs="Times New Roman"/>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992" w:type="dxa"/>
          </w:tcPr>
          <w:p w14:paraId="19383992" w14:textId="77777777" w:rsidR="006D7CA5" w:rsidRDefault="006D7CA5" w:rsidP="006D7CA5">
            <w:pPr>
              <w:spacing w:line="240" w:lineRule="auto"/>
              <w:ind w:firstLine="0"/>
              <w:jc w:val="center"/>
            </w:pPr>
            <w:r>
              <w:t>21</w:t>
            </w:r>
          </w:p>
        </w:tc>
        <w:tc>
          <w:tcPr>
            <w:tcW w:w="993" w:type="dxa"/>
          </w:tcPr>
          <w:p w14:paraId="1D056551" w14:textId="77777777" w:rsidR="006D7CA5" w:rsidRDefault="006D7CA5" w:rsidP="006D7CA5">
            <w:pPr>
              <w:spacing w:line="240" w:lineRule="auto"/>
              <w:ind w:firstLine="0"/>
              <w:jc w:val="center"/>
            </w:pPr>
            <w:r>
              <w:t>21</w:t>
            </w:r>
          </w:p>
        </w:tc>
      </w:tr>
    </w:tbl>
    <w:p w14:paraId="0E36FB8B" w14:textId="77777777" w:rsidR="006D7CA5" w:rsidRPr="00805F2A" w:rsidRDefault="006D7CA5" w:rsidP="00767BB0">
      <w:pPr>
        <w:pStyle w:val="body"/>
        <w:rPr>
          <w:rFonts w:cs="Times New Roman"/>
          <w:spacing w:val="2"/>
          <w:sz w:val="24"/>
          <w:szCs w:val="24"/>
        </w:rPr>
      </w:pPr>
    </w:p>
    <w:p w14:paraId="7285B926" w14:textId="77777777" w:rsidR="00767BB0" w:rsidRPr="00805F2A" w:rsidRDefault="00767BB0" w:rsidP="00767BB0">
      <w:pPr>
        <w:pStyle w:val="h2"/>
        <w:rPr>
          <w:rFonts w:cs="Times New Roman"/>
          <w:sz w:val="24"/>
          <w:szCs w:val="24"/>
        </w:rPr>
      </w:pPr>
      <w:r w:rsidRPr="00805F2A">
        <w:rPr>
          <w:rFonts w:cs="Times New Roman"/>
          <w:sz w:val="24"/>
          <w:szCs w:val="24"/>
        </w:rPr>
        <w:t xml:space="preserve">3.2. </w:t>
      </w:r>
      <w:r w:rsidRPr="00B8176A">
        <w:rPr>
          <w:rFonts w:cs="Times New Roman"/>
          <w:color w:val="auto"/>
          <w:sz w:val="24"/>
          <w:szCs w:val="24"/>
        </w:rPr>
        <w:t>Ка</w:t>
      </w:r>
      <w:r w:rsidRPr="00805F2A">
        <w:rPr>
          <w:rFonts w:cs="Times New Roman"/>
          <w:sz w:val="24"/>
          <w:szCs w:val="24"/>
        </w:rPr>
        <w:t xml:space="preserve">лендарный учебный график </w:t>
      </w:r>
    </w:p>
    <w:p w14:paraId="0F1CD27B" w14:textId="77777777" w:rsidR="00F34D2E" w:rsidRPr="00805F2A" w:rsidRDefault="00767BB0" w:rsidP="00F34D2E">
      <w:pPr>
        <w:pStyle w:val="body"/>
        <w:rPr>
          <w:rFonts w:cs="Times New Roman"/>
          <w:sz w:val="24"/>
          <w:szCs w:val="24"/>
        </w:rPr>
      </w:pPr>
      <w:r w:rsidRPr="00805F2A">
        <w:rPr>
          <w:rFonts w:cs="Times New Roman"/>
          <w:sz w:val="24"/>
          <w:szCs w:val="24"/>
        </w:rPr>
        <w:t xml:space="preserve">Календарный учебный график </w:t>
      </w:r>
      <w:r w:rsidR="00F34D2E">
        <w:rPr>
          <w:rFonts w:cs="Times New Roman"/>
          <w:sz w:val="24"/>
          <w:szCs w:val="24"/>
        </w:rPr>
        <w:t xml:space="preserve">составлен </w:t>
      </w:r>
      <w:r w:rsidRPr="00805F2A">
        <w:rPr>
          <w:rFonts w:cs="Times New Roman"/>
          <w:sz w:val="24"/>
          <w:szCs w:val="24"/>
        </w:rPr>
        <w:t xml:space="preserve">с учётом мнений участников образовательных отношений, региональных и </w:t>
      </w:r>
      <w:r w:rsidRPr="00805F2A">
        <w:rPr>
          <w:rFonts w:cs="Times New Roman"/>
          <w:sz w:val="24"/>
          <w:szCs w:val="24"/>
        </w:rPr>
        <w:lastRenderedPageBreak/>
        <w:t xml:space="preserve">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14:paraId="5FC36CE8" w14:textId="77777777" w:rsidR="00767BB0" w:rsidRPr="00805F2A" w:rsidRDefault="00F34D2E" w:rsidP="00767BB0">
      <w:pPr>
        <w:pStyle w:val="body"/>
        <w:rPr>
          <w:rFonts w:cs="Times New Roman"/>
          <w:sz w:val="24"/>
          <w:szCs w:val="24"/>
        </w:rPr>
      </w:pPr>
      <w:r>
        <w:rPr>
          <w:rFonts w:cs="Times New Roman"/>
          <w:sz w:val="24"/>
          <w:szCs w:val="24"/>
        </w:rPr>
        <w:t>К</w:t>
      </w:r>
      <w:r w:rsidR="00767BB0" w:rsidRPr="00805F2A">
        <w:rPr>
          <w:rFonts w:cs="Times New Roman"/>
          <w:sz w:val="24"/>
          <w:szCs w:val="24"/>
        </w:rPr>
        <w:t>алендарный учебный график реализации образовательной программы составл</w:t>
      </w:r>
      <w:r>
        <w:rPr>
          <w:rFonts w:cs="Times New Roman"/>
          <w:sz w:val="24"/>
          <w:szCs w:val="24"/>
        </w:rPr>
        <w:t>ен</w:t>
      </w:r>
      <w:r w:rsidR="00767BB0" w:rsidRPr="00805F2A">
        <w:rPr>
          <w:rFonts w:cs="Times New Roman"/>
          <w:sz w:val="24"/>
          <w:szCs w:val="24"/>
        </w:rPr>
        <w:t xml:space="preserve"> в соответствии с Законом «Об образовании в Российской Федерации» (п. 10, ст. 2) и ФГОС НОО (п. 19.10.1).</w:t>
      </w:r>
    </w:p>
    <w:p w14:paraId="6735F145" w14:textId="322904B3" w:rsidR="00767BB0" w:rsidRDefault="00F34D2E" w:rsidP="00767BB0">
      <w:pPr>
        <w:pStyle w:val="body"/>
        <w:rPr>
          <w:rFonts w:cs="Times New Roman"/>
          <w:sz w:val="24"/>
          <w:szCs w:val="24"/>
        </w:rPr>
      </w:pPr>
      <w:r>
        <w:rPr>
          <w:rFonts w:cs="Times New Roman"/>
          <w:sz w:val="24"/>
          <w:szCs w:val="24"/>
        </w:rPr>
        <w:t>К</w:t>
      </w:r>
      <w:r w:rsidR="00767BB0" w:rsidRPr="00805F2A">
        <w:rPr>
          <w:rFonts w:cs="Times New Roman"/>
          <w:sz w:val="24"/>
          <w:szCs w:val="24"/>
        </w:rPr>
        <w:t>алендарный учебный график реализации образовательной программы составл</w:t>
      </w:r>
      <w:r>
        <w:rPr>
          <w:rFonts w:cs="Times New Roman"/>
          <w:sz w:val="24"/>
          <w:szCs w:val="24"/>
        </w:rPr>
        <w:t>ен</w:t>
      </w:r>
      <w:r w:rsidR="00767BB0" w:rsidRPr="00805F2A">
        <w:rPr>
          <w:rFonts w:cs="Times New Roman"/>
          <w:sz w:val="24"/>
          <w:szCs w:val="24"/>
        </w:rPr>
        <w:t xml:space="preserve"> </w:t>
      </w:r>
      <w:r w:rsidR="004F203F" w:rsidRPr="004F203F">
        <w:rPr>
          <w:rFonts w:cs="Times New Roman"/>
          <w:sz w:val="24"/>
          <w:szCs w:val="24"/>
        </w:rPr>
        <w:t>МБОУ гимнази</w:t>
      </w:r>
      <w:r w:rsidR="004F203F">
        <w:rPr>
          <w:rFonts w:cs="Times New Roman"/>
          <w:sz w:val="24"/>
          <w:szCs w:val="24"/>
        </w:rPr>
        <w:t>ей</w:t>
      </w:r>
      <w:r w:rsidR="004F203F" w:rsidRPr="004F203F">
        <w:rPr>
          <w:rFonts w:cs="Times New Roman"/>
          <w:sz w:val="24"/>
          <w:szCs w:val="24"/>
        </w:rPr>
        <w:t xml:space="preserve"> № 2</w:t>
      </w:r>
      <w:r w:rsidR="004F203F" w:rsidRPr="00805F2A">
        <w:rPr>
          <w:rFonts w:cs="Times New Roman"/>
          <w:sz w:val="24"/>
          <w:szCs w:val="24"/>
        </w:rPr>
        <w:t xml:space="preserve"> </w:t>
      </w:r>
      <w:r w:rsidR="00767BB0" w:rsidRPr="00805F2A">
        <w:rPr>
          <w:rFonts w:cs="Times New Roman"/>
          <w:sz w:val="24"/>
          <w:szCs w:val="24"/>
        </w:rPr>
        <w:t>самостоятельно с учётом требований СанПиН и мнения участников образовательных отношений.</w:t>
      </w:r>
    </w:p>
    <w:p w14:paraId="1B75E0F9" w14:textId="77777777" w:rsidR="006D23FA" w:rsidRPr="00C077CE" w:rsidRDefault="006D23FA" w:rsidP="006D23FA">
      <w:pPr>
        <w:spacing w:before="100" w:beforeAutospacing="1"/>
      </w:pPr>
      <w:r w:rsidRPr="00C077CE">
        <w:rPr>
          <w:b/>
          <w:bCs/>
        </w:rPr>
        <w:t>Продолжительность учебного года</w:t>
      </w:r>
      <w:r w:rsidRPr="00C077CE">
        <w:t>:</w:t>
      </w:r>
    </w:p>
    <w:p w14:paraId="1444826E" w14:textId="77777777" w:rsidR="006D23FA" w:rsidRPr="00C077CE" w:rsidRDefault="006D23FA" w:rsidP="006D23FA">
      <w:pPr>
        <w:spacing w:line="276" w:lineRule="auto"/>
      </w:pPr>
      <w:r w:rsidRPr="00C077CE">
        <w:t xml:space="preserve">- начало учебного года </w:t>
      </w:r>
      <w:r>
        <w:t>– 01сентября.</w:t>
      </w:r>
      <w:r w:rsidRPr="00C077CE">
        <w:t>;</w:t>
      </w:r>
    </w:p>
    <w:p w14:paraId="234C84DD" w14:textId="77777777" w:rsidR="006D23FA" w:rsidRPr="00C077CE" w:rsidRDefault="006D23FA" w:rsidP="006D23FA">
      <w:pPr>
        <w:spacing w:line="276" w:lineRule="auto"/>
      </w:pPr>
      <w:r w:rsidRPr="00C077CE">
        <w:t>- длительность учебного года:</w:t>
      </w:r>
    </w:p>
    <w:p w14:paraId="4991D007" w14:textId="77777777" w:rsidR="006D23FA" w:rsidRPr="00C077CE" w:rsidRDefault="006D23FA" w:rsidP="006D23FA">
      <w:pPr>
        <w:spacing w:line="276" w:lineRule="auto"/>
      </w:pPr>
      <w:r w:rsidRPr="00C077CE">
        <w:t>- в 1-ых классах – 33 учебных недели;</w:t>
      </w:r>
    </w:p>
    <w:p w14:paraId="17757501" w14:textId="77777777" w:rsidR="006D23FA" w:rsidRPr="00C077CE" w:rsidRDefault="006D23FA" w:rsidP="006D23FA">
      <w:pPr>
        <w:spacing w:line="276" w:lineRule="auto"/>
      </w:pPr>
      <w:r w:rsidRPr="00C077CE">
        <w:t>- окончание учебного года:</w:t>
      </w:r>
      <w:r>
        <w:t xml:space="preserve"> </w:t>
      </w:r>
      <w:r w:rsidRPr="00C077CE">
        <w:t>для 1</w:t>
      </w:r>
      <w:r>
        <w:t>- 4 х классов – 30 мая.</w:t>
      </w:r>
    </w:p>
    <w:p w14:paraId="10165C57" w14:textId="77777777" w:rsidR="006D23FA" w:rsidRPr="00C077CE" w:rsidRDefault="006D23FA" w:rsidP="006D23FA">
      <w:pPr>
        <w:spacing w:line="276" w:lineRule="auto"/>
      </w:pPr>
      <w:r w:rsidRPr="00C077CE">
        <w:t> </w:t>
      </w:r>
      <w:r w:rsidRPr="00276DED">
        <w:rPr>
          <w:b/>
        </w:rPr>
        <w:t>Годовой учебный</w:t>
      </w:r>
      <w:r w:rsidRPr="00C077CE">
        <w:t xml:space="preserve"> </w:t>
      </w:r>
      <w:r w:rsidRPr="00C077CE">
        <w:rPr>
          <w:b/>
          <w:bCs/>
        </w:rPr>
        <w:t>график четвертей и каникул</w:t>
      </w:r>
      <w:r w:rsidRPr="00C077CE">
        <w:t>:</w:t>
      </w:r>
    </w:p>
    <w:p w14:paraId="44E13931" w14:textId="77777777" w:rsidR="006D23FA" w:rsidRPr="00235237" w:rsidRDefault="006D23FA" w:rsidP="006D23FA">
      <w:pPr>
        <w:spacing w:line="276" w:lineRule="auto"/>
        <w:ind w:firstLine="709"/>
      </w:pPr>
    </w:p>
    <w:p w14:paraId="425EB9F8" w14:textId="77777777" w:rsidR="006D23FA" w:rsidRPr="00C077CE" w:rsidRDefault="006D23FA" w:rsidP="006D23FA">
      <w:pPr>
        <w:spacing w:before="100" w:beforeAutospacing="1"/>
      </w:pPr>
      <w:r w:rsidRPr="00C077CE">
        <w:rPr>
          <w:b/>
          <w:bCs/>
        </w:rPr>
        <w:t>Регламентирование учебного процесса на день</w:t>
      </w:r>
      <w:r w:rsidRPr="00C077CE">
        <w:t xml:space="preserve"> в течение учебного года:</w:t>
      </w:r>
    </w:p>
    <w:p w14:paraId="471131AA" w14:textId="68830F44" w:rsidR="006D23FA" w:rsidRPr="00C077CE" w:rsidRDefault="006D23FA" w:rsidP="006D23FA">
      <w:pPr>
        <w:spacing w:before="100" w:beforeAutospacing="1"/>
      </w:pPr>
      <w:r w:rsidRPr="00276DED">
        <w:rPr>
          <w:b/>
        </w:rPr>
        <w:t>Сменность:</w:t>
      </w:r>
      <w:r w:rsidRPr="00C077CE">
        <w:t xml:space="preserve"> </w:t>
      </w:r>
      <w:r>
        <w:rPr>
          <w:lang w:val="en-US"/>
        </w:rPr>
        <w:t>I</w:t>
      </w:r>
      <w:r>
        <w:t xml:space="preserve"> </w:t>
      </w:r>
      <w:r w:rsidRPr="00C077CE">
        <w:t>смена</w:t>
      </w:r>
      <w:r w:rsidR="006D7CA5">
        <w:t xml:space="preserve"> начальной школы с 8.00.</w:t>
      </w:r>
      <w:r>
        <w:t xml:space="preserve"> </w:t>
      </w:r>
    </w:p>
    <w:p w14:paraId="79AB270A" w14:textId="77777777" w:rsidR="006D23FA" w:rsidRDefault="006D23FA" w:rsidP="006D23FA">
      <w:pPr>
        <w:spacing w:before="100" w:beforeAutospacing="1"/>
        <w:rPr>
          <w:b/>
        </w:rPr>
      </w:pPr>
      <w:r w:rsidRPr="00276DED">
        <w:rPr>
          <w:b/>
        </w:rPr>
        <w:t>Продолжительность урока</w:t>
      </w:r>
      <w:r>
        <w:rPr>
          <w:b/>
        </w:rPr>
        <w:t xml:space="preserve"> 40 минут</w:t>
      </w:r>
      <w:r w:rsidRPr="00276DED">
        <w:rPr>
          <w:b/>
        </w:rPr>
        <w:t xml:space="preserve">: </w:t>
      </w:r>
    </w:p>
    <w:p w14:paraId="36059422" w14:textId="77777777" w:rsidR="006D23FA" w:rsidRDefault="006D23FA" w:rsidP="006D23FA">
      <w:pPr>
        <w:spacing w:before="100" w:beforeAutospacing="1" w:line="276" w:lineRule="auto"/>
      </w:pPr>
      <w:r w:rsidRPr="007015AF">
        <w:t xml:space="preserve">В 1-х классах </w:t>
      </w:r>
      <w:r>
        <w:t xml:space="preserve">используется «ступенчатый» режим обучения: первая половина сентября 3 урока по 30 минут, вторая половина сентября и октябрь – три урока в день по 35 минут каждый, ноябрь, декабрь – четыре </w:t>
      </w:r>
      <w:r>
        <w:lastRenderedPageBreak/>
        <w:t>урока по 35 минут каждый, январь – май – 4 урока по 40 минут, один день 5 уроков с учетом урока физической культуры.</w:t>
      </w:r>
    </w:p>
    <w:p w14:paraId="452D9E9E" w14:textId="77777777" w:rsidR="006D23FA" w:rsidRPr="00235237" w:rsidRDefault="006D23FA" w:rsidP="006D23FA">
      <w:pPr>
        <w:spacing w:before="100" w:beforeAutospacing="1"/>
      </w:pPr>
      <w:r w:rsidRPr="00C077CE">
        <w:t>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p w14:paraId="022AE333" w14:textId="77777777" w:rsidR="00F34D2E" w:rsidRPr="00805F2A" w:rsidRDefault="00F34D2E" w:rsidP="00767BB0">
      <w:pPr>
        <w:pStyle w:val="body"/>
        <w:rPr>
          <w:rFonts w:cs="Times New Roman"/>
          <w:sz w:val="24"/>
          <w:szCs w:val="24"/>
        </w:rPr>
      </w:pPr>
    </w:p>
    <w:p w14:paraId="425AE029" w14:textId="77777777" w:rsidR="00767BB0" w:rsidRPr="00805F2A" w:rsidRDefault="00767BB0" w:rsidP="00767BB0">
      <w:pPr>
        <w:pStyle w:val="h2"/>
        <w:rPr>
          <w:rFonts w:cs="Times New Roman"/>
          <w:sz w:val="24"/>
          <w:szCs w:val="24"/>
        </w:rPr>
      </w:pPr>
      <w:r w:rsidRPr="00805F2A">
        <w:rPr>
          <w:rFonts w:cs="Times New Roman"/>
          <w:sz w:val="24"/>
          <w:szCs w:val="24"/>
        </w:rPr>
        <w:t>3.3. план внеурочной деятельности</w:t>
      </w:r>
    </w:p>
    <w:p w14:paraId="33566D6C" w14:textId="77777777" w:rsidR="00767BB0" w:rsidRPr="00805F2A" w:rsidRDefault="00767BB0" w:rsidP="00767BB0">
      <w:pPr>
        <w:pStyle w:val="h3-first"/>
        <w:rPr>
          <w:rFonts w:cs="Times New Roman"/>
          <w:sz w:val="24"/>
          <w:szCs w:val="24"/>
        </w:rPr>
      </w:pPr>
      <w:r w:rsidRPr="00805F2A">
        <w:rPr>
          <w:rFonts w:cs="Times New Roman"/>
          <w:sz w:val="24"/>
          <w:szCs w:val="24"/>
        </w:rPr>
        <w:t>Пояснительная записка</w:t>
      </w:r>
    </w:p>
    <w:p w14:paraId="15B0A1A0" w14:textId="4319F759" w:rsidR="00767BB0" w:rsidRPr="00805F2A" w:rsidRDefault="00767BB0" w:rsidP="00767BB0">
      <w:pPr>
        <w:pStyle w:val="body"/>
        <w:rPr>
          <w:rFonts w:cs="Times New Roman"/>
          <w:sz w:val="24"/>
          <w:szCs w:val="24"/>
        </w:rPr>
      </w:pPr>
      <w:r w:rsidRPr="00805F2A">
        <w:rPr>
          <w:rFonts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4F203F" w:rsidRPr="004F203F">
        <w:rPr>
          <w:rFonts w:cs="Times New Roman"/>
          <w:sz w:val="24"/>
          <w:szCs w:val="24"/>
        </w:rPr>
        <w:t>МБОУ гимнази</w:t>
      </w:r>
      <w:r w:rsidR="004F203F">
        <w:rPr>
          <w:rFonts w:cs="Times New Roman"/>
          <w:sz w:val="24"/>
          <w:szCs w:val="24"/>
        </w:rPr>
        <w:t>ей</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 xml:space="preserve">с учетом предоставления права участникам образовательных отношений выбора направления и содержания учебных курсов. </w:t>
      </w:r>
    </w:p>
    <w:p w14:paraId="3435455A" w14:textId="77777777" w:rsidR="00767BB0" w:rsidRPr="00805F2A" w:rsidRDefault="00767BB0" w:rsidP="00767BB0">
      <w:pPr>
        <w:pStyle w:val="body"/>
        <w:rPr>
          <w:rFonts w:cs="Times New Roman"/>
          <w:sz w:val="24"/>
          <w:szCs w:val="24"/>
        </w:rPr>
      </w:pPr>
      <w:r w:rsidRPr="00805F2A">
        <w:rPr>
          <w:rFonts w:cs="Times New Roman"/>
          <w:sz w:val="24"/>
          <w:szCs w:val="24"/>
        </w:rPr>
        <w:t>Основными задачами организации внеурочной деятельности являются следующие:</w:t>
      </w:r>
    </w:p>
    <w:p w14:paraId="7AB25972" w14:textId="77777777" w:rsidR="00767BB0" w:rsidRPr="00805F2A" w:rsidRDefault="00767BB0" w:rsidP="00767BB0">
      <w:pPr>
        <w:pStyle w:val="body"/>
        <w:rPr>
          <w:rFonts w:cs="Times New Roman"/>
          <w:sz w:val="24"/>
          <w:szCs w:val="24"/>
        </w:rPr>
      </w:pPr>
      <w:r w:rsidRPr="00805F2A">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14:paraId="271E5CC2" w14:textId="77777777" w:rsidR="00767BB0" w:rsidRPr="00805F2A" w:rsidRDefault="00767BB0" w:rsidP="00767BB0">
      <w:pPr>
        <w:pStyle w:val="body"/>
        <w:rPr>
          <w:rFonts w:cs="Times New Roman"/>
          <w:sz w:val="24"/>
          <w:szCs w:val="24"/>
        </w:rPr>
      </w:pPr>
      <w:r w:rsidRPr="00805F2A">
        <w:rPr>
          <w:rFonts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14:paraId="52D93925" w14:textId="77777777" w:rsidR="00767BB0" w:rsidRPr="00805F2A" w:rsidRDefault="00767BB0" w:rsidP="00767BB0">
      <w:pPr>
        <w:pStyle w:val="body"/>
        <w:rPr>
          <w:rFonts w:cs="Times New Roman"/>
          <w:sz w:val="24"/>
          <w:szCs w:val="24"/>
        </w:rPr>
      </w:pPr>
      <w:r w:rsidRPr="00805F2A">
        <w:rPr>
          <w:rFonts w:cs="Times New Roman"/>
          <w:sz w:val="24"/>
          <w:szCs w:val="24"/>
        </w:rPr>
        <w:t>3) формирование навыков организации своей жизнедеятельности с учетом правил безопасного образа жизни;</w:t>
      </w:r>
    </w:p>
    <w:p w14:paraId="727222E5" w14:textId="77777777" w:rsidR="00767BB0" w:rsidRPr="00805F2A" w:rsidRDefault="00767BB0" w:rsidP="00767BB0">
      <w:pPr>
        <w:pStyle w:val="body"/>
        <w:rPr>
          <w:rFonts w:cs="Times New Roman"/>
          <w:sz w:val="24"/>
          <w:szCs w:val="24"/>
        </w:rPr>
      </w:pPr>
      <w:r w:rsidRPr="00805F2A">
        <w:rPr>
          <w:rFonts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1FB19EF5" w14:textId="77777777" w:rsidR="00767BB0" w:rsidRPr="00805F2A" w:rsidRDefault="00767BB0" w:rsidP="00767BB0">
      <w:pPr>
        <w:pStyle w:val="body"/>
        <w:rPr>
          <w:rFonts w:cs="Times New Roman"/>
          <w:sz w:val="24"/>
          <w:szCs w:val="24"/>
        </w:rPr>
      </w:pPr>
      <w:r w:rsidRPr="00805F2A">
        <w:rPr>
          <w:rFonts w:cs="Times New Roman"/>
          <w:sz w:val="24"/>
          <w:szCs w:val="24"/>
        </w:rP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w:t>
      </w:r>
      <w:r w:rsidRPr="00805F2A">
        <w:rPr>
          <w:rFonts w:cs="Times New Roman"/>
          <w:sz w:val="24"/>
          <w:szCs w:val="24"/>
        </w:rPr>
        <w:lastRenderedPageBreak/>
        <w:t>подчиняться, руководить, проявлять инициативу, ответственность; становление умений командной работы;</w:t>
      </w:r>
    </w:p>
    <w:p w14:paraId="7C2BE8E7" w14:textId="77777777" w:rsidR="00767BB0" w:rsidRPr="00805F2A" w:rsidRDefault="00767BB0" w:rsidP="00767BB0">
      <w:pPr>
        <w:pStyle w:val="body"/>
        <w:rPr>
          <w:rFonts w:cs="Times New Roman"/>
          <w:sz w:val="24"/>
          <w:szCs w:val="24"/>
        </w:rPr>
      </w:pPr>
      <w:r w:rsidRPr="00805F2A">
        <w:rPr>
          <w:rFonts w:cs="Times New Roman"/>
          <w:sz w:val="24"/>
          <w:szCs w:val="24"/>
        </w:rPr>
        <w:t>6) поддержка детских объединений, формирование умений ученического самоуправления;</w:t>
      </w:r>
    </w:p>
    <w:p w14:paraId="3B92E632" w14:textId="77777777" w:rsidR="00767BB0" w:rsidRPr="00805F2A" w:rsidRDefault="00767BB0" w:rsidP="00767BB0">
      <w:pPr>
        <w:pStyle w:val="body"/>
        <w:rPr>
          <w:rFonts w:cs="Times New Roman"/>
          <w:sz w:val="24"/>
          <w:szCs w:val="24"/>
        </w:rPr>
      </w:pPr>
      <w:r w:rsidRPr="00805F2A">
        <w:rPr>
          <w:rFonts w:cs="Times New Roman"/>
          <w:sz w:val="24"/>
          <w:szCs w:val="24"/>
        </w:rPr>
        <w:t>7) формирование культуры поведения в информационной среде.</w:t>
      </w:r>
    </w:p>
    <w:p w14:paraId="0D95E4CF" w14:textId="77777777" w:rsidR="00767BB0" w:rsidRPr="00805F2A" w:rsidRDefault="00767BB0" w:rsidP="00767BB0">
      <w:pPr>
        <w:pStyle w:val="body"/>
        <w:rPr>
          <w:rFonts w:cs="Times New Roman"/>
          <w:sz w:val="24"/>
          <w:szCs w:val="24"/>
        </w:rPr>
      </w:pPr>
      <w:r w:rsidRPr="00805F2A">
        <w:rPr>
          <w:rFonts w:cs="Times New Roman"/>
          <w:sz w:val="24"/>
          <w:szCs w:val="24"/>
        </w:rPr>
        <w:t xml:space="preserve">Внеурочная деятельность организуется </w:t>
      </w:r>
      <w:r w:rsidRPr="00805F2A">
        <w:rPr>
          <w:rStyle w:val="Italic"/>
          <w:rFonts w:cs="Times New Roman"/>
          <w:iCs w:val="0"/>
          <w:sz w:val="24"/>
          <w:szCs w:val="24"/>
        </w:rPr>
        <w:t xml:space="preserve">по направлениям развития личности младшего школьника </w:t>
      </w:r>
      <w:r w:rsidRPr="00805F2A">
        <w:rPr>
          <w:rFonts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4A77881B" w14:textId="77777777" w:rsidR="00767BB0" w:rsidRPr="00805F2A" w:rsidRDefault="00767BB0" w:rsidP="00767BB0">
      <w:pPr>
        <w:pStyle w:val="list-dash0"/>
        <w:rPr>
          <w:rFonts w:cs="Times New Roman"/>
          <w:sz w:val="24"/>
          <w:szCs w:val="24"/>
        </w:rPr>
      </w:pPr>
      <w:r w:rsidRPr="00805F2A">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14:paraId="66AD4268" w14:textId="77777777" w:rsidR="00767BB0" w:rsidRPr="00805F2A" w:rsidRDefault="00767BB0" w:rsidP="00767BB0">
      <w:pPr>
        <w:pStyle w:val="list-dash0"/>
        <w:rPr>
          <w:rFonts w:cs="Times New Roman"/>
          <w:sz w:val="24"/>
          <w:szCs w:val="24"/>
        </w:rPr>
      </w:pPr>
      <w:r w:rsidRPr="00805F2A">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14:paraId="1FD97E61" w14:textId="77777777" w:rsidR="00767BB0" w:rsidRPr="00805F2A" w:rsidRDefault="00767BB0" w:rsidP="00767BB0">
      <w:pPr>
        <w:pStyle w:val="list-dash0"/>
        <w:rPr>
          <w:rFonts w:cs="Times New Roman"/>
          <w:sz w:val="24"/>
          <w:szCs w:val="24"/>
        </w:rPr>
      </w:pPr>
      <w:r w:rsidRPr="00805F2A">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75D2069B" w14:textId="77777777" w:rsidR="00767BB0" w:rsidRPr="00805F2A" w:rsidRDefault="00767BB0" w:rsidP="00767BB0">
      <w:pPr>
        <w:pStyle w:val="list-dash0"/>
        <w:rPr>
          <w:rFonts w:cs="Times New Roman"/>
          <w:spacing w:val="2"/>
          <w:sz w:val="24"/>
          <w:szCs w:val="24"/>
        </w:rPr>
      </w:pPr>
      <w:r w:rsidRPr="00805F2A">
        <w:rPr>
          <w:rFonts w:cs="Times New Roman"/>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1554716E" w14:textId="77777777" w:rsidR="00767BB0" w:rsidRPr="00805F2A" w:rsidRDefault="00767BB0" w:rsidP="00767BB0">
      <w:pPr>
        <w:pStyle w:val="h4"/>
        <w:rPr>
          <w:rFonts w:cs="Times New Roman"/>
          <w:sz w:val="24"/>
          <w:szCs w:val="24"/>
        </w:rPr>
      </w:pPr>
      <w:r w:rsidRPr="00805F2A">
        <w:rPr>
          <w:rFonts w:cs="Times New Roman"/>
          <w:sz w:val="24"/>
          <w:szCs w:val="24"/>
        </w:rPr>
        <w:t>Возможные направления внеурочной деятельности и их содержательное наполнение</w:t>
      </w:r>
    </w:p>
    <w:p w14:paraId="63904C05" w14:textId="02E50948" w:rsidR="00767BB0" w:rsidRPr="00805F2A" w:rsidRDefault="00767BB0" w:rsidP="00767BB0">
      <w:pPr>
        <w:pStyle w:val="body"/>
        <w:rPr>
          <w:rFonts w:cs="Times New Roman"/>
          <w:sz w:val="24"/>
          <w:szCs w:val="24"/>
        </w:rPr>
      </w:pPr>
      <w:r w:rsidRPr="00805F2A">
        <w:rPr>
          <w:rFonts w:cs="Times New Roman"/>
          <w:sz w:val="24"/>
          <w:szCs w:val="24"/>
        </w:rPr>
        <w:t xml:space="preserve">При отборе направлений внеурочной деятельности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 xml:space="preserve"> ориентируется</w:t>
      </w:r>
      <w:r w:rsidR="00041983">
        <w:rPr>
          <w:rFonts w:cs="Times New Roman"/>
          <w:sz w:val="24"/>
          <w:szCs w:val="24"/>
        </w:rPr>
        <w:t xml:space="preserve"> </w:t>
      </w:r>
      <w:r w:rsidRPr="00805F2A">
        <w:rPr>
          <w:rFonts w:cs="Times New Roman"/>
          <w:sz w:val="24"/>
          <w:szCs w:val="24"/>
        </w:rPr>
        <w:t>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w:t>
      </w:r>
      <w:r w:rsidR="00041983">
        <w:rPr>
          <w:rFonts w:cs="Times New Roman"/>
          <w:sz w:val="24"/>
          <w:szCs w:val="24"/>
        </w:rPr>
        <w:t>ют</w:t>
      </w:r>
      <w:r w:rsidRPr="00805F2A">
        <w:rPr>
          <w:rFonts w:cs="Times New Roman"/>
          <w:sz w:val="24"/>
          <w:szCs w:val="24"/>
        </w:rPr>
        <w:t>ся родители как законные участники образовательных отношений.</w:t>
      </w:r>
    </w:p>
    <w:p w14:paraId="1D29FCD0" w14:textId="3E25E60D" w:rsidR="00767BB0" w:rsidRPr="00805F2A" w:rsidRDefault="00767BB0" w:rsidP="00BF6BB3">
      <w:pPr>
        <w:pStyle w:val="body"/>
        <w:ind w:firstLine="0"/>
        <w:rPr>
          <w:rFonts w:cs="Times New Roman"/>
          <w:sz w:val="24"/>
          <w:szCs w:val="24"/>
        </w:rPr>
      </w:pPr>
    </w:p>
    <w:p w14:paraId="6ED47A3F" w14:textId="77777777" w:rsidR="00767BB0" w:rsidRPr="00805F2A" w:rsidRDefault="00767BB0" w:rsidP="00767BB0">
      <w:pPr>
        <w:pStyle w:val="body"/>
        <w:rPr>
          <w:rFonts w:cs="Times New Roman"/>
          <w:sz w:val="24"/>
          <w:szCs w:val="24"/>
        </w:rPr>
      </w:pPr>
      <w:r w:rsidRPr="00805F2A">
        <w:rPr>
          <w:rFonts w:cs="Times New Roman"/>
          <w:sz w:val="24"/>
          <w:szCs w:val="24"/>
        </w:rPr>
        <w:t xml:space="preserve">Выбор </w:t>
      </w:r>
      <w:r w:rsidRPr="00805F2A">
        <w:rPr>
          <w:rStyle w:val="Bold"/>
          <w:rFonts w:cs="Times New Roman"/>
          <w:bCs w:val="0"/>
          <w:sz w:val="24"/>
          <w:szCs w:val="24"/>
        </w:rPr>
        <w:t>форм организации внеурочной деятельности</w:t>
      </w:r>
      <w:r w:rsidRPr="00805F2A">
        <w:rPr>
          <w:rFonts w:cs="Times New Roman"/>
          <w:sz w:val="24"/>
          <w:szCs w:val="24"/>
        </w:rPr>
        <w:t xml:space="preserve"> подчиняется следующим требованиям: </w:t>
      </w:r>
    </w:p>
    <w:p w14:paraId="6862B60D" w14:textId="77777777" w:rsidR="00767BB0" w:rsidRPr="00805F2A" w:rsidRDefault="00767BB0" w:rsidP="00767BB0">
      <w:pPr>
        <w:pStyle w:val="list-dash0"/>
        <w:rPr>
          <w:rFonts w:cs="Times New Roman"/>
          <w:sz w:val="24"/>
          <w:szCs w:val="24"/>
        </w:rPr>
      </w:pPr>
      <w:r w:rsidRPr="00805F2A">
        <w:rPr>
          <w:rFonts w:cs="Times New Roman"/>
          <w:sz w:val="24"/>
          <w:szCs w:val="24"/>
        </w:rPr>
        <w:t>целесообразность использования данной формы для решения поставленных задач конкретного направления;</w:t>
      </w:r>
    </w:p>
    <w:p w14:paraId="2DEEF19B" w14:textId="77777777" w:rsidR="00767BB0" w:rsidRPr="00805F2A" w:rsidRDefault="00767BB0" w:rsidP="00767BB0">
      <w:pPr>
        <w:pStyle w:val="list-dash0"/>
        <w:rPr>
          <w:rFonts w:cs="Times New Roman"/>
          <w:sz w:val="24"/>
          <w:szCs w:val="24"/>
        </w:rPr>
      </w:pPr>
      <w:r w:rsidRPr="00805F2A">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42B79BD4" w14:textId="77777777" w:rsidR="00767BB0" w:rsidRPr="00805F2A" w:rsidRDefault="00767BB0" w:rsidP="00767BB0">
      <w:pPr>
        <w:pStyle w:val="list-dash0"/>
        <w:rPr>
          <w:rFonts w:cs="Times New Roman"/>
          <w:spacing w:val="-4"/>
          <w:sz w:val="24"/>
          <w:szCs w:val="24"/>
        </w:rPr>
      </w:pPr>
      <w:r w:rsidRPr="00805F2A">
        <w:rPr>
          <w:rFonts w:cs="Times New Roman"/>
          <w:spacing w:val="-4"/>
          <w:sz w:val="24"/>
          <w:szCs w:val="24"/>
        </w:rPr>
        <w:t>учет специфики коммуникативной деятельности, которая сопровождает то или иное направление внеучебной деятельности;</w:t>
      </w:r>
    </w:p>
    <w:p w14:paraId="18E1E9A9" w14:textId="77777777" w:rsidR="00767BB0" w:rsidRPr="00805F2A" w:rsidRDefault="00767BB0" w:rsidP="00767BB0">
      <w:pPr>
        <w:pStyle w:val="list-dash0"/>
        <w:rPr>
          <w:rFonts w:cs="Times New Roman"/>
          <w:sz w:val="24"/>
          <w:szCs w:val="24"/>
        </w:rPr>
      </w:pPr>
      <w:r w:rsidRPr="00805F2A">
        <w:rPr>
          <w:rFonts w:cs="Times New Roman"/>
          <w:sz w:val="24"/>
          <w:szCs w:val="24"/>
        </w:rPr>
        <w:t>использование форм организации, предполагающих использование средств ИКТ.</w:t>
      </w:r>
    </w:p>
    <w:p w14:paraId="2DCDC379" w14:textId="77777777" w:rsidR="00767BB0" w:rsidRPr="00805F2A" w:rsidRDefault="0038224D" w:rsidP="00767BB0">
      <w:pPr>
        <w:pStyle w:val="body"/>
        <w:rPr>
          <w:rFonts w:cs="Times New Roman"/>
          <w:spacing w:val="-2"/>
          <w:sz w:val="24"/>
          <w:szCs w:val="24"/>
        </w:rPr>
      </w:pPr>
      <w:r>
        <w:rPr>
          <w:rFonts w:cs="Times New Roman"/>
          <w:spacing w:val="-2"/>
          <w:sz w:val="24"/>
          <w:szCs w:val="24"/>
        </w:rPr>
        <w:t>Ф</w:t>
      </w:r>
      <w:r w:rsidR="00767BB0" w:rsidRPr="00805F2A">
        <w:rPr>
          <w:rFonts w:cs="Times New Roman"/>
          <w:spacing w:val="-2"/>
          <w:sz w:val="24"/>
          <w:szCs w:val="24"/>
        </w:rPr>
        <w:t>орм</w:t>
      </w:r>
      <w:r>
        <w:rPr>
          <w:rFonts w:cs="Times New Roman"/>
          <w:spacing w:val="-2"/>
          <w:sz w:val="24"/>
          <w:szCs w:val="24"/>
        </w:rPr>
        <w:t>ы</w:t>
      </w:r>
      <w:r w:rsidR="00767BB0" w:rsidRPr="00805F2A">
        <w:rPr>
          <w:rFonts w:cs="Times New Roman"/>
          <w:spacing w:val="-2"/>
          <w:sz w:val="24"/>
          <w:szCs w:val="24"/>
        </w:rPr>
        <w:t xml:space="preserve"> организации внеурочной деятельности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49D0D2F2" w14:textId="77777777" w:rsidR="00767BB0" w:rsidRPr="00805F2A" w:rsidRDefault="00767BB0" w:rsidP="00767BB0">
      <w:pPr>
        <w:pStyle w:val="body"/>
        <w:rPr>
          <w:rFonts w:cs="Times New Roman"/>
          <w:sz w:val="24"/>
          <w:szCs w:val="24"/>
        </w:rPr>
      </w:pPr>
      <w:r w:rsidRPr="00805F2A">
        <w:rPr>
          <w:rFonts w:cs="Times New Roman"/>
          <w:sz w:val="24"/>
          <w:szCs w:val="24"/>
        </w:rPr>
        <w:t>К участию во внеурочной деятельности привлека</w:t>
      </w:r>
      <w:r w:rsidR="0038224D">
        <w:rPr>
          <w:rFonts w:cs="Times New Roman"/>
          <w:sz w:val="24"/>
          <w:szCs w:val="24"/>
        </w:rPr>
        <w:t>ют</w:t>
      </w:r>
      <w:r w:rsidRPr="00805F2A">
        <w:rPr>
          <w:rFonts w:cs="Times New Roman"/>
          <w:sz w:val="24"/>
          <w:szCs w:val="24"/>
        </w:rPr>
        <w:t xml:space="preserve">ся организации и учреждения дополнительного образования, культуры и спорта. В этом случае внеурочная деятельность проходит не только в помещении,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6B396D85" w14:textId="555BE6E3" w:rsidR="00767BB0" w:rsidRPr="00805F2A" w:rsidRDefault="00767BB0" w:rsidP="00767BB0">
      <w:pPr>
        <w:pStyle w:val="body"/>
        <w:rPr>
          <w:rFonts w:cs="Times New Roman"/>
          <w:sz w:val="24"/>
          <w:szCs w:val="24"/>
        </w:rPr>
      </w:pPr>
      <w:r w:rsidRPr="00805F2A">
        <w:rPr>
          <w:rFonts w:cs="Times New Roman"/>
          <w:sz w:val="24"/>
          <w:szCs w:val="24"/>
        </w:rPr>
        <w:t>При организации внеурочной деятельности принима</w:t>
      </w:r>
      <w:r w:rsidR="0038224D">
        <w:rPr>
          <w:rFonts w:cs="Times New Roman"/>
          <w:sz w:val="24"/>
          <w:szCs w:val="24"/>
        </w:rPr>
        <w:t>ют</w:t>
      </w:r>
      <w:r w:rsidRPr="00805F2A">
        <w:rPr>
          <w:rFonts w:cs="Times New Roman"/>
          <w:sz w:val="24"/>
          <w:szCs w:val="24"/>
        </w:rPr>
        <w:t xml:space="preserve"> участие все педагогические работники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38224D">
        <w:rPr>
          <w:rFonts w:cs="Times New Roman"/>
          <w:sz w:val="24"/>
          <w:szCs w:val="24"/>
        </w:rPr>
        <w:t>.</w:t>
      </w:r>
    </w:p>
    <w:p w14:paraId="152B7ED4" w14:textId="77777777" w:rsidR="00767BB0" w:rsidRPr="00805F2A" w:rsidRDefault="00767BB0" w:rsidP="00767BB0">
      <w:pPr>
        <w:pStyle w:val="body"/>
        <w:rPr>
          <w:rFonts w:cs="Times New Roman"/>
          <w:sz w:val="24"/>
          <w:szCs w:val="24"/>
        </w:rPr>
      </w:pPr>
      <w:r w:rsidRPr="00805F2A">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40AD5A11" w14:textId="77777777" w:rsidR="00767BB0" w:rsidRDefault="00767BB0" w:rsidP="00767BB0">
      <w:pPr>
        <w:pStyle w:val="body"/>
        <w:rPr>
          <w:rFonts w:cs="Times New Roman"/>
          <w:sz w:val="24"/>
          <w:szCs w:val="24"/>
        </w:rPr>
      </w:pPr>
      <w:r w:rsidRPr="00805F2A">
        <w:rPr>
          <w:rFonts w:cs="Times New Roman"/>
          <w:sz w:val="24"/>
          <w:szCs w:val="24"/>
        </w:rPr>
        <w:lastRenderedPageBreak/>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w:t>
      </w:r>
    </w:p>
    <w:p w14:paraId="722756EC" w14:textId="77777777" w:rsidR="00BE369F" w:rsidRPr="009A2AB1" w:rsidRDefault="00BE369F" w:rsidP="00BE369F">
      <w:pPr>
        <w:jc w:val="center"/>
        <w:rPr>
          <w:rFonts w:eastAsia="Times New Roman" w:cs="Times New Roman"/>
          <w:b/>
          <w:sz w:val="24"/>
        </w:rPr>
      </w:pPr>
      <w:r w:rsidRPr="009A2AB1">
        <w:rPr>
          <w:rFonts w:eastAsia="Times New Roman" w:cs="Times New Roman"/>
          <w:b/>
          <w:sz w:val="24"/>
        </w:rPr>
        <w:t>План внеурочной деятельности</w:t>
      </w:r>
    </w:p>
    <w:p w14:paraId="6A3E9A83" w14:textId="77777777" w:rsidR="00BE369F" w:rsidRPr="009A2AB1" w:rsidRDefault="00BE369F" w:rsidP="00BE369F">
      <w:pPr>
        <w:jc w:val="center"/>
        <w:rPr>
          <w:rFonts w:eastAsia="Times New Roman" w:cs="Times New Roman"/>
          <w:b/>
          <w:sz w:val="24"/>
        </w:rPr>
      </w:pPr>
      <w:r w:rsidRPr="009A2AB1">
        <w:rPr>
          <w:rFonts w:eastAsia="Times New Roman" w:cs="Times New Roman"/>
          <w:b/>
          <w:sz w:val="24"/>
        </w:rPr>
        <w:t xml:space="preserve"> для обучающихся 1-х классов</w:t>
      </w:r>
    </w:p>
    <w:p w14:paraId="7EBA7A50" w14:textId="77777777" w:rsidR="00BE369F" w:rsidRPr="009A2AB1" w:rsidRDefault="00BE369F" w:rsidP="00BE369F">
      <w:pPr>
        <w:jc w:val="center"/>
        <w:rPr>
          <w:rFonts w:eastAsia="Times New Roman" w:cs="Times New Roman"/>
          <w:b/>
          <w:sz w:val="24"/>
        </w:rPr>
      </w:pPr>
      <w:r w:rsidRPr="009A2AB1">
        <w:rPr>
          <w:rFonts w:eastAsia="Times New Roman" w:cs="Times New Roman"/>
          <w:b/>
          <w:sz w:val="24"/>
        </w:rPr>
        <w:t>муниципального бюджетного общеобразовательного учреждения гимназии № 2</w:t>
      </w:r>
    </w:p>
    <w:tbl>
      <w:tblPr>
        <w:tblW w:w="7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1134"/>
        <w:gridCol w:w="1276"/>
        <w:gridCol w:w="1134"/>
      </w:tblGrid>
      <w:tr w:rsidR="00BE369F" w:rsidRPr="009D5FC2" w14:paraId="4649E14B" w14:textId="77777777" w:rsidTr="00BE369F">
        <w:tc>
          <w:tcPr>
            <w:tcW w:w="1560" w:type="dxa"/>
          </w:tcPr>
          <w:p w14:paraId="52F35063" w14:textId="77777777" w:rsidR="00BE369F" w:rsidRPr="009D5FC2" w:rsidRDefault="00BE369F" w:rsidP="00BE369F">
            <w:pPr>
              <w:jc w:val="center"/>
              <w:rPr>
                <w:rFonts w:eastAsia="Times New Roman" w:cs="Times New Roman"/>
              </w:rPr>
            </w:pPr>
            <w:r w:rsidRPr="009D5FC2">
              <w:rPr>
                <w:rFonts w:eastAsia="Times New Roman" w:cs="Times New Roman"/>
              </w:rPr>
              <w:t>Направление внеурочной деятельности</w:t>
            </w:r>
          </w:p>
        </w:tc>
        <w:tc>
          <w:tcPr>
            <w:tcW w:w="2409" w:type="dxa"/>
          </w:tcPr>
          <w:p w14:paraId="5B5FD395" w14:textId="77777777" w:rsidR="00BE369F" w:rsidRPr="009D5FC2" w:rsidRDefault="00BE369F" w:rsidP="00BE369F">
            <w:pPr>
              <w:jc w:val="center"/>
              <w:rPr>
                <w:rFonts w:eastAsia="Times New Roman" w:cs="Times New Roman"/>
              </w:rPr>
            </w:pPr>
            <w:r w:rsidRPr="009D5FC2">
              <w:rPr>
                <w:rFonts w:eastAsia="Times New Roman" w:cs="Times New Roman"/>
              </w:rPr>
              <w:t>Формы организации внеурочной деятельности</w:t>
            </w:r>
          </w:p>
        </w:tc>
        <w:tc>
          <w:tcPr>
            <w:tcW w:w="1134" w:type="dxa"/>
          </w:tcPr>
          <w:p w14:paraId="0644F15F"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Кол-во часов в неделю</w:t>
            </w:r>
          </w:p>
        </w:tc>
        <w:tc>
          <w:tcPr>
            <w:tcW w:w="1276" w:type="dxa"/>
          </w:tcPr>
          <w:p w14:paraId="1DEC6EC1"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Общий объем часов в неделю по количеству сформированных групп</w:t>
            </w:r>
          </w:p>
        </w:tc>
        <w:tc>
          <w:tcPr>
            <w:tcW w:w="1134" w:type="dxa"/>
          </w:tcPr>
          <w:p w14:paraId="1261A028"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Должность педагога, реализующего программу (Ф. И. О.)</w:t>
            </w:r>
          </w:p>
        </w:tc>
      </w:tr>
      <w:tr w:rsidR="00BE369F" w:rsidRPr="009D5FC2" w14:paraId="4B3D4A1A" w14:textId="77777777" w:rsidTr="00BE369F">
        <w:tc>
          <w:tcPr>
            <w:tcW w:w="1560" w:type="dxa"/>
            <w:vMerge w:val="restart"/>
          </w:tcPr>
          <w:p w14:paraId="1B54CE05" w14:textId="77777777" w:rsidR="00BE369F" w:rsidRPr="009D5FC2" w:rsidRDefault="00BE369F" w:rsidP="00BE369F">
            <w:pPr>
              <w:rPr>
                <w:rFonts w:eastAsia="Times New Roman" w:cs="Times New Roman"/>
              </w:rPr>
            </w:pPr>
            <w:r w:rsidRPr="009D5FC2">
              <w:rPr>
                <w:rFonts w:eastAsia="Times New Roman" w:cs="Times New Roman"/>
              </w:rPr>
              <w:t>Спортивно - оздоровительное</w:t>
            </w:r>
          </w:p>
        </w:tc>
        <w:tc>
          <w:tcPr>
            <w:tcW w:w="2409" w:type="dxa"/>
          </w:tcPr>
          <w:p w14:paraId="1F704C24" w14:textId="77777777" w:rsidR="00BE369F" w:rsidRPr="009D5FC2" w:rsidRDefault="00BE369F" w:rsidP="00BE369F">
            <w:pPr>
              <w:ind w:right="-108"/>
              <w:rPr>
                <w:rFonts w:eastAsia="Times New Roman" w:cs="Times New Roman"/>
              </w:rPr>
            </w:pPr>
            <w:r w:rsidRPr="009D5FC2">
              <w:rPr>
                <w:rFonts w:eastAsia="Times New Roman" w:cs="Times New Roman"/>
              </w:rPr>
              <w:t xml:space="preserve">Курс по выбору </w:t>
            </w:r>
            <w:r>
              <w:rPr>
                <w:rFonts w:eastAsia="Times New Roman" w:cs="Times New Roman"/>
              </w:rPr>
              <w:t xml:space="preserve"> «В мире спорта и игры»*</w:t>
            </w:r>
          </w:p>
        </w:tc>
        <w:tc>
          <w:tcPr>
            <w:tcW w:w="1134" w:type="dxa"/>
            <w:shd w:val="clear" w:color="auto" w:fill="FFFFFF" w:themeFill="background1"/>
          </w:tcPr>
          <w:p w14:paraId="3225CF01" w14:textId="77777777" w:rsidR="00BE369F" w:rsidRPr="009D5FC2" w:rsidRDefault="00BE369F" w:rsidP="00BE369F">
            <w:pPr>
              <w:jc w:val="center"/>
              <w:rPr>
                <w:rFonts w:eastAsia="Times New Roman" w:cs="Times New Roman"/>
              </w:rPr>
            </w:pPr>
            <w:r w:rsidRPr="009D5FC2">
              <w:rPr>
                <w:rFonts w:eastAsia="Times New Roman" w:cs="Times New Roman"/>
              </w:rPr>
              <w:t>1</w:t>
            </w:r>
          </w:p>
        </w:tc>
        <w:tc>
          <w:tcPr>
            <w:tcW w:w="1276" w:type="dxa"/>
            <w:shd w:val="clear" w:color="auto" w:fill="FFFFFF" w:themeFill="background1"/>
          </w:tcPr>
          <w:p w14:paraId="6F832F9A" w14:textId="77777777" w:rsidR="00BE369F" w:rsidRPr="009D5FC2" w:rsidRDefault="00BE369F" w:rsidP="00BE369F">
            <w:pPr>
              <w:jc w:val="center"/>
              <w:rPr>
                <w:rFonts w:eastAsia="Times New Roman" w:cs="Times New Roman"/>
              </w:rPr>
            </w:pPr>
            <w:r w:rsidRPr="009D5FC2">
              <w:rPr>
                <w:rFonts w:eastAsia="Times New Roman" w:cs="Times New Roman"/>
              </w:rPr>
              <w:t xml:space="preserve">1 </w:t>
            </w:r>
          </w:p>
        </w:tc>
        <w:tc>
          <w:tcPr>
            <w:tcW w:w="1134" w:type="dxa"/>
          </w:tcPr>
          <w:p w14:paraId="16C629C6" w14:textId="77777777" w:rsidR="00BE369F" w:rsidRPr="009D5FC2" w:rsidRDefault="00BE369F" w:rsidP="00BE369F">
            <w:pPr>
              <w:ind w:left="-115" w:right="-108"/>
              <w:jc w:val="center"/>
              <w:rPr>
                <w:rFonts w:eastAsia="Times New Roman" w:cs="Times New Roman"/>
              </w:rPr>
            </w:pPr>
            <w:r>
              <w:rPr>
                <w:rFonts w:eastAsia="Times New Roman" w:cs="Times New Roman"/>
              </w:rPr>
              <w:t>Педагог-организатор</w:t>
            </w:r>
          </w:p>
        </w:tc>
      </w:tr>
      <w:tr w:rsidR="00BE369F" w:rsidRPr="009D5FC2" w14:paraId="40944224" w14:textId="77777777" w:rsidTr="00BE369F">
        <w:tc>
          <w:tcPr>
            <w:tcW w:w="1560" w:type="dxa"/>
            <w:vMerge/>
          </w:tcPr>
          <w:p w14:paraId="095091A1" w14:textId="77777777" w:rsidR="00BE369F" w:rsidRPr="009D5FC2" w:rsidRDefault="00BE369F" w:rsidP="00BE369F">
            <w:pPr>
              <w:rPr>
                <w:rFonts w:eastAsia="Times New Roman" w:cs="Times New Roman"/>
              </w:rPr>
            </w:pPr>
          </w:p>
        </w:tc>
        <w:tc>
          <w:tcPr>
            <w:tcW w:w="2409" w:type="dxa"/>
          </w:tcPr>
          <w:p w14:paraId="72EF7A38" w14:textId="77777777" w:rsidR="00BE369F" w:rsidRPr="009D5FC2" w:rsidRDefault="00BE369F" w:rsidP="00BE369F">
            <w:pPr>
              <w:rPr>
                <w:rFonts w:eastAsia="Times New Roman" w:cs="Times New Roman"/>
              </w:rPr>
            </w:pPr>
            <w:r w:rsidRPr="009D5FC2">
              <w:rPr>
                <w:rFonts w:eastAsia="Times New Roman" w:cs="Times New Roman"/>
              </w:rPr>
              <w:t xml:space="preserve">Динамические перемены* </w:t>
            </w:r>
          </w:p>
        </w:tc>
        <w:tc>
          <w:tcPr>
            <w:tcW w:w="1134" w:type="dxa"/>
            <w:shd w:val="clear" w:color="auto" w:fill="FFFFFF" w:themeFill="background1"/>
          </w:tcPr>
          <w:p w14:paraId="6830A10A" w14:textId="77777777" w:rsidR="00BE369F" w:rsidRPr="009D5FC2" w:rsidRDefault="00BE369F" w:rsidP="00BE369F">
            <w:pPr>
              <w:jc w:val="center"/>
              <w:rPr>
                <w:rFonts w:eastAsia="Times New Roman" w:cs="Times New Roman"/>
              </w:rPr>
            </w:pPr>
            <w:r w:rsidRPr="009D5FC2">
              <w:rPr>
                <w:rFonts w:eastAsia="Times New Roman" w:cs="Times New Roman"/>
              </w:rPr>
              <w:t>1</w:t>
            </w:r>
          </w:p>
        </w:tc>
        <w:tc>
          <w:tcPr>
            <w:tcW w:w="1276" w:type="dxa"/>
            <w:shd w:val="clear" w:color="auto" w:fill="FFFFFF" w:themeFill="background1"/>
          </w:tcPr>
          <w:p w14:paraId="2C9EEFA6" w14:textId="77777777" w:rsidR="00BE369F" w:rsidRPr="009D5FC2" w:rsidRDefault="00BE369F" w:rsidP="00BE369F">
            <w:pPr>
              <w:jc w:val="center"/>
              <w:rPr>
                <w:rFonts w:eastAsia="Times New Roman" w:cs="Times New Roman"/>
              </w:rPr>
            </w:pPr>
            <w:r>
              <w:rPr>
                <w:rFonts w:eastAsia="Times New Roman" w:cs="Times New Roman"/>
              </w:rPr>
              <w:t>3</w:t>
            </w:r>
          </w:p>
        </w:tc>
        <w:tc>
          <w:tcPr>
            <w:tcW w:w="1134" w:type="dxa"/>
          </w:tcPr>
          <w:p w14:paraId="685C862C"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33E45A98" w14:textId="77777777" w:rsidTr="00BE369F">
        <w:tc>
          <w:tcPr>
            <w:tcW w:w="1560" w:type="dxa"/>
            <w:vMerge/>
          </w:tcPr>
          <w:p w14:paraId="12BA3819" w14:textId="77777777" w:rsidR="00BE369F" w:rsidRPr="009D5FC2" w:rsidRDefault="00BE369F" w:rsidP="00BE369F">
            <w:pPr>
              <w:rPr>
                <w:rFonts w:eastAsia="Times New Roman" w:cs="Times New Roman"/>
              </w:rPr>
            </w:pPr>
          </w:p>
        </w:tc>
        <w:tc>
          <w:tcPr>
            <w:tcW w:w="2409" w:type="dxa"/>
          </w:tcPr>
          <w:p w14:paraId="0D06C278" w14:textId="77777777" w:rsidR="00BE369F" w:rsidRPr="009D5FC2" w:rsidRDefault="00BE369F" w:rsidP="00BE369F">
            <w:pPr>
              <w:rPr>
                <w:rFonts w:eastAsia="Times New Roman" w:cs="Times New Roman"/>
              </w:rPr>
            </w:pPr>
            <w:r w:rsidRPr="009D5FC2">
              <w:rPr>
                <w:rFonts w:eastAsia="Times New Roman" w:cs="Times New Roman"/>
              </w:rPr>
              <w:t xml:space="preserve">Спортивный клуб «Чемпион»* </w:t>
            </w:r>
          </w:p>
        </w:tc>
        <w:tc>
          <w:tcPr>
            <w:tcW w:w="1134" w:type="dxa"/>
            <w:shd w:val="clear" w:color="auto" w:fill="FFFFFF" w:themeFill="background1"/>
          </w:tcPr>
          <w:p w14:paraId="575F2F96" w14:textId="77777777" w:rsidR="00BE369F" w:rsidRPr="009D5FC2" w:rsidRDefault="00BE369F" w:rsidP="00BE369F">
            <w:pPr>
              <w:jc w:val="center"/>
              <w:rPr>
                <w:rFonts w:eastAsia="Times New Roman" w:cs="Times New Roman"/>
              </w:rPr>
            </w:pPr>
            <w:r w:rsidRPr="009D5FC2">
              <w:rPr>
                <w:rFonts w:eastAsia="Times New Roman" w:cs="Times New Roman"/>
              </w:rPr>
              <w:t>0,5</w:t>
            </w:r>
          </w:p>
        </w:tc>
        <w:tc>
          <w:tcPr>
            <w:tcW w:w="1276" w:type="dxa"/>
            <w:shd w:val="clear" w:color="auto" w:fill="FFFFFF" w:themeFill="background1"/>
          </w:tcPr>
          <w:p w14:paraId="79B17DF5" w14:textId="77777777" w:rsidR="00BE369F" w:rsidRPr="009D5FC2" w:rsidRDefault="00BE369F" w:rsidP="00BE369F">
            <w:pPr>
              <w:jc w:val="center"/>
              <w:rPr>
                <w:rFonts w:eastAsia="Times New Roman" w:cs="Times New Roman"/>
              </w:rPr>
            </w:pPr>
            <w:r>
              <w:rPr>
                <w:rFonts w:eastAsia="Times New Roman" w:cs="Times New Roman"/>
              </w:rPr>
              <w:t>1,5</w:t>
            </w:r>
          </w:p>
        </w:tc>
        <w:tc>
          <w:tcPr>
            <w:tcW w:w="1134" w:type="dxa"/>
          </w:tcPr>
          <w:p w14:paraId="293A127F" w14:textId="77777777" w:rsidR="00BE369F" w:rsidRPr="009D5FC2" w:rsidRDefault="00BE369F" w:rsidP="00BE369F">
            <w:pPr>
              <w:ind w:right="-108"/>
              <w:jc w:val="center"/>
              <w:rPr>
                <w:rFonts w:eastAsia="Times New Roman" w:cs="Times New Roman"/>
              </w:rPr>
            </w:pPr>
            <w:r w:rsidRPr="009D5FC2">
              <w:rPr>
                <w:rFonts w:eastAsia="Times New Roman" w:cs="Times New Roman"/>
              </w:rPr>
              <w:t xml:space="preserve">Педагог – организатор </w:t>
            </w:r>
          </w:p>
        </w:tc>
      </w:tr>
      <w:tr w:rsidR="00BE369F" w:rsidRPr="009D5FC2" w14:paraId="1AF08FD4" w14:textId="77777777" w:rsidTr="00BE369F">
        <w:tc>
          <w:tcPr>
            <w:tcW w:w="1560" w:type="dxa"/>
            <w:vMerge w:val="restart"/>
          </w:tcPr>
          <w:p w14:paraId="5A74457F" w14:textId="77777777" w:rsidR="00BE369F" w:rsidRPr="009D5FC2" w:rsidRDefault="00BE369F" w:rsidP="00BE369F">
            <w:pPr>
              <w:rPr>
                <w:rFonts w:eastAsia="Times New Roman" w:cs="Times New Roman"/>
              </w:rPr>
            </w:pPr>
            <w:r w:rsidRPr="009D5FC2">
              <w:rPr>
                <w:rFonts w:eastAsia="Times New Roman" w:cs="Times New Roman"/>
              </w:rPr>
              <w:t>Духовно - нравственное</w:t>
            </w:r>
          </w:p>
        </w:tc>
        <w:tc>
          <w:tcPr>
            <w:tcW w:w="2409" w:type="dxa"/>
            <w:shd w:val="clear" w:color="auto" w:fill="auto"/>
          </w:tcPr>
          <w:p w14:paraId="399AEF88" w14:textId="77777777" w:rsidR="00BE369F" w:rsidRPr="004549DF" w:rsidRDefault="00BE369F" w:rsidP="00BE369F">
            <w:pPr>
              <w:rPr>
                <w:rFonts w:eastAsia="Times New Roman" w:cs="Times New Roman"/>
                <w:lang w:val="en-US"/>
              </w:rPr>
            </w:pPr>
            <w:r w:rsidRPr="009D5FC2">
              <w:rPr>
                <w:rFonts w:eastAsia="Times New Roman" w:cs="Times New Roman"/>
              </w:rPr>
              <w:t xml:space="preserve">Курс </w:t>
            </w:r>
            <w:r>
              <w:rPr>
                <w:rFonts w:eastAsia="Times New Roman" w:cs="Times New Roman"/>
              </w:rPr>
              <w:t xml:space="preserve"> «Истоки»***</w:t>
            </w:r>
          </w:p>
        </w:tc>
        <w:tc>
          <w:tcPr>
            <w:tcW w:w="1134" w:type="dxa"/>
            <w:shd w:val="clear" w:color="auto" w:fill="auto"/>
          </w:tcPr>
          <w:p w14:paraId="07E3F872" w14:textId="77777777" w:rsidR="00BE369F" w:rsidRPr="009D5FC2" w:rsidRDefault="00BE369F" w:rsidP="00BE369F">
            <w:pPr>
              <w:jc w:val="center"/>
              <w:rPr>
                <w:rFonts w:eastAsia="Times New Roman" w:cs="Times New Roman"/>
              </w:rPr>
            </w:pPr>
            <w:r w:rsidRPr="009D5FC2">
              <w:rPr>
                <w:rFonts w:eastAsia="Times New Roman" w:cs="Times New Roman"/>
              </w:rPr>
              <w:t>1</w:t>
            </w:r>
          </w:p>
        </w:tc>
        <w:tc>
          <w:tcPr>
            <w:tcW w:w="1276" w:type="dxa"/>
            <w:shd w:val="clear" w:color="auto" w:fill="auto"/>
          </w:tcPr>
          <w:p w14:paraId="4FBEDE31" w14:textId="77777777" w:rsidR="00BE369F" w:rsidRPr="00C34CE9" w:rsidRDefault="00BE369F" w:rsidP="00BE369F">
            <w:pPr>
              <w:jc w:val="center"/>
              <w:rPr>
                <w:rFonts w:eastAsia="Times New Roman" w:cs="Times New Roman"/>
              </w:rPr>
            </w:pPr>
            <w:r>
              <w:rPr>
                <w:rFonts w:eastAsia="Times New Roman" w:cs="Times New Roman"/>
              </w:rPr>
              <w:t>3</w:t>
            </w:r>
          </w:p>
        </w:tc>
        <w:tc>
          <w:tcPr>
            <w:tcW w:w="1134" w:type="dxa"/>
          </w:tcPr>
          <w:p w14:paraId="685EE127" w14:textId="77777777" w:rsidR="00BE369F" w:rsidRPr="009D5FC2" w:rsidRDefault="00BE369F" w:rsidP="00BE369F">
            <w:pPr>
              <w:jc w:val="center"/>
              <w:rPr>
                <w:rFonts w:eastAsia="Times New Roman" w:cs="Times New Roman"/>
              </w:rPr>
            </w:pPr>
            <w:r w:rsidRPr="009D5FC2">
              <w:rPr>
                <w:rFonts w:eastAsia="Times New Roman" w:cs="Times New Roman"/>
              </w:rPr>
              <w:t xml:space="preserve">Учителя начальных классов </w:t>
            </w:r>
          </w:p>
        </w:tc>
      </w:tr>
      <w:tr w:rsidR="00BE369F" w:rsidRPr="009D5FC2" w14:paraId="010D22F8" w14:textId="77777777" w:rsidTr="00BE369F">
        <w:tc>
          <w:tcPr>
            <w:tcW w:w="1560" w:type="dxa"/>
            <w:vMerge/>
          </w:tcPr>
          <w:p w14:paraId="19CA78C2" w14:textId="77777777" w:rsidR="00BE369F" w:rsidRPr="009D5FC2" w:rsidRDefault="00BE369F" w:rsidP="00BE369F">
            <w:pPr>
              <w:rPr>
                <w:rFonts w:eastAsia="Times New Roman" w:cs="Times New Roman"/>
              </w:rPr>
            </w:pPr>
          </w:p>
        </w:tc>
        <w:tc>
          <w:tcPr>
            <w:tcW w:w="2409" w:type="dxa"/>
          </w:tcPr>
          <w:p w14:paraId="07875B8F" w14:textId="77777777" w:rsidR="00BE369F" w:rsidRPr="009D5FC2" w:rsidRDefault="00BE369F" w:rsidP="00BE369F">
            <w:pPr>
              <w:rPr>
                <w:rFonts w:eastAsia="Times New Roman" w:cs="Times New Roman"/>
              </w:rPr>
            </w:pPr>
            <w:r>
              <w:rPr>
                <w:rFonts w:eastAsia="Times New Roman" w:cs="Times New Roman"/>
              </w:rPr>
              <w:t xml:space="preserve">Программа «Воспитание на </w:t>
            </w:r>
            <w:r w:rsidRPr="009D5FC2">
              <w:rPr>
                <w:rFonts w:eastAsia="Times New Roman" w:cs="Times New Roman"/>
              </w:rPr>
              <w:t>социокультурном опыте»*</w:t>
            </w:r>
          </w:p>
        </w:tc>
        <w:tc>
          <w:tcPr>
            <w:tcW w:w="1134" w:type="dxa"/>
            <w:shd w:val="clear" w:color="auto" w:fill="FFFFFF" w:themeFill="background1"/>
          </w:tcPr>
          <w:p w14:paraId="6ED02F73" w14:textId="77777777" w:rsidR="00BE369F" w:rsidRPr="009D5FC2" w:rsidRDefault="00BE369F" w:rsidP="00BE369F">
            <w:pPr>
              <w:jc w:val="center"/>
              <w:rPr>
                <w:rFonts w:eastAsia="Times New Roman" w:cs="Times New Roman"/>
              </w:rPr>
            </w:pPr>
            <w:r w:rsidRPr="009D5FC2">
              <w:rPr>
                <w:rFonts w:eastAsia="Times New Roman" w:cs="Times New Roman"/>
              </w:rPr>
              <w:t>1</w:t>
            </w:r>
          </w:p>
        </w:tc>
        <w:tc>
          <w:tcPr>
            <w:tcW w:w="1276" w:type="dxa"/>
            <w:shd w:val="clear" w:color="auto" w:fill="FFFFFF" w:themeFill="background1"/>
          </w:tcPr>
          <w:p w14:paraId="43B938F3" w14:textId="77777777" w:rsidR="00BE369F" w:rsidRPr="009D5FC2" w:rsidRDefault="00BE369F" w:rsidP="00BE369F">
            <w:pPr>
              <w:jc w:val="center"/>
              <w:rPr>
                <w:rFonts w:eastAsia="Times New Roman" w:cs="Times New Roman"/>
              </w:rPr>
            </w:pPr>
            <w:r>
              <w:rPr>
                <w:rFonts w:eastAsia="Times New Roman" w:cs="Times New Roman"/>
              </w:rPr>
              <w:t>3</w:t>
            </w:r>
          </w:p>
        </w:tc>
        <w:tc>
          <w:tcPr>
            <w:tcW w:w="1134" w:type="dxa"/>
          </w:tcPr>
          <w:p w14:paraId="33CAAAF4"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06C9FB9D" w14:textId="77777777" w:rsidTr="00BE369F">
        <w:tc>
          <w:tcPr>
            <w:tcW w:w="1560" w:type="dxa"/>
            <w:vMerge/>
          </w:tcPr>
          <w:p w14:paraId="70032CC7" w14:textId="77777777" w:rsidR="00BE369F" w:rsidRPr="009D5FC2" w:rsidRDefault="00BE369F" w:rsidP="00BE369F">
            <w:pPr>
              <w:rPr>
                <w:rFonts w:eastAsia="Times New Roman" w:cs="Times New Roman"/>
              </w:rPr>
            </w:pPr>
          </w:p>
        </w:tc>
        <w:tc>
          <w:tcPr>
            <w:tcW w:w="2409" w:type="dxa"/>
          </w:tcPr>
          <w:p w14:paraId="44D9C056" w14:textId="77777777" w:rsidR="00BE369F" w:rsidRPr="009D5FC2" w:rsidRDefault="00BE369F" w:rsidP="00BE369F">
            <w:pPr>
              <w:rPr>
                <w:rFonts w:eastAsia="Times New Roman" w:cs="Times New Roman"/>
              </w:rPr>
            </w:pPr>
            <w:r>
              <w:rPr>
                <w:rFonts w:eastAsia="Times New Roman" w:cs="Times New Roman"/>
              </w:rPr>
              <w:t>Курс «Разговоры о важном»***</w:t>
            </w:r>
          </w:p>
        </w:tc>
        <w:tc>
          <w:tcPr>
            <w:tcW w:w="1134" w:type="dxa"/>
            <w:shd w:val="clear" w:color="auto" w:fill="FFFFFF" w:themeFill="background1"/>
          </w:tcPr>
          <w:p w14:paraId="70B473CA" w14:textId="77777777" w:rsidR="00BE369F" w:rsidRPr="009D5FC2" w:rsidRDefault="00BE369F" w:rsidP="00BE369F">
            <w:pPr>
              <w:jc w:val="center"/>
              <w:rPr>
                <w:rFonts w:eastAsia="Times New Roman" w:cs="Times New Roman"/>
              </w:rPr>
            </w:pPr>
            <w:r>
              <w:rPr>
                <w:rFonts w:eastAsia="Times New Roman" w:cs="Times New Roman"/>
              </w:rPr>
              <w:t>1</w:t>
            </w:r>
          </w:p>
        </w:tc>
        <w:tc>
          <w:tcPr>
            <w:tcW w:w="1276" w:type="dxa"/>
            <w:shd w:val="clear" w:color="auto" w:fill="FFFFFF" w:themeFill="background1"/>
          </w:tcPr>
          <w:p w14:paraId="55CAF056" w14:textId="77777777" w:rsidR="00BE369F" w:rsidRDefault="00BE369F" w:rsidP="00BE369F">
            <w:pPr>
              <w:jc w:val="center"/>
              <w:rPr>
                <w:rFonts w:eastAsia="Times New Roman" w:cs="Times New Roman"/>
              </w:rPr>
            </w:pPr>
            <w:r>
              <w:rPr>
                <w:rFonts w:eastAsia="Times New Roman" w:cs="Times New Roman"/>
              </w:rPr>
              <w:t>3</w:t>
            </w:r>
          </w:p>
        </w:tc>
        <w:tc>
          <w:tcPr>
            <w:tcW w:w="1134" w:type="dxa"/>
          </w:tcPr>
          <w:p w14:paraId="6572F911"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74D8EE90" w14:textId="77777777" w:rsidTr="00BE369F">
        <w:tc>
          <w:tcPr>
            <w:tcW w:w="1560" w:type="dxa"/>
            <w:vMerge w:val="restart"/>
          </w:tcPr>
          <w:p w14:paraId="0DC661DF" w14:textId="77777777" w:rsidR="00BE369F" w:rsidRPr="009D5FC2" w:rsidRDefault="00BE369F" w:rsidP="00BE369F">
            <w:pPr>
              <w:rPr>
                <w:rFonts w:eastAsia="Times New Roman" w:cs="Times New Roman"/>
              </w:rPr>
            </w:pPr>
            <w:r w:rsidRPr="009D5FC2">
              <w:rPr>
                <w:rFonts w:eastAsia="Times New Roman" w:cs="Times New Roman"/>
              </w:rPr>
              <w:t>Общеинтел-лектуальное</w:t>
            </w:r>
          </w:p>
        </w:tc>
        <w:tc>
          <w:tcPr>
            <w:tcW w:w="2409" w:type="dxa"/>
          </w:tcPr>
          <w:p w14:paraId="0EA56575" w14:textId="77777777" w:rsidR="00BE369F" w:rsidRPr="009D5FC2" w:rsidRDefault="00BE369F" w:rsidP="00BE369F">
            <w:pPr>
              <w:ind w:right="-207"/>
              <w:rPr>
                <w:rFonts w:eastAsia="Times New Roman" w:cs="Times New Roman"/>
              </w:rPr>
            </w:pPr>
            <w:r w:rsidRPr="009D5FC2">
              <w:rPr>
                <w:rFonts w:eastAsia="Times New Roman" w:cs="Times New Roman"/>
              </w:rPr>
              <w:t>Курс по выбору</w:t>
            </w:r>
            <w:r>
              <w:rPr>
                <w:rFonts w:eastAsia="Times New Roman" w:cs="Times New Roman"/>
              </w:rPr>
              <w:t xml:space="preserve"> «Мир </w:t>
            </w:r>
            <w:r w:rsidRPr="009D5FC2">
              <w:rPr>
                <w:rFonts w:eastAsia="Times New Roman" w:cs="Times New Roman"/>
              </w:rPr>
              <w:t xml:space="preserve">деятельности»*** </w:t>
            </w:r>
          </w:p>
        </w:tc>
        <w:tc>
          <w:tcPr>
            <w:tcW w:w="1134" w:type="dxa"/>
            <w:shd w:val="clear" w:color="auto" w:fill="FFFFFF" w:themeFill="background1"/>
          </w:tcPr>
          <w:p w14:paraId="7A31EAE1" w14:textId="77777777" w:rsidR="00BE369F" w:rsidRPr="009D5FC2" w:rsidRDefault="00BE369F" w:rsidP="00BE369F">
            <w:pPr>
              <w:jc w:val="center"/>
              <w:rPr>
                <w:rFonts w:eastAsia="Times New Roman" w:cs="Times New Roman"/>
              </w:rPr>
            </w:pPr>
            <w:r w:rsidRPr="009D5FC2">
              <w:rPr>
                <w:rFonts w:eastAsia="Times New Roman" w:cs="Times New Roman"/>
              </w:rPr>
              <w:t>1</w:t>
            </w:r>
          </w:p>
        </w:tc>
        <w:tc>
          <w:tcPr>
            <w:tcW w:w="1276" w:type="dxa"/>
            <w:shd w:val="clear" w:color="auto" w:fill="FFFFFF" w:themeFill="background1"/>
          </w:tcPr>
          <w:p w14:paraId="680CAE79" w14:textId="77777777" w:rsidR="00BE369F" w:rsidRPr="009D5FC2" w:rsidRDefault="00BE369F" w:rsidP="00BE369F">
            <w:pPr>
              <w:jc w:val="center"/>
              <w:rPr>
                <w:rFonts w:eastAsia="Times New Roman" w:cs="Times New Roman"/>
              </w:rPr>
            </w:pPr>
            <w:r>
              <w:rPr>
                <w:rFonts w:eastAsia="Times New Roman" w:cs="Times New Roman"/>
              </w:rPr>
              <w:t>3</w:t>
            </w:r>
          </w:p>
        </w:tc>
        <w:tc>
          <w:tcPr>
            <w:tcW w:w="1134" w:type="dxa"/>
          </w:tcPr>
          <w:p w14:paraId="498E5829"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 xml:space="preserve">Учителя начальных классов </w:t>
            </w:r>
          </w:p>
        </w:tc>
      </w:tr>
      <w:tr w:rsidR="00BE369F" w:rsidRPr="009D5FC2" w14:paraId="7BF2E723" w14:textId="77777777" w:rsidTr="00BE369F">
        <w:tc>
          <w:tcPr>
            <w:tcW w:w="1560" w:type="dxa"/>
            <w:vMerge/>
          </w:tcPr>
          <w:p w14:paraId="41450A11" w14:textId="77777777" w:rsidR="00BE369F" w:rsidRPr="009D5FC2" w:rsidRDefault="00BE369F" w:rsidP="00BE369F">
            <w:pPr>
              <w:rPr>
                <w:rFonts w:eastAsia="Times New Roman" w:cs="Times New Roman"/>
              </w:rPr>
            </w:pPr>
          </w:p>
        </w:tc>
        <w:tc>
          <w:tcPr>
            <w:tcW w:w="2409" w:type="dxa"/>
          </w:tcPr>
          <w:p w14:paraId="109FFC7B" w14:textId="77777777" w:rsidR="00BE369F" w:rsidRPr="001A3008" w:rsidRDefault="00BE369F" w:rsidP="00BE369F">
            <w:pPr>
              <w:ind w:right="-207"/>
              <w:rPr>
                <w:rFonts w:eastAsia="Times New Roman" w:cs="Times New Roman"/>
              </w:rPr>
            </w:pPr>
            <w:r w:rsidRPr="009D5FC2">
              <w:rPr>
                <w:rFonts w:eastAsia="Times New Roman" w:cs="Times New Roman"/>
              </w:rPr>
              <w:t xml:space="preserve">Курс по выбору </w:t>
            </w:r>
            <w:r>
              <w:rPr>
                <w:rFonts w:eastAsia="Times New Roman" w:cs="Times New Roman"/>
              </w:rPr>
              <w:t>«Шахматы»*</w:t>
            </w:r>
          </w:p>
        </w:tc>
        <w:tc>
          <w:tcPr>
            <w:tcW w:w="1134" w:type="dxa"/>
            <w:shd w:val="clear" w:color="auto" w:fill="FFFFFF" w:themeFill="background1"/>
          </w:tcPr>
          <w:p w14:paraId="64A5A70A" w14:textId="77777777" w:rsidR="00BE369F" w:rsidRPr="009D5FC2" w:rsidRDefault="00BE369F" w:rsidP="00BE369F">
            <w:pPr>
              <w:jc w:val="center"/>
              <w:rPr>
                <w:rFonts w:eastAsia="Times New Roman" w:cs="Times New Roman"/>
              </w:rPr>
            </w:pPr>
            <w:r>
              <w:rPr>
                <w:rFonts w:eastAsia="Times New Roman" w:cs="Times New Roman"/>
              </w:rPr>
              <w:t>1</w:t>
            </w:r>
          </w:p>
        </w:tc>
        <w:tc>
          <w:tcPr>
            <w:tcW w:w="1276" w:type="dxa"/>
            <w:shd w:val="clear" w:color="auto" w:fill="FFFFFF" w:themeFill="background1"/>
          </w:tcPr>
          <w:p w14:paraId="420618DA" w14:textId="77777777" w:rsidR="00BE369F" w:rsidRDefault="00BE369F" w:rsidP="00BE369F">
            <w:pPr>
              <w:jc w:val="center"/>
              <w:rPr>
                <w:rFonts w:eastAsia="Times New Roman" w:cs="Times New Roman"/>
              </w:rPr>
            </w:pPr>
            <w:r>
              <w:rPr>
                <w:rFonts w:eastAsia="Times New Roman" w:cs="Times New Roman"/>
              </w:rPr>
              <w:t>1</w:t>
            </w:r>
          </w:p>
        </w:tc>
        <w:tc>
          <w:tcPr>
            <w:tcW w:w="1134" w:type="dxa"/>
          </w:tcPr>
          <w:p w14:paraId="7EF44473" w14:textId="77777777" w:rsidR="00BE369F" w:rsidRPr="009D5FC2" w:rsidRDefault="00BE369F" w:rsidP="00BE369F">
            <w:pPr>
              <w:ind w:left="-108" w:right="-108"/>
              <w:jc w:val="center"/>
              <w:rPr>
                <w:rFonts w:eastAsia="Times New Roman" w:cs="Times New Roman"/>
              </w:rPr>
            </w:pPr>
            <w:r>
              <w:rPr>
                <w:rFonts w:eastAsia="Times New Roman" w:cs="Times New Roman"/>
              </w:rPr>
              <w:t>Педагог дополнительного образования</w:t>
            </w:r>
          </w:p>
        </w:tc>
      </w:tr>
      <w:tr w:rsidR="00BE369F" w:rsidRPr="009D5FC2" w14:paraId="6E65EFF4" w14:textId="77777777" w:rsidTr="00BE369F">
        <w:tc>
          <w:tcPr>
            <w:tcW w:w="1560" w:type="dxa"/>
            <w:vMerge/>
          </w:tcPr>
          <w:p w14:paraId="309A1131" w14:textId="77777777" w:rsidR="00BE369F" w:rsidRPr="009D5FC2" w:rsidRDefault="00BE369F" w:rsidP="00BE369F">
            <w:pPr>
              <w:rPr>
                <w:rFonts w:eastAsia="Times New Roman" w:cs="Times New Roman"/>
              </w:rPr>
            </w:pPr>
          </w:p>
        </w:tc>
        <w:tc>
          <w:tcPr>
            <w:tcW w:w="2409" w:type="dxa"/>
          </w:tcPr>
          <w:p w14:paraId="219258CC" w14:textId="77777777" w:rsidR="00BE369F" w:rsidRPr="009D5FC2" w:rsidRDefault="00BE369F" w:rsidP="00BE369F">
            <w:pPr>
              <w:rPr>
                <w:rFonts w:eastAsia="Times New Roman" w:cs="Times New Roman"/>
              </w:rPr>
            </w:pPr>
            <w:r w:rsidRPr="009D5FC2">
              <w:rPr>
                <w:rFonts w:eastAsia="Times New Roman" w:cs="Times New Roman"/>
              </w:rPr>
              <w:t xml:space="preserve">Курс по выбору </w:t>
            </w:r>
            <w:r>
              <w:rPr>
                <w:rFonts w:eastAsia="Times New Roman" w:cs="Times New Roman"/>
              </w:rPr>
              <w:lastRenderedPageBreak/>
              <w:t>«Успешное чтение»</w:t>
            </w:r>
            <w:r w:rsidRPr="009D5FC2">
              <w:rPr>
                <w:rFonts w:eastAsia="Times New Roman" w:cs="Times New Roman"/>
              </w:rPr>
              <w:t>***</w:t>
            </w:r>
          </w:p>
        </w:tc>
        <w:tc>
          <w:tcPr>
            <w:tcW w:w="1134" w:type="dxa"/>
            <w:shd w:val="clear" w:color="auto" w:fill="FFFFFF" w:themeFill="background1"/>
          </w:tcPr>
          <w:p w14:paraId="06655557" w14:textId="77777777" w:rsidR="00BE369F" w:rsidRPr="009D5FC2" w:rsidRDefault="00BE369F" w:rsidP="00BE369F">
            <w:pPr>
              <w:jc w:val="center"/>
              <w:rPr>
                <w:rFonts w:eastAsia="Times New Roman" w:cs="Times New Roman"/>
              </w:rPr>
            </w:pPr>
            <w:r>
              <w:rPr>
                <w:rFonts w:eastAsia="Times New Roman" w:cs="Times New Roman"/>
              </w:rPr>
              <w:lastRenderedPageBreak/>
              <w:t>1</w:t>
            </w:r>
          </w:p>
        </w:tc>
        <w:tc>
          <w:tcPr>
            <w:tcW w:w="1276" w:type="dxa"/>
            <w:shd w:val="clear" w:color="auto" w:fill="FFFFFF" w:themeFill="background1"/>
          </w:tcPr>
          <w:p w14:paraId="7887AC2A" w14:textId="77777777" w:rsidR="00BE369F" w:rsidRPr="009D5FC2" w:rsidRDefault="00BE369F" w:rsidP="00BE369F">
            <w:pPr>
              <w:jc w:val="center"/>
              <w:rPr>
                <w:rFonts w:eastAsia="Times New Roman" w:cs="Times New Roman"/>
              </w:rPr>
            </w:pPr>
            <w:r>
              <w:rPr>
                <w:rFonts w:eastAsia="Times New Roman" w:cs="Times New Roman"/>
              </w:rPr>
              <w:t>3</w:t>
            </w:r>
          </w:p>
        </w:tc>
        <w:tc>
          <w:tcPr>
            <w:tcW w:w="1134" w:type="dxa"/>
          </w:tcPr>
          <w:p w14:paraId="07E4C4FE"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 xml:space="preserve">Учителя </w:t>
            </w:r>
            <w:r w:rsidRPr="009D5FC2">
              <w:rPr>
                <w:rFonts w:eastAsia="Times New Roman" w:cs="Times New Roman"/>
              </w:rPr>
              <w:lastRenderedPageBreak/>
              <w:t xml:space="preserve">начальных классов </w:t>
            </w:r>
          </w:p>
        </w:tc>
      </w:tr>
      <w:tr w:rsidR="00BE369F" w:rsidRPr="009D5FC2" w14:paraId="10A7D8AC" w14:textId="77777777" w:rsidTr="00BE369F">
        <w:tc>
          <w:tcPr>
            <w:tcW w:w="1560" w:type="dxa"/>
            <w:vMerge/>
          </w:tcPr>
          <w:p w14:paraId="57B35FDF" w14:textId="77777777" w:rsidR="00BE369F" w:rsidRPr="009D5FC2" w:rsidRDefault="00BE369F" w:rsidP="00BE369F">
            <w:pPr>
              <w:rPr>
                <w:rFonts w:eastAsia="Times New Roman" w:cs="Times New Roman"/>
              </w:rPr>
            </w:pPr>
          </w:p>
        </w:tc>
        <w:tc>
          <w:tcPr>
            <w:tcW w:w="2409" w:type="dxa"/>
          </w:tcPr>
          <w:p w14:paraId="1771CE26" w14:textId="77777777" w:rsidR="00BE369F" w:rsidRPr="009D5FC2" w:rsidRDefault="00BE369F" w:rsidP="00BE369F">
            <w:pPr>
              <w:rPr>
                <w:rFonts w:eastAsia="Times New Roman" w:cs="Times New Roman"/>
              </w:rPr>
            </w:pPr>
            <w:r w:rsidRPr="009D5FC2">
              <w:rPr>
                <w:rFonts w:eastAsia="Times New Roman" w:cs="Times New Roman"/>
              </w:rPr>
              <w:t xml:space="preserve">Курс по выбору «Информашка»*** </w:t>
            </w:r>
          </w:p>
        </w:tc>
        <w:tc>
          <w:tcPr>
            <w:tcW w:w="1134" w:type="dxa"/>
            <w:shd w:val="clear" w:color="auto" w:fill="FFFFFF" w:themeFill="background1"/>
          </w:tcPr>
          <w:p w14:paraId="03FE3D02" w14:textId="77777777" w:rsidR="00BE369F" w:rsidRPr="009D5FC2" w:rsidRDefault="00BE369F" w:rsidP="00BE369F">
            <w:pPr>
              <w:jc w:val="center"/>
              <w:rPr>
                <w:rFonts w:eastAsia="Times New Roman" w:cs="Times New Roman"/>
              </w:rPr>
            </w:pPr>
            <w:r>
              <w:rPr>
                <w:rFonts w:eastAsia="Times New Roman" w:cs="Times New Roman"/>
              </w:rPr>
              <w:t>1</w:t>
            </w:r>
          </w:p>
        </w:tc>
        <w:tc>
          <w:tcPr>
            <w:tcW w:w="1276" w:type="dxa"/>
            <w:shd w:val="clear" w:color="auto" w:fill="FFFFFF" w:themeFill="background1"/>
          </w:tcPr>
          <w:p w14:paraId="4B7727DA" w14:textId="77777777" w:rsidR="00BE369F" w:rsidRPr="009D5FC2" w:rsidRDefault="00BE369F" w:rsidP="00BE369F">
            <w:pPr>
              <w:jc w:val="center"/>
              <w:rPr>
                <w:rFonts w:eastAsia="Times New Roman" w:cs="Times New Roman"/>
              </w:rPr>
            </w:pPr>
            <w:r>
              <w:rPr>
                <w:rFonts w:eastAsia="Times New Roman" w:cs="Times New Roman"/>
              </w:rPr>
              <w:t>2</w:t>
            </w:r>
          </w:p>
        </w:tc>
        <w:tc>
          <w:tcPr>
            <w:tcW w:w="1134" w:type="dxa"/>
          </w:tcPr>
          <w:p w14:paraId="3540C3E4"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 xml:space="preserve">Учителя начальных классов </w:t>
            </w:r>
          </w:p>
        </w:tc>
      </w:tr>
      <w:tr w:rsidR="00BE369F" w:rsidRPr="009D5FC2" w14:paraId="574B65C4" w14:textId="77777777" w:rsidTr="00BE369F">
        <w:tc>
          <w:tcPr>
            <w:tcW w:w="1560" w:type="dxa"/>
            <w:vMerge/>
          </w:tcPr>
          <w:p w14:paraId="123005F8" w14:textId="77777777" w:rsidR="00BE369F" w:rsidRPr="009D5FC2" w:rsidRDefault="00BE369F" w:rsidP="00BE369F">
            <w:pPr>
              <w:rPr>
                <w:rFonts w:eastAsia="Times New Roman" w:cs="Times New Roman"/>
              </w:rPr>
            </w:pPr>
          </w:p>
        </w:tc>
        <w:tc>
          <w:tcPr>
            <w:tcW w:w="2409" w:type="dxa"/>
          </w:tcPr>
          <w:p w14:paraId="5761B982" w14:textId="77777777" w:rsidR="00BE369F" w:rsidRPr="009D5FC2" w:rsidRDefault="00BE369F" w:rsidP="00BE369F">
            <w:pPr>
              <w:rPr>
                <w:rFonts w:eastAsia="Times New Roman" w:cs="Times New Roman"/>
              </w:rPr>
            </w:pPr>
            <w:r>
              <w:rPr>
                <w:rFonts w:eastAsia="Times New Roman" w:cs="Times New Roman"/>
              </w:rPr>
              <w:t>Курс по выбору «Экономика»*</w:t>
            </w:r>
          </w:p>
        </w:tc>
        <w:tc>
          <w:tcPr>
            <w:tcW w:w="1134" w:type="dxa"/>
            <w:shd w:val="clear" w:color="auto" w:fill="FFFFFF" w:themeFill="background1"/>
          </w:tcPr>
          <w:p w14:paraId="5B1695D4" w14:textId="77777777" w:rsidR="00BE369F" w:rsidRDefault="00BE369F" w:rsidP="00BE369F">
            <w:pPr>
              <w:jc w:val="center"/>
              <w:rPr>
                <w:rFonts w:eastAsia="Times New Roman" w:cs="Times New Roman"/>
              </w:rPr>
            </w:pPr>
            <w:r>
              <w:rPr>
                <w:rFonts w:eastAsia="Times New Roman" w:cs="Times New Roman"/>
              </w:rPr>
              <w:t>1</w:t>
            </w:r>
          </w:p>
        </w:tc>
        <w:tc>
          <w:tcPr>
            <w:tcW w:w="1276" w:type="dxa"/>
            <w:shd w:val="clear" w:color="auto" w:fill="FFFFFF" w:themeFill="background1"/>
          </w:tcPr>
          <w:p w14:paraId="0C7ECB8C" w14:textId="77777777" w:rsidR="00BE369F" w:rsidRDefault="00BE369F" w:rsidP="00BE369F">
            <w:pPr>
              <w:jc w:val="center"/>
              <w:rPr>
                <w:rFonts w:eastAsia="Times New Roman" w:cs="Times New Roman"/>
              </w:rPr>
            </w:pPr>
            <w:r>
              <w:rPr>
                <w:rFonts w:eastAsia="Times New Roman" w:cs="Times New Roman"/>
              </w:rPr>
              <w:t>3</w:t>
            </w:r>
          </w:p>
        </w:tc>
        <w:tc>
          <w:tcPr>
            <w:tcW w:w="1134" w:type="dxa"/>
          </w:tcPr>
          <w:p w14:paraId="7753720D" w14:textId="77777777" w:rsidR="00BE369F" w:rsidRPr="009D5FC2" w:rsidRDefault="00BE369F" w:rsidP="00BE369F">
            <w:pPr>
              <w:ind w:left="-108" w:right="-108"/>
              <w:jc w:val="center"/>
              <w:rPr>
                <w:rFonts w:eastAsia="Times New Roman" w:cs="Times New Roman"/>
              </w:rPr>
            </w:pPr>
            <w:r w:rsidRPr="009D5FC2">
              <w:rPr>
                <w:rFonts w:eastAsia="Times New Roman" w:cs="Times New Roman"/>
              </w:rPr>
              <w:t>Учителя начальных классов</w:t>
            </w:r>
          </w:p>
        </w:tc>
      </w:tr>
      <w:tr w:rsidR="00BE369F" w:rsidRPr="009D5FC2" w14:paraId="53387CF5" w14:textId="77777777" w:rsidTr="00BE369F">
        <w:tc>
          <w:tcPr>
            <w:tcW w:w="1560" w:type="dxa"/>
            <w:vMerge/>
          </w:tcPr>
          <w:p w14:paraId="028BF297" w14:textId="77777777" w:rsidR="00BE369F" w:rsidRPr="009D5FC2" w:rsidRDefault="00BE369F" w:rsidP="00BE369F">
            <w:pPr>
              <w:rPr>
                <w:rFonts w:eastAsia="Times New Roman" w:cs="Times New Roman"/>
              </w:rPr>
            </w:pPr>
          </w:p>
        </w:tc>
        <w:tc>
          <w:tcPr>
            <w:tcW w:w="2409" w:type="dxa"/>
          </w:tcPr>
          <w:p w14:paraId="4DE62AED" w14:textId="77777777" w:rsidR="00BE369F" w:rsidRPr="009D5FC2" w:rsidRDefault="00BE369F" w:rsidP="00BE369F">
            <w:pPr>
              <w:rPr>
                <w:rFonts w:eastAsia="Times New Roman" w:cs="Times New Roman"/>
              </w:rPr>
            </w:pPr>
            <w:r>
              <w:rPr>
                <w:rFonts w:eastAsia="Times New Roman" w:cs="Times New Roman"/>
              </w:rPr>
              <w:t xml:space="preserve">Научное общество учащихся «Есть </w:t>
            </w:r>
            <w:r w:rsidRPr="009D5FC2">
              <w:rPr>
                <w:rFonts w:eastAsia="Times New Roman" w:cs="Times New Roman"/>
              </w:rPr>
              <w:t>идея!»*</w:t>
            </w:r>
          </w:p>
        </w:tc>
        <w:tc>
          <w:tcPr>
            <w:tcW w:w="1134" w:type="dxa"/>
            <w:shd w:val="clear" w:color="auto" w:fill="FFFFFF" w:themeFill="background1"/>
          </w:tcPr>
          <w:p w14:paraId="1209960D" w14:textId="77777777" w:rsidR="00BE369F" w:rsidRPr="009D5FC2" w:rsidRDefault="00BE369F" w:rsidP="00BE369F">
            <w:pPr>
              <w:jc w:val="center"/>
              <w:rPr>
                <w:rFonts w:eastAsia="Times New Roman" w:cs="Times New Roman"/>
              </w:rPr>
            </w:pPr>
            <w:r w:rsidRPr="009D5FC2">
              <w:rPr>
                <w:rFonts w:eastAsia="Times New Roman" w:cs="Times New Roman"/>
              </w:rPr>
              <w:t>0,5</w:t>
            </w:r>
          </w:p>
        </w:tc>
        <w:tc>
          <w:tcPr>
            <w:tcW w:w="1276" w:type="dxa"/>
            <w:shd w:val="clear" w:color="auto" w:fill="FFFFFF" w:themeFill="background1"/>
          </w:tcPr>
          <w:p w14:paraId="14CE33F0" w14:textId="77777777" w:rsidR="00BE369F" w:rsidRPr="009D5FC2" w:rsidRDefault="00BE369F" w:rsidP="00BE369F">
            <w:pPr>
              <w:jc w:val="center"/>
              <w:rPr>
                <w:rFonts w:eastAsia="Times New Roman" w:cs="Times New Roman"/>
              </w:rPr>
            </w:pPr>
            <w:r>
              <w:rPr>
                <w:rFonts w:eastAsia="Times New Roman" w:cs="Times New Roman"/>
              </w:rPr>
              <w:t>1,5</w:t>
            </w:r>
          </w:p>
        </w:tc>
        <w:tc>
          <w:tcPr>
            <w:tcW w:w="1134" w:type="dxa"/>
          </w:tcPr>
          <w:p w14:paraId="45AB2F0A"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312CF1EA" w14:textId="77777777" w:rsidTr="00BE369F">
        <w:trPr>
          <w:trHeight w:val="615"/>
        </w:trPr>
        <w:tc>
          <w:tcPr>
            <w:tcW w:w="1560" w:type="dxa"/>
            <w:vMerge w:val="restart"/>
          </w:tcPr>
          <w:p w14:paraId="391E932E" w14:textId="77777777" w:rsidR="00BE369F" w:rsidRPr="009D5FC2" w:rsidRDefault="00BE369F" w:rsidP="00BE369F">
            <w:pPr>
              <w:ind w:left="-42" w:right="-108"/>
              <w:rPr>
                <w:rFonts w:eastAsia="Times New Roman" w:cs="Times New Roman"/>
              </w:rPr>
            </w:pPr>
            <w:r w:rsidRPr="009D5FC2">
              <w:rPr>
                <w:rFonts w:eastAsia="Times New Roman" w:cs="Times New Roman"/>
              </w:rPr>
              <w:t xml:space="preserve">Общекультурное </w:t>
            </w:r>
          </w:p>
        </w:tc>
        <w:tc>
          <w:tcPr>
            <w:tcW w:w="2409" w:type="dxa"/>
          </w:tcPr>
          <w:p w14:paraId="65010CD2" w14:textId="77777777" w:rsidR="00BE369F" w:rsidRPr="009D5FC2" w:rsidRDefault="00BE369F" w:rsidP="00BE369F">
            <w:pPr>
              <w:rPr>
                <w:rFonts w:eastAsia="Times New Roman" w:cs="Times New Roman"/>
              </w:rPr>
            </w:pPr>
            <w:r>
              <w:rPr>
                <w:rFonts w:eastAsia="Times New Roman" w:cs="Times New Roman"/>
              </w:rPr>
              <w:t xml:space="preserve">Курс по выбору «Волшебная </w:t>
            </w:r>
            <w:r w:rsidRPr="009D5FC2">
              <w:rPr>
                <w:rFonts w:eastAsia="Times New Roman" w:cs="Times New Roman"/>
              </w:rPr>
              <w:t>палитра»***</w:t>
            </w:r>
          </w:p>
        </w:tc>
        <w:tc>
          <w:tcPr>
            <w:tcW w:w="1134" w:type="dxa"/>
            <w:shd w:val="clear" w:color="auto" w:fill="FFFFFF" w:themeFill="background1"/>
          </w:tcPr>
          <w:p w14:paraId="7455CE92" w14:textId="77777777" w:rsidR="00BE369F" w:rsidRPr="009D5FC2" w:rsidRDefault="00BE369F" w:rsidP="00BE369F">
            <w:pPr>
              <w:jc w:val="center"/>
              <w:rPr>
                <w:rFonts w:eastAsia="Times New Roman" w:cs="Times New Roman"/>
              </w:rPr>
            </w:pPr>
            <w:r w:rsidRPr="009D5FC2">
              <w:rPr>
                <w:rFonts w:eastAsia="Times New Roman" w:cs="Times New Roman"/>
              </w:rPr>
              <w:t>1</w:t>
            </w:r>
          </w:p>
        </w:tc>
        <w:tc>
          <w:tcPr>
            <w:tcW w:w="1276" w:type="dxa"/>
            <w:shd w:val="clear" w:color="auto" w:fill="FFFFFF" w:themeFill="background1"/>
          </w:tcPr>
          <w:p w14:paraId="1AE2A1AA" w14:textId="77777777" w:rsidR="00BE369F" w:rsidRPr="009D5FC2" w:rsidRDefault="00BE369F" w:rsidP="00BE369F">
            <w:pPr>
              <w:jc w:val="center"/>
              <w:rPr>
                <w:rFonts w:eastAsia="Times New Roman" w:cs="Times New Roman"/>
              </w:rPr>
            </w:pPr>
            <w:r>
              <w:rPr>
                <w:rFonts w:eastAsia="Times New Roman" w:cs="Times New Roman"/>
              </w:rPr>
              <w:t>1</w:t>
            </w:r>
          </w:p>
        </w:tc>
        <w:tc>
          <w:tcPr>
            <w:tcW w:w="1134" w:type="dxa"/>
          </w:tcPr>
          <w:p w14:paraId="0360BC85" w14:textId="77777777" w:rsidR="00BE369F" w:rsidRPr="009D5FC2" w:rsidRDefault="00BE369F" w:rsidP="00BE369F">
            <w:pPr>
              <w:jc w:val="center"/>
              <w:rPr>
                <w:rFonts w:eastAsia="Times New Roman" w:cs="Times New Roman"/>
              </w:rPr>
            </w:pPr>
            <w:r>
              <w:rPr>
                <w:rFonts w:eastAsia="Times New Roman" w:cs="Times New Roman"/>
              </w:rPr>
              <w:t>Педагог</w:t>
            </w:r>
            <w:r w:rsidRPr="009D5FC2">
              <w:rPr>
                <w:rFonts w:eastAsia="Times New Roman" w:cs="Times New Roman"/>
              </w:rPr>
              <w:t xml:space="preserve"> </w:t>
            </w:r>
          </w:p>
        </w:tc>
      </w:tr>
      <w:tr w:rsidR="00BE369F" w:rsidRPr="009D5FC2" w14:paraId="3A5779A4" w14:textId="77777777" w:rsidTr="00BE369F">
        <w:tc>
          <w:tcPr>
            <w:tcW w:w="1560" w:type="dxa"/>
            <w:vMerge/>
          </w:tcPr>
          <w:p w14:paraId="24496F4F" w14:textId="77777777" w:rsidR="00BE369F" w:rsidRPr="009D5FC2" w:rsidRDefault="00BE369F" w:rsidP="00BE369F">
            <w:pPr>
              <w:rPr>
                <w:rFonts w:eastAsia="Times New Roman" w:cs="Times New Roman"/>
              </w:rPr>
            </w:pPr>
          </w:p>
        </w:tc>
        <w:tc>
          <w:tcPr>
            <w:tcW w:w="2409" w:type="dxa"/>
          </w:tcPr>
          <w:p w14:paraId="303FE040" w14:textId="77777777" w:rsidR="00BE369F" w:rsidRPr="009D5FC2" w:rsidRDefault="00BE369F" w:rsidP="00BE369F">
            <w:pPr>
              <w:rPr>
                <w:rFonts w:eastAsia="Times New Roman" w:cs="Times New Roman"/>
              </w:rPr>
            </w:pPr>
            <w:r w:rsidRPr="009D5FC2">
              <w:rPr>
                <w:rFonts w:eastAsia="Times New Roman" w:cs="Times New Roman"/>
              </w:rPr>
              <w:t>Проект «Любимые праздники»*</w:t>
            </w:r>
          </w:p>
        </w:tc>
        <w:tc>
          <w:tcPr>
            <w:tcW w:w="1134" w:type="dxa"/>
            <w:shd w:val="clear" w:color="auto" w:fill="FFFFFF" w:themeFill="background1"/>
          </w:tcPr>
          <w:p w14:paraId="1D8AB3B8" w14:textId="77777777" w:rsidR="00BE369F" w:rsidRPr="009D5FC2" w:rsidRDefault="00BE369F" w:rsidP="00BE369F">
            <w:pPr>
              <w:jc w:val="center"/>
              <w:rPr>
                <w:rFonts w:eastAsia="Times New Roman" w:cs="Times New Roman"/>
              </w:rPr>
            </w:pPr>
            <w:r w:rsidRPr="009D5FC2">
              <w:rPr>
                <w:rFonts w:eastAsia="Times New Roman" w:cs="Times New Roman"/>
              </w:rPr>
              <w:t>0,5</w:t>
            </w:r>
          </w:p>
        </w:tc>
        <w:tc>
          <w:tcPr>
            <w:tcW w:w="1276" w:type="dxa"/>
            <w:shd w:val="clear" w:color="auto" w:fill="FFFFFF" w:themeFill="background1"/>
          </w:tcPr>
          <w:p w14:paraId="6D1D63B8" w14:textId="77777777" w:rsidR="00BE369F" w:rsidRPr="009D5FC2" w:rsidRDefault="00BE369F" w:rsidP="00BE369F">
            <w:pPr>
              <w:jc w:val="center"/>
              <w:rPr>
                <w:rFonts w:eastAsia="Times New Roman" w:cs="Times New Roman"/>
              </w:rPr>
            </w:pPr>
            <w:r>
              <w:rPr>
                <w:rFonts w:eastAsia="Times New Roman" w:cs="Times New Roman"/>
              </w:rPr>
              <w:t>1,5</w:t>
            </w:r>
          </w:p>
        </w:tc>
        <w:tc>
          <w:tcPr>
            <w:tcW w:w="1134" w:type="dxa"/>
          </w:tcPr>
          <w:p w14:paraId="1B878DCC"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05CCBAB4" w14:textId="77777777" w:rsidTr="00BE369F">
        <w:tc>
          <w:tcPr>
            <w:tcW w:w="1560" w:type="dxa"/>
            <w:vMerge/>
          </w:tcPr>
          <w:p w14:paraId="48E25AB3" w14:textId="77777777" w:rsidR="00BE369F" w:rsidRPr="009D5FC2" w:rsidRDefault="00BE369F" w:rsidP="00BE369F">
            <w:pPr>
              <w:rPr>
                <w:rFonts w:eastAsia="Times New Roman" w:cs="Times New Roman"/>
              </w:rPr>
            </w:pPr>
          </w:p>
        </w:tc>
        <w:tc>
          <w:tcPr>
            <w:tcW w:w="2409" w:type="dxa"/>
          </w:tcPr>
          <w:p w14:paraId="2EBE61DD" w14:textId="77777777" w:rsidR="00BE369F" w:rsidRPr="009D5FC2" w:rsidRDefault="00BE369F" w:rsidP="00BE369F">
            <w:pPr>
              <w:rPr>
                <w:rFonts w:eastAsia="Times New Roman" w:cs="Times New Roman"/>
              </w:rPr>
            </w:pPr>
            <w:r w:rsidRPr="009D5FC2">
              <w:rPr>
                <w:rFonts w:eastAsia="Times New Roman" w:cs="Times New Roman"/>
              </w:rPr>
              <w:t>Проек</w:t>
            </w:r>
            <w:r>
              <w:rPr>
                <w:rFonts w:eastAsia="Times New Roman" w:cs="Times New Roman"/>
              </w:rPr>
              <w:t>т «Филармония для школьников» **</w:t>
            </w:r>
          </w:p>
        </w:tc>
        <w:tc>
          <w:tcPr>
            <w:tcW w:w="1134" w:type="dxa"/>
            <w:shd w:val="clear" w:color="auto" w:fill="FFFFFF" w:themeFill="background1"/>
          </w:tcPr>
          <w:p w14:paraId="58BD3725" w14:textId="77777777" w:rsidR="00BE369F" w:rsidRPr="009D5FC2" w:rsidRDefault="00BE369F" w:rsidP="00BE369F">
            <w:pPr>
              <w:jc w:val="center"/>
              <w:rPr>
                <w:rFonts w:eastAsia="Times New Roman" w:cs="Times New Roman"/>
              </w:rPr>
            </w:pPr>
            <w:r w:rsidRPr="009D5FC2">
              <w:rPr>
                <w:rFonts w:eastAsia="Times New Roman" w:cs="Times New Roman"/>
              </w:rPr>
              <w:t>0, 25</w:t>
            </w:r>
          </w:p>
        </w:tc>
        <w:tc>
          <w:tcPr>
            <w:tcW w:w="1276" w:type="dxa"/>
            <w:shd w:val="clear" w:color="auto" w:fill="FFFFFF" w:themeFill="background1"/>
          </w:tcPr>
          <w:p w14:paraId="6DF97ACD" w14:textId="77777777" w:rsidR="00BE369F" w:rsidRPr="009D5FC2" w:rsidRDefault="00BE369F" w:rsidP="00BE369F">
            <w:pPr>
              <w:jc w:val="center"/>
              <w:rPr>
                <w:rFonts w:eastAsia="Times New Roman" w:cs="Times New Roman"/>
              </w:rPr>
            </w:pPr>
            <w:r>
              <w:rPr>
                <w:rFonts w:eastAsia="Times New Roman" w:cs="Times New Roman"/>
              </w:rPr>
              <w:t>0,75</w:t>
            </w:r>
          </w:p>
        </w:tc>
        <w:tc>
          <w:tcPr>
            <w:tcW w:w="1134" w:type="dxa"/>
          </w:tcPr>
          <w:p w14:paraId="16E90E0D"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629AD623" w14:textId="77777777" w:rsidTr="00BE369F">
        <w:tc>
          <w:tcPr>
            <w:tcW w:w="1560" w:type="dxa"/>
          </w:tcPr>
          <w:p w14:paraId="1A2344CA" w14:textId="77777777" w:rsidR="00BE369F" w:rsidRPr="009D5FC2" w:rsidRDefault="00BE369F" w:rsidP="00BE369F">
            <w:pPr>
              <w:rPr>
                <w:rFonts w:eastAsia="Times New Roman" w:cs="Times New Roman"/>
              </w:rPr>
            </w:pPr>
            <w:r w:rsidRPr="009D5FC2">
              <w:rPr>
                <w:rFonts w:eastAsia="Times New Roman" w:cs="Times New Roman"/>
              </w:rPr>
              <w:t xml:space="preserve">Социальное </w:t>
            </w:r>
          </w:p>
        </w:tc>
        <w:tc>
          <w:tcPr>
            <w:tcW w:w="2409" w:type="dxa"/>
          </w:tcPr>
          <w:p w14:paraId="5612B21A" w14:textId="77777777" w:rsidR="00BE369F" w:rsidRPr="009D5FC2" w:rsidRDefault="00BE369F" w:rsidP="00BE369F">
            <w:pPr>
              <w:rPr>
                <w:rFonts w:eastAsia="Times New Roman" w:cs="Times New Roman"/>
              </w:rPr>
            </w:pPr>
            <w:r w:rsidRPr="009D5FC2">
              <w:rPr>
                <w:rFonts w:eastAsia="Times New Roman" w:cs="Times New Roman"/>
              </w:rPr>
              <w:t>Проект «Четыре четверти»*</w:t>
            </w:r>
          </w:p>
        </w:tc>
        <w:tc>
          <w:tcPr>
            <w:tcW w:w="1134" w:type="dxa"/>
            <w:shd w:val="clear" w:color="auto" w:fill="FFFFFF" w:themeFill="background1"/>
          </w:tcPr>
          <w:p w14:paraId="26477C8B" w14:textId="77777777" w:rsidR="00BE369F" w:rsidRPr="009D5FC2" w:rsidRDefault="00BE369F" w:rsidP="00BE369F">
            <w:pPr>
              <w:jc w:val="center"/>
              <w:rPr>
                <w:rFonts w:eastAsia="Times New Roman" w:cs="Times New Roman"/>
              </w:rPr>
            </w:pPr>
            <w:r>
              <w:rPr>
                <w:rFonts w:eastAsia="Times New Roman" w:cs="Times New Roman"/>
              </w:rPr>
              <w:t>1</w:t>
            </w:r>
          </w:p>
        </w:tc>
        <w:tc>
          <w:tcPr>
            <w:tcW w:w="1276" w:type="dxa"/>
            <w:shd w:val="clear" w:color="auto" w:fill="FFFFFF" w:themeFill="background1"/>
          </w:tcPr>
          <w:p w14:paraId="1F81A5F5" w14:textId="77777777" w:rsidR="00BE369F" w:rsidRPr="009D5FC2" w:rsidRDefault="00BE369F" w:rsidP="00BE369F">
            <w:pPr>
              <w:jc w:val="center"/>
              <w:rPr>
                <w:rFonts w:eastAsia="Times New Roman" w:cs="Times New Roman"/>
              </w:rPr>
            </w:pPr>
            <w:r>
              <w:rPr>
                <w:rFonts w:eastAsia="Times New Roman" w:cs="Times New Roman"/>
              </w:rPr>
              <w:t>3</w:t>
            </w:r>
          </w:p>
        </w:tc>
        <w:tc>
          <w:tcPr>
            <w:tcW w:w="1134" w:type="dxa"/>
          </w:tcPr>
          <w:p w14:paraId="4BC86A17" w14:textId="77777777" w:rsidR="00BE369F" w:rsidRPr="009D5FC2" w:rsidRDefault="00BE369F" w:rsidP="00BE369F">
            <w:pPr>
              <w:ind w:right="-108"/>
              <w:jc w:val="center"/>
              <w:rPr>
                <w:rFonts w:eastAsia="Times New Roman" w:cs="Times New Roman"/>
              </w:rPr>
            </w:pPr>
            <w:r w:rsidRPr="009D5FC2">
              <w:rPr>
                <w:rFonts w:eastAsia="Times New Roman" w:cs="Times New Roman"/>
              </w:rPr>
              <w:t>Классные руководители</w:t>
            </w:r>
          </w:p>
        </w:tc>
      </w:tr>
      <w:tr w:rsidR="00BE369F" w:rsidRPr="009D5FC2" w14:paraId="286D4561" w14:textId="77777777" w:rsidTr="00BE369F">
        <w:tc>
          <w:tcPr>
            <w:tcW w:w="3969" w:type="dxa"/>
            <w:gridSpan w:val="2"/>
          </w:tcPr>
          <w:p w14:paraId="6915D820" w14:textId="77777777" w:rsidR="00BE369F" w:rsidRPr="009D5FC2" w:rsidRDefault="00BE369F" w:rsidP="00BE369F">
            <w:pPr>
              <w:jc w:val="right"/>
              <w:rPr>
                <w:rFonts w:eastAsia="Times New Roman" w:cs="Times New Roman"/>
              </w:rPr>
            </w:pPr>
            <w:r w:rsidRPr="009D5FC2">
              <w:rPr>
                <w:rFonts w:eastAsia="Times New Roman" w:cs="Times New Roman"/>
              </w:rPr>
              <w:t>Итого:</w:t>
            </w:r>
          </w:p>
        </w:tc>
        <w:tc>
          <w:tcPr>
            <w:tcW w:w="1134" w:type="dxa"/>
            <w:shd w:val="clear" w:color="auto" w:fill="D9D9D9" w:themeFill="background1" w:themeFillShade="D9"/>
          </w:tcPr>
          <w:p w14:paraId="0611348C" w14:textId="77777777" w:rsidR="00BE369F" w:rsidRPr="009D5FC2" w:rsidRDefault="00BE369F" w:rsidP="00BE369F">
            <w:pPr>
              <w:jc w:val="center"/>
              <w:rPr>
                <w:rFonts w:eastAsia="Times New Roman" w:cs="Times New Roman"/>
              </w:rPr>
            </w:pPr>
            <w:r>
              <w:rPr>
                <w:rFonts w:eastAsia="Times New Roman" w:cs="Times New Roman"/>
              </w:rPr>
              <w:t>13, 75</w:t>
            </w:r>
          </w:p>
        </w:tc>
        <w:tc>
          <w:tcPr>
            <w:tcW w:w="1276" w:type="dxa"/>
            <w:shd w:val="clear" w:color="auto" w:fill="D9D9D9" w:themeFill="background1" w:themeFillShade="D9"/>
          </w:tcPr>
          <w:p w14:paraId="5D198812" w14:textId="77777777" w:rsidR="00BE369F" w:rsidRPr="009D5FC2" w:rsidRDefault="00BE369F" w:rsidP="00BE369F">
            <w:pPr>
              <w:jc w:val="center"/>
              <w:rPr>
                <w:rFonts w:eastAsia="Times New Roman" w:cs="Times New Roman"/>
              </w:rPr>
            </w:pPr>
            <w:r>
              <w:rPr>
                <w:rFonts w:eastAsia="Times New Roman" w:cs="Times New Roman"/>
              </w:rPr>
              <w:t>34,25</w:t>
            </w:r>
          </w:p>
        </w:tc>
        <w:tc>
          <w:tcPr>
            <w:tcW w:w="1134" w:type="dxa"/>
          </w:tcPr>
          <w:p w14:paraId="3785F0A2" w14:textId="77777777" w:rsidR="00BE369F" w:rsidRPr="009D5FC2" w:rsidRDefault="00BE369F" w:rsidP="00BE369F">
            <w:pPr>
              <w:jc w:val="center"/>
              <w:rPr>
                <w:rFonts w:eastAsia="Times New Roman" w:cs="Times New Roman"/>
              </w:rPr>
            </w:pPr>
          </w:p>
        </w:tc>
      </w:tr>
      <w:tr w:rsidR="00BE369F" w:rsidRPr="009D5FC2" w14:paraId="7D67386A" w14:textId="77777777" w:rsidTr="00BE369F">
        <w:tc>
          <w:tcPr>
            <w:tcW w:w="1560" w:type="dxa"/>
            <w:vMerge w:val="restart"/>
          </w:tcPr>
          <w:p w14:paraId="030B5B81" w14:textId="77777777" w:rsidR="00BE369F" w:rsidRPr="009D5FC2" w:rsidRDefault="00BE369F" w:rsidP="00BE369F">
            <w:pPr>
              <w:jc w:val="right"/>
              <w:rPr>
                <w:rFonts w:eastAsia="Times New Roman" w:cs="Times New Roman"/>
              </w:rPr>
            </w:pPr>
            <w:r w:rsidRPr="009D5FC2">
              <w:rPr>
                <w:rFonts w:eastAsia="Times New Roman" w:cs="Times New Roman"/>
              </w:rPr>
              <w:t xml:space="preserve">В том числе </w:t>
            </w:r>
          </w:p>
          <w:p w14:paraId="65C21F5B" w14:textId="77777777" w:rsidR="00BE369F" w:rsidRPr="009D5FC2" w:rsidRDefault="00BE369F" w:rsidP="00BE369F">
            <w:pPr>
              <w:ind w:left="-42" w:right="-108"/>
              <w:jc w:val="right"/>
              <w:rPr>
                <w:rFonts w:eastAsia="Times New Roman" w:cs="Times New Roman"/>
              </w:rPr>
            </w:pPr>
            <w:r w:rsidRPr="009D5FC2">
              <w:rPr>
                <w:rFonts w:eastAsia="Times New Roman" w:cs="Times New Roman"/>
              </w:rPr>
              <w:t>(по источникам финансирования):</w:t>
            </w:r>
          </w:p>
        </w:tc>
        <w:tc>
          <w:tcPr>
            <w:tcW w:w="2409" w:type="dxa"/>
          </w:tcPr>
          <w:p w14:paraId="6339C871" w14:textId="77777777" w:rsidR="00BE369F" w:rsidRPr="009D5FC2" w:rsidRDefault="00BE369F" w:rsidP="00BE369F">
            <w:pPr>
              <w:rPr>
                <w:rFonts w:eastAsia="Times New Roman" w:cs="Times New Roman"/>
              </w:rPr>
            </w:pPr>
            <w:r w:rsidRPr="009D5FC2">
              <w:rPr>
                <w:rFonts w:eastAsia="Times New Roman" w:cs="Times New Roman"/>
              </w:rPr>
              <w:t>*деятельность воспитателей ГПД, классных руководителей, специалистов служб сопровождения ОУ( в рамках должностных обязанностей)</w:t>
            </w:r>
          </w:p>
        </w:tc>
        <w:tc>
          <w:tcPr>
            <w:tcW w:w="1134" w:type="dxa"/>
            <w:shd w:val="clear" w:color="auto" w:fill="FFFFFF" w:themeFill="background1"/>
          </w:tcPr>
          <w:p w14:paraId="3ACB747D" w14:textId="77777777" w:rsidR="00BE369F" w:rsidRDefault="00BE369F" w:rsidP="00BE369F">
            <w:pPr>
              <w:jc w:val="center"/>
              <w:rPr>
                <w:rFonts w:eastAsia="Times New Roman" w:cs="Times New Roman"/>
              </w:rPr>
            </w:pPr>
          </w:p>
          <w:p w14:paraId="2A40A64B" w14:textId="77777777" w:rsidR="00BE369F" w:rsidRDefault="00BE369F" w:rsidP="00BE369F">
            <w:pPr>
              <w:jc w:val="center"/>
              <w:rPr>
                <w:rFonts w:eastAsia="Times New Roman" w:cs="Times New Roman"/>
              </w:rPr>
            </w:pPr>
          </w:p>
          <w:p w14:paraId="0D385EA5" w14:textId="77777777" w:rsidR="00BE369F" w:rsidRPr="00871FB2" w:rsidRDefault="00BE369F" w:rsidP="00BE369F">
            <w:pPr>
              <w:jc w:val="center"/>
              <w:rPr>
                <w:rFonts w:eastAsia="Times New Roman" w:cs="Times New Roman"/>
              </w:rPr>
            </w:pPr>
            <w:r>
              <w:rPr>
                <w:rFonts w:eastAsia="Times New Roman" w:cs="Times New Roman"/>
              </w:rPr>
              <w:t>8,5</w:t>
            </w:r>
          </w:p>
        </w:tc>
        <w:tc>
          <w:tcPr>
            <w:tcW w:w="1276" w:type="dxa"/>
          </w:tcPr>
          <w:p w14:paraId="469399C9" w14:textId="77777777" w:rsidR="00BE369F" w:rsidRDefault="00BE369F" w:rsidP="00BE369F">
            <w:pPr>
              <w:jc w:val="center"/>
              <w:rPr>
                <w:rFonts w:eastAsia="Times New Roman" w:cs="Times New Roman"/>
              </w:rPr>
            </w:pPr>
          </w:p>
          <w:p w14:paraId="277F968D" w14:textId="77777777" w:rsidR="00BE369F" w:rsidRDefault="00BE369F" w:rsidP="00BE369F">
            <w:pPr>
              <w:jc w:val="center"/>
              <w:rPr>
                <w:rFonts w:eastAsia="Times New Roman" w:cs="Times New Roman"/>
              </w:rPr>
            </w:pPr>
          </w:p>
          <w:p w14:paraId="64BF7397" w14:textId="77777777" w:rsidR="00BE369F" w:rsidRPr="00562F77" w:rsidRDefault="00BE369F" w:rsidP="00BE369F">
            <w:pPr>
              <w:jc w:val="center"/>
              <w:rPr>
                <w:rFonts w:eastAsia="Times New Roman" w:cs="Times New Roman"/>
                <w:lang w:val="en-US"/>
              </w:rPr>
            </w:pPr>
            <w:r>
              <w:rPr>
                <w:rFonts w:eastAsia="Times New Roman" w:cs="Times New Roman"/>
              </w:rPr>
              <w:t>18,5</w:t>
            </w:r>
          </w:p>
        </w:tc>
        <w:tc>
          <w:tcPr>
            <w:tcW w:w="1134" w:type="dxa"/>
          </w:tcPr>
          <w:p w14:paraId="1FC255ED" w14:textId="77777777" w:rsidR="00BE369F" w:rsidRPr="009D5FC2" w:rsidRDefault="00BE369F" w:rsidP="00BE369F">
            <w:pPr>
              <w:jc w:val="center"/>
              <w:rPr>
                <w:rFonts w:eastAsia="Times New Roman" w:cs="Times New Roman"/>
              </w:rPr>
            </w:pPr>
          </w:p>
        </w:tc>
      </w:tr>
      <w:tr w:rsidR="00BE369F" w:rsidRPr="009D5FC2" w14:paraId="5D05647E" w14:textId="77777777" w:rsidTr="00BE369F">
        <w:tc>
          <w:tcPr>
            <w:tcW w:w="1560" w:type="dxa"/>
            <w:vMerge/>
          </w:tcPr>
          <w:p w14:paraId="7BEC3A1B" w14:textId="77777777" w:rsidR="00BE369F" w:rsidRPr="009D5FC2" w:rsidRDefault="00BE369F" w:rsidP="00BE369F">
            <w:pPr>
              <w:rPr>
                <w:rFonts w:eastAsia="Times New Roman" w:cs="Times New Roman"/>
              </w:rPr>
            </w:pPr>
          </w:p>
        </w:tc>
        <w:tc>
          <w:tcPr>
            <w:tcW w:w="2409" w:type="dxa"/>
          </w:tcPr>
          <w:p w14:paraId="307E2AE6" w14:textId="77777777" w:rsidR="00BE369F" w:rsidRPr="009D5FC2" w:rsidRDefault="00BE369F" w:rsidP="00BE369F">
            <w:pPr>
              <w:rPr>
                <w:rFonts w:eastAsia="Times New Roman" w:cs="Times New Roman"/>
              </w:rPr>
            </w:pPr>
            <w:r w:rsidRPr="009D5FC2">
              <w:rPr>
                <w:rFonts w:eastAsia="Times New Roman" w:cs="Times New Roman"/>
              </w:rPr>
              <w:t>** предоставляемая учреждениями ДКМПиС, другими учреждениями в рамках договора о сотрудничестве (бюджетное финансирование)</w:t>
            </w:r>
          </w:p>
        </w:tc>
        <w:tc>
          <w:tcPr>
            <w:tcW w:w="1134" w:type="dxa"/>
            <w:shd w:val="clear" w:color="auto" w:fill="FFFFFF" w:themeFill="background1"/>
            <w:vAlign w:val="center"/>
          </w:tcPr>
          <w:p w14:paraId="73409497" w14:textId="77777777" w:rsidR="00BE369F" w:rsidRDefault="00BE369F" w:rsidP="00BE369F">
            <w:pPr>
              <w:rPr>
                <w:rFonts w:eastAsia="Times New Roman" w:cs="Times New Roman"/>
              </w:rPr>
            </w:pPr>
          </w:p>
          <w:p w14:paraId="0F91594C" w14:textId="77777777" w:rsidR="00BE369F" w:rsidRPr="009D5FC2" w:rsidRDefault="00BE369F" w:rsidP="00BE369F">
            <w:pPr>
              <w:jc w:val="center"/>
              <w:rPr>
                <w:rFonts w:eastAsia="Times New Roman" w:cs="Times New Roman"/>
              </w:rPr>
            </w:pPr>
            <w:r>
              <w:rPr>
                <w:rFonts w:eastAsia="Times New Roman" w:cs="Times New Roman"/>
              </w:rPr>
              <w:t>0,25</w:t>
            </w:r>
          </w:p>
        </w:tc>
        <w:tc>
          <w:tcPr>
            <w:tcW w:w="1276" w:type="dxa"/>
            <w:vAlign w:val="center"/>
          </w:tcPr>
          <w:p w14:paraId="561B7693" w14:textId="77777777" w:rsidR="00BE369F" w:rsidRDefault="00BE369F" w:rsidP="00BE369F">
            <w:pPr>
              <w:jc w:val="center"/>
              <w:rPr>
                <w:rFonts w:eastAsia="Times New Roman" w:cs="Times New Roman"/>
              </w:rPr>
            </w:pPr>
          </w:p>
          <w:p w14:paraId="76A0C78E" w14:textId="77777777" w:rsidR="00BE369F" w:rsidRPr="009D5FC2" w:rsidRDefault="00BE369F" w:rsidP="00BE369F">
            <w:pPr>
              <w:jc w:val="center"/>
              <w:rPr>
                <w:rFonts w:eastAsia="Times New Roman" w:cs="Times New Roman"/>
              </w:rPr>
            </w:pPr>
            <w:r>
              <w:rPr>
                <w:rFonts w:eastAsia="Times New Roman" w:cs="Times New Roman"/>
              </w:rPr>
              <w:t>0,75</w:t>
            </w:r>
          </w:p>
        </w:tc>
        <w:tc>
          <w:tcPr>
            <w:tcW w:w="1134" w:type="dxa"/>
          </w:tcPr>
          <w:p w14:paraId="111490D8" w14:textId="77777777" w:rsidR="00BE369F" w:rsidRPr="009D5FC2" w:rsidRDefault="00BE369F" w:rsidP="00BE369F">
            <w:pPr>
              <w:jc w:val="center"/>
              <w:rPr>
                <w:rFonts w:eastAsia="Times New Roman" w:cs="Times New Roman"/>
              </w:rPr>
            </w:pPr>
          </w:p>
        </w:tc>
      </w:tr>
      <w:tr w:rsidR="00BE369F" w:rsidRPr="009D5FC2" w14:paraId="3469BE22" w14:textId="77777777" w:rsidTr="00BE369F">
        <w:tc>
          <w:tcPr>
            <w:tcW w:w="1560" w:type="dxa"/>
            <w:vMerge/>
          </w:tcPr>
          <w:p w14:paraId="32ED0E31" w14:textId="77777777" w:rsidR="00BE369F" w:rsidRPr="009D5FC2" w:rsidRDefault="00BE369F" w:rsidP="00BE369F">
            <w:pPr>
              <w:rPr>
                <w:rFonts w:eastAsia="Times New Roman" w:cs="Times New Roman"/>
              </w:rPr>
            </w:pPr>
          </w:p>
        </w:tc>
        <w:tc>
          <w:tcPr>
            <w:tcW w:w="2409" w:type="dxa"/>
          </w:tcPr>
          <w:p w14:paraId="4B462E2A" w14:textId="77777777" w:rsidR="00BE369F" w:rsidRPr="009D5FC2" w:rsidRDefault="00BE369F" w:rsidP="00BE369F">
            <w:pPr>
              <w:rPr>
                <w:rFonts w:eastAsia="Times New Roman" w:cs="Times New Roman"/>
              </w:rPr>
            </w:pPr>
            <w:r w:rsidRPr="009D5FC2">
              <w:rPr>
                <w:rFonts w:eastAsia="Times New Roman" w:cs="Times New Roman"/>
              </w:rPr>
              <w:t>***факультативы, учебные практики, курсы по выбору (из часов учебного плана)</w:t>
            </w:r>
          </w:p>
        </w:tc>
        <w:tc>
          <w:tcPr>
            <w:tcW w:w="1134" w:type="dxa"/>
            <w:vAlign w:val="center"/>
          </w:tcPr>
          <w:p w14:paraId="5E65DC38" w14:textId="77777777" w:rsidR="00BE369F" w:rsidRPr="009D5FC2" w:rsidRDefault="00BE369F" w:rsidP="00BE369F">
            <w:pPr>
              <w:rPr>
                <w:rFonts w:eastAsia="Times New Roman" w:cs="Times New Roman"/>
              </w:rPr>
            </w:pPr>
            <w:r>
              <w:rPr>
                <w:rFonts w:eastAsia="Times New Roman" w:cs="Times New Roman"/>
              </w:rPr>
              <w:t xml:space="preserve">   5</w:t>
            </w:r>
          </w:p>
        </w:tc>
        <w:tc>
          <w:tcPr>
            <w:tcW w:w="1276" w:type="dxa"/>
            <w:vAlign w:val="center"/>
          </w:tcPr>
          <w:p w14:paraId="04BE3DD1" w14:textId="77777777" w:rsidR="00BE369F" w:rsidRPr="00562F77" w:rsidRDefault="00BE369F" w:rsidP="00BE369F">
            <w:pPr>
              <w:jc w:val="center"/>
              <w:rPr>
                <w:rFonts w:eastAsia="Times New Roman" w:cs="Times New Roman"/>
                <w:lang w:val="en-US"/>
              </w:rPr>
            </w:pPr>
            <w:r>
              <w:rPr>
                <w:rFonts w:eastAsia="Times New Roman" w:cs="Times New Roman"/>
              </w:rPr>
              <w:t>15</w:t>
            </w:r>
          </w:p>
        </w:tc>
        <w:tc>
          <w:tcPr>
            <w:tcW w:w="1134" w:type="dxa"/>
          </w:tcPr>
          <w:p w14:paraId="11563CDE" w14:textId="77777777" w:rsidR="00BE369F" w:rsidRPr="009D5FC2" w:rsidRDefault="00BE369F" w:rsidP="00BE369F">
            <w:pPr>
              <w:jc w:val="center"/>
              <w:rPr>
                <w:rFonts w:eastAsia="Times New Roman" w:cs="Times New Roman"/>
              </w:rPr>
            </w:pPr>
          </w:p>
        </w:tc>
      </w:tr>
    </w:tbl>
    <w:p w14:paraId="296A6813" w14:textId="77777777" w:rsidR="00BE369F" w:rsidRPr="00805F2A" w:rsidRDefault="00BE369F" w:rsidP="00767BB0">
      <w:pPr>
        <w:pStyle w:val="body"/>
        <w:rPr>
          <w:rFonts w:cs="Times New Roman"/>
          <w:sz w:val="24"/>
          <w:szCs w:val="24"/>
        </w:rPr>
      </w:pPr>
    </w:p>
    <w:p w14:paraId="73F5D9E2" w14:textId="77777777" w:rsidR="00767BB0" w:rsidRPr="007D1A3F" w:rsidRDefault="00767BB0" w:rsidP="00767BB0">
      <w:pPr>
        <w:pStyle w:val="h2"/>
        <w:rPr>
          <w:rFonts w:cs="Times New Roman"/>
          <w:color w:val="auto"/>
          <w:sz w:val="24"/>
          <w:szCs w:val="24"/>
        </w:rPr>
      </w:pPr>
      <w:r w:rsidRPr="00805F2A">
        <w:rPr>
          <w:rFonts w:cs="Times New Roman"/>
          <w:sz w:val="24"/>
          <w:szCs w:val="24"/>
        </w:rPr>
        <w:lastRenderedPageBreak/>
        <w:t xml:space="preserve">3.4. </w:t>
      </w:r>
      <w:r w:rsidRPr="007D1A3F">
        <w:rPr>
          <w:rFonts w:cs="Times New Roman"/>
          <w:color w:val="auto"/>
          <w:sz w:val="24"/>
          <w:szCs w:val="24"/>
        </w:rPr>
        <w:t xml:space="preserve">календарный План воспитательной работы </w:t>
      </w:r>
    </w:p>
    <w:p w14:paraId="39B4A1FF" w14:textId="77777777" w:rsidR="00767BB0" w:rsidRPr="00805F2A" w:rsidRDefault="00767BB0" w:rsidP="00767BB0">
      <w:pPr>
        <w:pStyle w:val="h4-first"/>
        <w:rPr>
          <w:rFonts w:cs="Times New Roman"/>
          <w:sz w:val="24"/>
          <w:szCs w:val="24"/>
        </w:rPr>
      </w:pPr>
      <w:r w:rsidRPr="00805F2A">
        <w:rPr>
          <w:rFonts w:cs="Times New Roman"/>
          <w:sz w:val="24"/>
          <w:szCs w:val="24"/>
        </w:rPr>
        <w:t>Пояснительная записка</w:t>
      </w:r>
    </w:p>
    <w:p w14:paraId="61B786E1" w14:textId="77777777" w:rsidR="00767BB0" w:rsidRPr="00805F2A" w:rsidRDefault="00767BB0" w:rsidP="00767BB0">
      <w:pPr>
        <w:pStyle w:val="body"/>
        <w:rPr>
          <w:rFonts w:cs="Times New Roman"/>
          <w:sz w:val="24"/>
          <w:szCs w:val="24"/>
        </w:rPr>
      </w:pPr>
      <w:r w:rsidRPr="00805F2A">
        <w:rPr>
          <w:rFonts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58BE5E5F" w14:textId="258390D2" w:rsidR="00767BB0" w:rsidRPr="00805F2A" w:rsidRDefault="00767BB0" w:rsidP="00767BB0">
      <w:pPr>
        <w:pStyle w:val="body"/>
        <w:rPr>
          <w:rFonts w:cs="Times New Roman"/>
          <w:sz w:val="24"/>
          <w:szCs w:val="24"/>
        </w:rPr>
      </w:pPr>
      <w:r w:rsidRPr="00805F2A">
        <w:rPr>
          <w:rFonts w:cs="Times New Roman"/>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w:t>
      </w:r>
      <w:r w:rsidR="004F203F" w:rsidRPr="004F203F">
        <w:rPr>
          <w:rFonts w:cs="Times New Roman"/>
          <w:sz w:val="24"/>
          <w:szCs w:val="24"/>
        </w:rPr>
        <w:t>МБОУ гимнази</w:t>
      </w:r>
      <w:r w:rsidR="004F203F">
        <w:rPr>
          <w:rFonts w:cs="Times New Roman"/>
          <w:sz w:val="24"/>
          <w:szCs w:val="24"/>
        </w:rPr>
        <w:t>ей</w:t>
      </w:r>
      <w:r w:rsidR="004F203F" w:rsidRPr="004F203F">
        <w:rPr>
          <w:rFonts w:cs="Times New Roman"/>
          <w:sz w:val="24"/>
          <w:szCs w:val="24"/>
        </w:rPr>
        <w:t xml:space="preserve"> № 2</w:t>
      </w:r>
      <w:r w:rsidRPr="00805F2A">
        <w:rPr>
          <w:rFonts w:cs="Times New Roman"/>
          <w:sz w:val="24"/>
          <w:szCs w:val="24"/>
        </w:rPr>
        <w:t>.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w:t>
      </w:r>
      <w:bookmarkStart w:id="0" w:name="_GoBack"/>
      <w:bookmarkEnd w:id="0"/>
      <w:r w:rsidRPr="00805F2A">
        <w:rPr>
          <w:rFonts w:cs="Times New Roman"/>
          <w:sz w:val="24"/>
          <w:szCs w:val="24"/>
        </w:rPr>
        <w:t xml:space="preserve"> посильной ответственности за их планирование, подготовку, проведение и анализ. </w:t>
      </w:r>
    </w:p>
    <w:p w14:paraId="1A374D4A" w14:textId="5CFFD910" w:rsidR="00767BB0" w:rsidRPr="00805F2A" w:rsidRDefault="00767BB0" w:rsidP="00767BB0">
      <w:pPr>
        <w:pStyle w:val="body"/>
        <w:rPr>
          <w:rFonts w:cs="Times New Roman"/>
          <w:sz w:val="24"/>
          <w:szCs w:val="24"/>
        </w:rPr>
      </w:pPr>
      <w:r w:rsidRPr="00805F2A">
        <w:rPr>
          <w:rFonts w:cs="Times New Roman"/>
          <w:sz w:val="24"/>
          <w:szCs w:val="24"/>
        </w:rPr>
        <w:t xml:space="preserve">Педагогические работники, ответственные за организацию дел, событий, мероприятий календарного плана, назначаются в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 xml:space="preserve">в соответствии с имеющимися в её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w:t>
      </w:r>
      <w:r w:rsidR="00930906">
        <w:rPr>
          <w:rFonts w:cs="Times New Roman"/>
          <w:sz w:val="24"/>
          <w:szCs w:val="24"/>
        </w:rPr>
        <w:t>К</w:t>
      </w:r>
      <w:r w:rsidRPr="00805F2A">
        <w:rPr>
          <w:rFonts w:cs="Times New Roman"/>
          <w:sz w:val="24"/>
          <w:szCs w:val="24"/>
        </w:rPr>
        <w:t xml:space="preserve"> организации также </w:t>
      </w:r>
      <w:r w:rsidR="00930906">
        <w:rPr>
          <w:rFonts w:cs="Times New Roman"/>
          <w:sz w:val="24"/>
          <w:szCs w:val="24"/>
        </w:rPr>
        <w:t xml:space="preserve">могут привлекаться </w:t>
      </w:r>
      <w:r w:rsidRPr="00805F2A">
        <w:rPr>
          <w:rFonts w:cs="Times New Roman"/>
          <w:sz w:val="24"/>
          <w:szCs w:val="24"/>
        </w:rPr>
        <w:t>родителей (законны</w:t>
      </w:r>
      <w:r w:rsidR="00930906">
        <w:rPr>
          <w:rFonts w:cs="Times New Roman"/>
          <w:sz w:val="24"/>
          <w:szCs w:val="24"/>
        </w:rPr>
        <w:t>е</w:t>
      </w:r>
      <w:r w:rsidRPr="00805F2A">
        <w:rPr>
          <w:rFonts w:cs="Times New Roman"/>
          <w:sz w:val="24"/>
          <w:szCs w:val="24"/>
        </w:rPr>
        <w:t xml:space="preserve"> представител</w:t>
      </w:r>
      <w:r w:rsidR="00930906">
        <w:rPr>
          <w:rFonts w:cs="Times New Roman"/>
          <w:sz w:val="24"/>
          <w:szCs w:val="24"/>
        </w:rPr>
        <w:t>и</w:t>
      </w:r>
      <w:r w:rsidRPr="00805F2A">
        <w:rPr>
          <w:rFonts w:cs="Times New Roman"/>
          <w:sz w:val="24"/>
          <w:szCs w:val="24"/>
        </w:rPr>
        <w:t>), социальны</w:t>
      </w:r>
      <w:r w:rsidR="00930906">
        <w:rPr>
          <w:rFonts w:cs="Times New Roman"/>
          <w:sz w:val="24"/>
          <w:szCs w:val="24"/>
        </w:rPr>
        <w:t>е</w:t>
      </w:r>
      <w:r w:rsidRPr="00805F2A">
        <w:rPr>
          <w:rFonts w:cs="Times New Roman"/>
          <w:sz w:val="24"/>
          <w:szCs w:val="24"/>
        </w:rPr>
        <w:t xml:space="preserve"> партнёр</w:t>
      </w:r>
      <w:r w:rsidR="00930906">
        <w:rPr>
          <w:rFonts w:cs="Times New Roman"/>
          <w:sz w:val="24"/>
          <w:szCs w:val="24"/>
        </w:rPr>
        <w:t>ы</w:t>
      </w:r>
      <w:r w:rsidRPr="00805F2A">
        <w:rPr>
          <w:rFonts w:cs="Times New Roman"/>
          <w:sz w:val="24"/>
          <w:szCs w:val="24"/>
        </w:rPr>
        <w:t xml:space="preserve"> образовательной организации и самих обучающихся.</w:t>
      </w:r>
    </w:p>
    <w:p w14:paraId="569CBD23" w14:textId="751A987B"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При формировании календарного плана воспитательной работы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pacing w:val="2"/>
          <w:sz w:val="24"/>
          <w:szCs w:val="24"/>
        </w:rPr>
        <w:t>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w:t>
      </w:r>
      <w:r w:rsidRPr="00805F2A">
        <w:rPr>
          <w:rFonts w:cs="Times New Roman"/>
          <w:spacing w:val="2"/>
          <w:sz w:val="24"/>
          <w:szCs w:val="24"/>
        </w:rPr>
        <w:lastRenderedPageBreak/>
        <w:t>ских мероприятий, реализуемых детскими и молодёжными общественными объединениями.</w:t>
      </w:r>
    </w:p>
    <w:p w14:paraId="5610DCD4" w14:textId="1F1B63CE" w:rsidR="00767BB0" w:rsidRPr="00805F2A" w:rsidRDefault="00767BB0" w:rsidP="00767BB0">
      <w:pPr>
        <w:pStyle w:val="body"/>
        <w:rPr>
          <w:rFonts w:cs="Times New Roman"/>
          <w:sz w:val="24"/>
          <w:szCs w:val="24"/>
        </w:rPr>
      </w:pPr>
      <w:r w:rsidRPr="00805F2A">
        <w:rPr>
          <w:rFonts w:cs="Times New Roman"/>
          <w:sz w:val="24"/>
          <w:szCs w:val="24"/>
        </w:rPr>
        <w:t xml:space="preserve">Календарный план может корректироваться в течение учебного года в связи с происходящими в работе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изменениями: организационными, кадровыми, финансовыми и т. п.</w:t>
      </w:r>
    </w:p>
    <w:p w14:paraId="5FF4872E" w14:textId="77777777" w:rsidR="00F016FB" w:rsidRPr="00805F2A" w:rsidRDefault="00F016FB" w:rsidP="00767BB0">
      <w:pPr>
        <w:pStyle w:val="body"/>
        <w:rPr>
          <w:rFonts w:cs="Times New Roman"/>
          <w:sz w:val="24"/>
          <w:szCs w:val="24"/>
        </w:rPr>
        <w:sectPr w:rsidR="00F016FB" w:rsidRPr="00805F2A" w:rsidSect="00F016FB">
          <w:footerReference w:type="default" r:id="rId8"/>
          <w:footnotePr>
            <w:numRestart w:val="eachPage"/>
          </w:footnotePr>
          <w:pgSz w:w="7824" w:h="12019"/>
          <w:pgMar w:top="737" w:right="794" w:bottom="1134" w:left="794" w:header="720" w:footer="510" w:gutter="0"/>
          <w:cols w:space="720"/>
          <w:noEndnote/>
          <w:titlePg/>
          <w:docGrid w:linePitch="299"/>
        </w:sectPr>
      </w:pPr>
    </w:p>
    <w:p w14:paraId="42F2EB91" w14:textId="77777777" w:rsidR="00F016FB" w:rsidRPr="00805F2A" w:rsidRDefault="00F016FB" w:rsidP="00767BB0">
      <w:pPr>
        <w:pStyle w:val="body"/>
        <w:rPr>
          <w:rFonts w:cs="Times New Roman"/>
          <w:sz w:val="24"/>
          <w:szCs w:val="24"/>
        </w:rPr>
      </w:pPr>
    </w:p>
    <w:p w14:paraId="001E95E9" w14:textId="77777777" w:rsidR="00F016FB" w:rsidRPr="00805F2A" w:rsidRDefault="00F016FB" w:rsidP="00767BB0">
      <w:pPr>
        <w:pStyle w:val="body"/>
        <w:rPr>
          <w:rFonts w:cs="Times New Roman"/>
          <w:sz w:val="24"/>
          <w:szCs w:val="24"/>
        </w:rPr>
      </w:pPr>
    </w:p>
    <w:p w14:paraId="610A1A23" w14:textId="77777777" w:rsidR="00767BB0" w:rsidRPr="00805F2A" w:rsidRDefault="00767BB0" w:rsidP="00767BB0">
      <w:pPr>
        <w:pStyle w:val="h2"/>
        <w:rPr>
          <w:rFonts w:cs="Times New Roman"/>
          <w:sz w:val="24"/>
          <w:szCs w:val="24"/>
        </w:rPr>
      </w:pPr>
      <w:r w:rsidRPr="00805F2A">
        <w:rPr>
          <w:rFonts w:cs="Times New Roman"/>
          <w:sz w:val="24"/>
          <w:szCs w:val="24"/>
        </w:rPr>
        <w:t>3.5.</w:t>
      </w:r>
      <w:r w:rsidRPr="00805F2A">
        <w:rPr>
          <w:rFonts w:cs="Times New Roman"/>
          <w:sz w:val="24"/>
          <w:szCs w:val="24"/>
        </w:rPr>
        <w:t> </w:t>
      </w:r>
      <w:r w:rsidRPr="00805F2A">
        <w:rPr>
          <w:rFonts w:cs="Times New Roman"/>
          <w:sz w:val="24"/>
          <w:szCs w:val="24"/>
        </w:rPr>
        <w:t xml:space="preserve">Система условий реализации </w:t>
      </w:r>
      <w:r w:rsidRPr="00805F2A">
        <w:rPr>
          <w:rFonts w:cs="Times New Roman"/>
          <w:sz w:val="24"/>
          <w:szCs w:val="24"/>
        </w:rPr>
        <w:br/>
        <w:t>программы начального общего образования</w:t>
      </w:r>
    </w:p>
    <w:p w14:paraId="5B998ED3"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14:paraId="2D0913E3" w14:textId="77777777" w:rsidR="00767BB0" w:rsidRPr="00805F2A" w:rsidRDefault="00767BB0" w:rsidP="00F016FB">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sidR="00B019F5">
        <w:rPr>
          <w:rFonts w:cs="Times New Roman"/>
          <w:sz w:val="24"/>
          <w:szCs w:val="24"/>
        </w:rPr>
        <w:t>ания</w:t>
      </w:r>
      <w:r w:rsidRPr="00805F2A">
        <w:rPr>
          <w:rFonts w:cs="Times New Roman"/>
          <w:sz w:val="24"/>
          <w:szCs w:val="24"/>
        </w:rPr>
        <w:t>;</w:t>
      </w:r>
    </w:p>
    <w:p w14:paraId="504CC022" w14:textId="77777777" w:rsidR="00767BB0" w:rsidRPr="00805F2A" w:rsidRDefault="00767BB0" w:rsidP="00F016FB">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2B73BBEF" w14:textId="77777777" w:rsidR="00767BB0" w:rsidRPr="00805F2A" w:rsidRDefault="00767BB0" w:rsidP="00F016FB">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11FD82AA" w14:textId="77777777" w:rsidR="00767BB0" w:rsidRPr="00805F2A" w:rsidRDefault="00767BB0" w:rsidP="00F016FB">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458A6822" w14:textId="77777777" w:rsidR="00767BB0" w:rsidRPr="00805F2A" w:rsidRDefault="00767BB0" w:rsidP="00F016FB">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69C9B8EA" w14:textId="77777777" w:rsidR="00767BB0" w:rsidRPr="00805F2A" w:rsidRDefault="00767BB0" w:rsidP="00F016FB">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AC7DDAB" w14:textId="77777777" w:rsidR="00767BB0" w:rsidRPr="00805F2A" w:rsidRDefault="00767BB0" w:rsidP="00F016FB">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608FE234" w14:textId="77777777"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0AE5D31D" w14:textId="77777777"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14:paraId="2DE0BA6E" w14:textId="77777777" w:rsidR="00767BB0" w:rsidRPr="00805F2A" w:rsidRDefault="00767BB0" w:rsidP="00F016FB">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15CDEF6" w14:textId="77777777" w:rsidR="00767BB0" w:rsidRPr="00805F2A" w:rsidRDefault="00767BB0" w:rsidP="00F016FB">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02E24469" w14:textId="77777777" w:rsidR="00767BB0" w:rsidRPr="00805F2A" w:rsidRDefault="00767BB0" w:rsidP="00F016FB">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3D6716BC" w14:textId="77777777" w:rsidR="00767BB0" w:rsidRPr="00805F2A" w:rsidRDefault="00767BB0" w:rsidP="00F016FB">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6DFF2AE" w14:textId="77777777" w:rsidR="00767BB0" w:rsidRPr="00805F2A" w:rsidRDefault="00767BB0" w:rsidP="00767BB0">
      <w:pPr>
        <w:pStyle w:val="body"/>
        <w:rPr>
          <w:rFonts w:cs="Times New Roman"/>
          <w:sz w:val="24"/>
          <w:szCs w:val="24"/>
        </w:rPr>
      </w:pPr>
      <w:r w:rsidRPr="00805F2A">
        <w:rPr>
          <w:rFonts w:cs="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486DD986" w14:textId="77777777" w:rsidR="00F016FB" w:rsidRPr="00805F2A" w:rsidRDefault="00767BB0" w:rsidP="00767BB0">
      <w:pPr>
        <w:pStyle w:val="body"/>
        <w:rPr>
          <w:rFonts w:cs="Times New Roman"/>
          <w:sz w:val="24"/>
          <w:szCs w:val="24"/>
        </w:rPr>
      </w:pPr>
      <w:r w:rsidRPr="00805F2A">
        <w:rPr>
          <w:rFonts w:cs="Times New Roman"/>
          <w:sz w:val="24"/>
          <w:szCs w:val="24"/>
        </w:rPr>
        <w:t>Информация об организациях, предоставляющих ресурсы для реализации настоящей образовательной программы</w:t>
      </w:r>
      <w:r w:rsidR="00617B45">
        <w:rPr>
          <w:rFonts w:cs="Times New Roman"/>
          <w:sz w:val="24"/>
          <w:szCs w:val="24"/>
        </w:rPr>
        <w:t xml:space="preserve">: </w:t>
      </w:r>
    </w:p>
    <w:p w14:paraId="5A8DE72B" w14:textId="77777777" w:rsidR="00767BB0" w:rsidRPr="00805F2A" w:rsidRDefault="00767BB0" w:rsidP="00767BB0">
      <w:pPr>
        <w:pStyle w:val="body"/>
        <w:rPr>
          <w:rStyle w:val="BoldItalic"/>
          <w:rFonts w:cs="Times New Roman"/>
          <w:bCs w:val="0"/>
          <w:iCs w:val="0"/>
          <w:sz w:val="24"/>
          <w:szCs w:val="24"/>
        </w:rPr>
      </w:pPr>
    </w:p>
    <w:p w14:paraId="10EA4F6A" w14:textId="77777777" w:rsidR="00767BB0" w:rsidRPr="00805F2A" w:rsidRDefault="00767BB0" w:rsidP="00767BB0">
      <w:pPr>
        <w:pStyle w:val="h3"/>
        <w:rPr>
          <w:rFonts w:cs="Times New Roman"/>
          <w:sz w:val="24"/>
          <w:szCs w:val="24"/>
        </w:rPr>
      </w:pPr>
      <w:r w:rsidRPr="00805F2A">
        <w:rPr>
          <w:rFonts w:cs="Times New Roman"/>
          <w:sz w:val="24"/>
          <w:szCs w:val="24"/>
        </w:rPr>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14:paraId="07F5537A" w14:textId="28134C85" w:rsidR="00767BB0" w:rsidRPr="00805F2A" w:rsidRDefault="00767BB0" w:rsidP="00767BB0">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69902B1C" w14:textId="77777777" w:rsidR="00767BB0" w:rsidRPr="00805F2A" w:rsidRDefault="00767BB0" w:rsidP="00767BB0">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14:paraId="5AD2CF6D" w14:textId="77777777" w:rsidR="00767BB0" w:rsidRPr="00805F2A" w:rsidRDefault="00767BB0" w:rsidP="00E410FF">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14:paraId="646C64E8" w14:textId="77777777" w:rsidR="00767BB0" w:rsidRPr="00805F2A" w:rsidRDefault="00767BB0" w:rsidP="00E410FF">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2D681018" w14:textId="77777777" w:rsidR="00767BB0" w:rsidRPr="00805F2A" w:rsidRDefault="00767BB0" w:rsidP="00E410FF">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0C3E2D35" w14:textId="77777777" w:rsidR="00767BB0" w:rsidRPr="00805F2A" w:rsidRDefault="00767BB0" w:rsidP="00767BB0">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4858FE7B" w14:textId="77777777" w:rsidR="00767BB0" w:rsidRPr="00805F2A" w:rsidRDefault="00767BB0" w:rsidP="00767BB0">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19277F51" w14:textId="77777777" w:rsidR="00767BB0" w:rsidRPr="00805F2A" w:rsidRDefault="00767BB0" w:rsidP="00767BB0">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1B4BF69B" w14:textId="77777777" w:rsidR="00767BB0" w:rsidRPr="00805F2A" w:rsidRDefault="00767BB0" w:rsidP="00767BB0">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4C406A48" w14:textId="77777777" w:rsidR="00767BB0" w:rsidRPr="00805F2A" w:rsidRDefault="00767BB0" w:rsidP="00767BB0">
      <w:pPr>
        <w:pStyle w:val="body"/>
        <w:rPr>
          <w:rFonts w:cs="Times New Roman"/>
          <w:sz w:val="24"/>
          <w:szCs w:val="24"/>
        </w:rPr>
      </w:pPr>
      <w:r w:rsidRPr="00805F2A">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5E3A1B0E" w14:textId="77777777" w:rsidR="00767BB0" w:rsidRPr="00805F2A" w:rsidRDefault="00767BB0" w:rsidP="00767BB0">
      <w:pPr>
        <w:pStyle w:val="body"/>
        <w:rPr>
          <w:rFonts w:cs="Times New Roman"/>
          <w:sz w:val="24"/>
          <w:szCs w:val="24"/>
        </w:rPr>
      </w:pPr>
      <w:r w:rsidRPr="00805F2A">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762CCC30"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2FA2410E" w14:textId="77777777" w:rsidR="00E410FF" w:rsidRPr="00805F2A" w:rsidRDefault="00767BB0" w:rsidP="00767BB0">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0009E8">
        <w:rPr>
          <w:rFonts w:cs="Times New Roman"/>
          <w:sz w:val="24"/>
          <w:szCs w:val="24"/>
        </w:rPr>
        <w:t xml:space="preserve">: </w:t>
      </w:r>
    </w:p>
    <w:p w14:paraId="5519718A" w14:textId="77777777" w:rsidR="00767BB0" w:rsidRPr="00805F2A" w:rsidRDefault="00767BB0" w:rsidP="00767BB0">
      <w:pPr>
        <w:pStyle w:val="body"/>
        <w:spacing w:before="57" w:after="113"/>
        <w:rPr>
          <w:rFonts w:cs="Times New Roman"/>
          <w:sz w:val="24"/>
          <w:szCs w:val="24"/>
        </w:rPr>
      </w:pPr>
    </w:p>
    <w:p w14:paraId="4C25AC80"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lastRenderedPageBreak/>
        <w:t>Профессиональное развитие и повышение квалификации педагогических работников.</w:t>
      </w:r>
      <w:r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5C577D85" w14:textId="77777777" w:rsidR="00767BB0" w:rsidRPr="00805F2A" w:rsidRDefault="00767BB0" w:rsidP="00767BB0">
      <w:pPr>
        <w:pStyle w:val="body"/>
        <w:rPr>
          <w:rFonts w:cs="Times New Roman"/>
          <w:sz w:val="24"/>
          <w:szCs w:val="24"/>
        </w:rPr>
      </w:pPr>
      <w:r w:rsidRPr="00805F2A">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23773B0C" w14:textId="77777777" w:rsidR="00767BB0" w:rsidRPr="00805F2A" w:rsidRDefault="00767BB0" w:rsidP="00767BB0">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14:paraId="30210C22" w14:textId="77777777" w:rsidR="00767BB0" w:rsidRPr="00805F2A" w:rsidRDefault="00767BB0" w:rsidP="00767BB0">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7EDB46D8" w14:textId="77777777" w:rsidR="00767BB0" w:rsidRPr="00805F2A" w:rsidRDefault="00767BB0" w:rsidP="00767BB0">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3D39CC26" w14:textId="77777777" w:rsidR="00767BB0" w:rsidRPr="00805F2A" w:rsidRDefault="00767BB0" w:rsidP="00767BB0">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14:paraId="6D59950F" w14:textId="77777777" w:rsidR="00767BB0" w:rsidRPr="00805F2A" w:rsidRDefault="00767BB0" w:rsidP="00767BB0">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20B856B0" w14:textId="77777777" w:rsidR="00767BB0" w:rsidRPr="00805F2A" w:rsidRDefault="00767BB0" w:rsidP="00767BB0">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5AE269B0" w14:textId="77777777" w:rsidR="00767BB0" w:rsidRPr="00805F2A" w:rsidRDefault="00767BB0" w:rsidP="00767BB0">
      <w:pPr>
        <w:pStyle w:val="body"/>
        <w:rPr>
          <w:rFonts w:cs="Times New Roman"/>
          <w:sz w:val="24"/>
          <w:szCs w:val="24"/>
        </w:rPr>
      </w:pPr>
      <w:r w:rsidRPr="00805F2A">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3AFD7747" w14:textId="77777777" w:rsidR="00767BB0" w:rsidRPr="00805F2A" w:rsidRDefault="00767BB0" w:rsidP="00767BB0">
      <w:pPr>
        <w:pStyle w:val="body"/>
        <w:rPr>
          <w:rFonts w:cs="Times New Roman"/>
          <w:sz w:val="24"/>
          <w:szCs w:val="24"/>
        </w:rPr>
      </w:pPr>
      <w:r w:rsidRPr="00805F2A">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28D5BFAD" w14:textId="29B6FE86" w:rsidR="00767BB0" w:rsidRDefault="00767BB0" w:rsidP="00767BB0">
      <w:pPr>
        <w:pStyle w:val="body"/>
        <w:rPr>
          <w:rFonts w:cs="Times New Roman"/>
          <w:sz w:val="24"/>
          <w:szCs w:val="24"/>
        </w:rPr>
      </w:pPr>
      <w:r w:rsidRPr="00805F2A">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14:paraId="317433F8" w14:textId="77777777" w:rsidR="00BE369F" w:rsidRPr="00BE369F" w:rsidRDefault="00BE369F" w:rsidP="00BE369F">
      <w:pPr>
        <w:ind w:firstLine="567"/>
        <w:contextualSpacing/>
        <w:jc w:val="center"/>
        <w:rPr>
          <w:rFonts w:eastAsia="Times New Roman"/>
          <w:sz w:val="24"/>
          <w:szCs w:val="24"/>
        </w:rPr>
      </w:pPr>
      <w:r w:rsidRPr="00BE369F">
        <w:rPr>
          <w:rFonts w:eastAsia="Times New Roman"/>
          <w:sz w:val="24"/>
          <w:szCs w:val="24"/>
        </w:rPr>
        <w:t>Аттестация педагогических работников МБОУ гимназии № 2</w:t>
      </w:r>
    </w:p>
    <w:p w14:paraId="51FA84F0" w14:textId="77777777" w:rsidR="00BE369F" w:rsidRPr="00BE369F" w:rsidRDefault="00BE369F" w:rsidP="00BE369F">
      <w:pPr>
        <w:spacing w:line="240" w:lineRule="auto"/>
        <w:ind w:firstLine="567"/>
        <w:contextualSpacing/>
        <w:jc w:val="center"/>
        <w:rPr>
          <w:rFonts w:eastAsia="Times New Roman"/>
          <w:sz w:val="24"/>
          <w:szCs w:val="24"/>
        </w:rPr>
      </w:pPr>
      <w:r w:rsidRPr="00BE369F">
        <w:rPr>
          <w:rFonts w:eastAsia="Times New Roman"/>
          <w:sz w:val="24"/>
          <w:szCs w:val="24"/>
        </w:rPr>
        <w:t>за три учебных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
        <w:gridCol w:w="993"/>
        <w:gridCol w:w="1134"/>
        <w:gridCol w:w="850"/>
        <w:gridCol w:w="992"/>
        <w:gridCol w:w="993"/>
        <w:gridCol w:w="708"/>
        <w:gridCol w:w="1134"/>
        <w:gridCol w:w="851"/>
      </w:tblGrid>
      <w:tr w:rsidR="00BE369F" w:rsidRPr="00BE369F" w14:paraId="3DD32FC0" w14:textId="77777777" w:rsidTr="00BE369F">
        <w:trPr>
          <w:trHeight w:val="186"/>
        </w:trPr>
        <w:tc>
          <w:tcPr>
            <w:tcW w:w="1560" w:type="dxa"/>
            <w:vMerge w:val="restart"/>
            <w:shd w:val="clear" w:color="auto" w:fill="auto"/>
          </w:tcPr>
          <w:p w14:paraId="12CACED8" w14:textId="77777777" w:rsidR="00BE369F" w:rsidRPr="00BE369F" w:rsidRDefault="00BE369F" w:rsidP="00BE369F">
            <w:pPr>
              <w:spacing w:line="240" w:lineRule="auto"/>
              <w:ind w:firstLine="567"/>
              <w:jc w:val="center"/>
              <w:rPr>
                <w:rFonts w:eastAsia="Times New Roman"/>
                <w:color w:val="000000"/>
                <w:sz w:val="24"/>
                <w:szCs w:val="24"/>
              </w:rPr>
            </w:pPr>
          </w:p>
        </w:tc>
        <w:tc>
          <w:tcPr>
            <w:tcW w:w="2835" w:type="dxa"/>
            <w:gridSpan w:val="3"/>
            <w:shd w:val="clear" w:color="auto" w:fill="auto"/>
            <w:vAlign w:val="center"/>
          </w:tcPr>
          <w:p w14:paraId="096DFE47" w14:textId="77777777" w:rsidR="00BE369F" w:rsidRPr="00BE369F" w:rsidRDefault="00BE369F" w:rsidP="00BE369F">
            <w:pPr>
              <w:spacing w:line="240" w:lineRule="auto"/>
              <w:ind w:firstLine="567"/>
              <w:jc w:val="center"/>
              <w:rPr>
                <w:color w:val="000000"/>
                <w:sz w:val="24"/>
                <w:szCs w:val="24"/>
              </w:rPr>
            </w:pPr>
            <w:r w:rsidRPr="00BE369F">
              <w:rPr>
                <w:color w:val="000000"/>
                <w:sz w:val="24"/>
                <w:szCs w:val="24"/>
              </w:rPr>
              <w:t>2018-2019</w:t>
            </w:r>
          </w:p>
        </w:tc>
        <w:tc>
          <w:tcPr>
            <w:tcW w:w="2835" w:type="dxa"/>
            <w:gridSpan w:val="3"/>
            <w:shd w:val="clear" w:color="auto" w:fill="auto"/>
          </w:tcPr>
          <w:p w14:paraId="5BC09A0C" w14:textId="77777777" w:rsidR="00BE369F" w:rsidRPr="00BE369F" w:rsidRDefault="00BE369F" w:rsidP="00BE369F">
            <w:pPr>
              <w:spacing w:line="240" w:lineRule="auto"/>
              <w:ind w:firstLine="567"/>
              <w:jc w:val="center"/>
              <w:rPr>
                <w:color w:val="000000"/>
                <w:sz w:val="24"/>
                <w:szCs w:val="24"/>
              </w:rPr>
            </w:pPr>
            <w:r w:rsidRPr="00BE369F">
              <w:rPr>
                <w:color w:val="000000"/>
                <w:sz w:val="24"/>
                <w:szCs w:val="24"/>
              </w:rPr>
              <w:t>2019-2020</w:t>
            </w:r>
          </w:p>
        </w:tc>
        <w:tc>
          <w:tcPr>
            <w:tcW w:w="2693" w:type="dxa"/>
            <w:gridSpan w:val="3"/>
          </w:tcPr>
          <w:p w14:paraId="06E2974E" w14:textId="77777777" w:rsidR="00BE369F" w:rsidRPr="00BE369F" w:rsidRDefault="00BE369F" w:rsidP="00BE369F">
            <w:pPr>
              <w:spacing w:line="240" w:lineRule="auto"/>
              <w:ind w:firstLine="567"/>
              <w:jc w:val="center"/>
              <w:rPr>
                <w:color w:val="000000"/>
                <w:sz w:val="24"/>
                <w:szCs w:val="24"/>
              </w:rPr>
            </w:pPr>
            <w:r w:rsidRPr="00BE369F">
              <w:rPr>
                <w:color w:val="000000"/>
                <w:sz w:val="24"/>
                <w:szCs w:val="24"/>
              </w:rPr>
              <w:t>2021-2022</w:t>
            </w:r>
          </w:p>
        </w:tc>
      </w:tr>
      <w:tr w:rsidR="00BE369F" w:rsidRPr="00BE369F" w14:paraId="5E0A7AEB" w14:textId="77777777" w:rsidTr="00BE369F">
        <w:tc>
          <w:tcPr>
            <w:tcW w:w="1560" w:type="dxa"/>
            <w:vMerge/>
            <w:shd w:val="clear" w:color="auto" w:fill="auto"/>
          </w:tcPr>
          <w:p w14:paraId="69DBBD3A" w14:textId="77777777" w:rsidR="00BE369F" w:rsidRPr="00BE369F" w:rsidRDefault="00BE369F" w:rsidP="00BE369F">
            <w:pPr>
              <w:spacing w:line="240" w:lineRule="auto"/>
              <w:ind w:firstLine="567"/>
              <w:jc w:val="center"/>
              <w:rPr>
                <w:rFonts w:eastAsia="Times New Roman"/>
                <w:color w:val="000000"/>
                <w:sz w:val="24"/>
                <w:szCs w:val="24"/>
              </w:rPr>
            </w:pPr>
          </w:p>
        </w:tc>
        <w:tc>
          <w:tcPr>
            <w:tcW w:w="708" w:type="dxa"/>
            <w:shd w:val="clear" w:color="auto" w:fill="auto"/>
            <w:vAlign w:val="center"/>
          </w:tcPr>
          <w:p w14:paraId="2DF74A2A"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rPr>
              <w:t>Высшая категория</w:t>
            </w:r>
          </w:p>
        </w:tc>
        <w:tc>
          <w:tcPr>
            <w:tcW w:w="993" w:type="dxa"/>
            <w:shd w:val="clear" w:color="auto" w:fill="auto"/>
            <w:vAlign w:val="center"/>
          </w:tcPr>
          <w:p w14:paraId="02E4FCE9"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lang w:val="en-US"/>
              </w:rPr>
              <w:t>I</w:t>
            </w:r>
            <w:r w:rsidRPr="00BE369F">
              <w:rPr>
                <w:rFonts w:eastAsia="Times New Roman"/>
                <w:color w:val="000000"/>
                <w:sz w:val="24"/>
                <w:szCs w:val="24"/>
              </w:rPr>
              <w:t xml:space="preserve"> квалификационная категория</w:t>
            </w:r>
          </w:p>
        </w:tc>
        <w:tc>
          <w:tcPr>
            <w:tcW w:w="1134" w:type="dxa"/>
            <w:shd w:val="clear" w:color="auto" w:fill="auto"/>
            <w:vAlign w:val="center"/>
          </w:tcPr>
          <w:p w14:paraId="25C72D58"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rPr>
              <w:t>Соответствие занимаемой должности</w:t>
            </w:r>
          </w:p>
        </w:tc>
        <w:tc>
          <w:tcPr>
            <w:tcW w:w="850" w:type="dxa"/>
            <w:shd w:val="clear" w:color="auto" w:fill="auto"/>
            <w:vAlign w:val="center"/>
          </w:tcPr>
          <w:p w14:paraId="6523535F"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rPr>
              <w:t>Высшая категория</w:t>
            </w:r>
          </w:p>
        </w:tc>
        <w:tc>
          <w:tcPr>
            <w:tcW w:w="992" w:type="dxa"/>
            <w:shd w:val="clear" w:color="auto" w:fill="auto"/>
            <w:vAlign w:val="center"/>
          </w:tcPr>
          <w:p w14:paraId="17426285"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lang w:val="en-US"/>
              </w:rPr>
              <w:t>I</w:t>
            </w:r>
            <w:r w:rsidRPr="00BE369F">
              <w:rPr>
                <w:rFonts w:eastAsia="Times New Roman"/>
                <w:color w:val="000000"/>
                <w:sz w:val="24"/>
                <w:szCs w:val="24"/>
              </w:rPr>
              <w:t xml:space="preserve"> квалификационная категория</w:t>
            </w:r>
          </w:p>
        </w:tc>
        <w:tc>
          <w:tcPr>
            <w:tcW w:w="993" w:type="dxa"/>
            <w:shd w:val="clear" w:color="auto" w:fill="auto"/>
            <w:vAlign w:val="center"/>
          </w:tcPr>
          <w:p w14:paraId="68CA3738" w14:textId="77777777" w:rsidR="00BE369F" w:rsidRPr="00BE369F" w:rsidRDefault="00BE369F" w:rsidP="00BE369F">
            <w:pPr>
              <w:spacing w:line="240" w:lineRule="auto"/>
              <w:ind w:firstLine="567"/>
              <w:jc w:val="center"/>
              <w:rPr>
                <w:rFonts w:eastAsia="Times New Roman"/>
                <w:color w:val="000000"/>
                <w:sz w:val="24"/>
                <w:szCs w:val="24"/>
              </w:rPr>
            </w:pPr>
            <w:r w:rsidRPr="00BE369F">
              <w:rPr>
                <w:rFonts w:eastAsia="Times New Roman"/>
                <w:color w:val="000000"/>
                <w:sz w:val="24"/>
                <w:szCs w:val="24"/>
              </w:rPr>
              <w:t>Соответствие занимаемой должности</w:t>
            </w:r>
          </w:p>
        </w:tc>
        <w:tc>
          <w:tcPr>
            <w:tcW w:w="708" w:type="dxa"/>
            <w:vAlign w:val="center"/>
          </w:tcPr>
          <w:p w14:paraId="30B5544F"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rPr>
              <w:t>Высшая категория</w:t>
            </w:r>
          </w:p>
        </w:tc>
        <w:tc>
          <w:tcPr>
            <w:tcW w:w="1134" w:type="dxa"/>
            <w:vAlign w:val="center"/>
          </w:tcPr>
          <w:p w14:paraId="377022EE"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lang w:val="en-US"/>
              </w:rPr>
              <w:t>I</w:t>
            </w:r>
            <w:r w:rsidRPr="00BE369F">
              <w:rPr>
                <w:rFonts w:eastAsia="Times New Roman"/>
                <w:color w:val="000000"/>
                <w:sz w:val="24"/>
                <w:szCs w:val="24"/>
              </w:rPr>
              <w:t xml:space="preserve"> квалификационная категория</w:t>
            </w:r>
          </w:p>
        </w:tc>
        <w:tc>
          <w:tcPr>
            <w:tcW w:w="851" w:type="dxa"/>
            <w:vAlign w:val="center"/>
          </w:tcPr>
          <w:p w14:paraId="63F8E232" w14:textId="77777777" w:rsidR="00BE369F" w:rsidRPr="00BE369F" w:rsidRDefault="00BE369F" w:rsidP="00BE369F">
            <w:pPr>
              <w:spacing w:line="240" w:lineRule="auto"/>
              <w:jc w:val="center"/>
              <w:rPr>
                <w:rFonts w:eastAsia="Times New Roman"/>
                <w:color w:val="000000"/>
                <w:sz w:val="24"/>
                <w:szCs w:val="24"/>
              </w:rPr>
            </w:pPr>
            <w:r w:rsidRPr="00BE369F">
              <w:rPr>
                <w:rFonts w:eastAsia="Times New Roman"/>
                <w:color w:val="000000"/>
                <w:sz w:val="24"/>
                <w:szCs w:val="24"/>
              </w:rPr>
              <w:t>Соответствие занимаемой должности</w:t>
            </w:r>
          </w:p>
        </w:tc>
      </w:tr>
      <w:tr w:rsidR="00BE369F" w:rsidRPr="00BE369F" w14:paraId="0C06BD20" w14:textId="77777777" w:rsidTr="00BE369F">
        <w:tc>
          <w:tcPr>
            <w:tcW w:w="1560" w:type="dxa"/>
            <w:shd w:val="clear" w:color="auto" w:fill="auto"/>
          </w:tcPr>
          <w:p w14:paraId="531A72A5" w14:textId="77777777" w:rsidR="00BE369F" w:rsidRPr="00BE369F" w:rsidRDefault="00BE369F" w:rsidP="00BE369F">
            <w:pPr>
              <w:spacing w:line="240" w:lineRule="auto"/>
              <w:rPr>
                <w:rFonts w:eastAsia="Times New Roman"/>
                <w:color w:val="000000"/>
                <w:sz w:val="24"/>
                <w:szCs w:val="24"/>
              </w:rPr>
            </w:pPr>
            <w:r w:rsidRPr="00BE369F">
              <w:rPr>
                <w:rFonts w:eastAsia="Times New Roman"/>
                <w:color w:val="000000"/>
                <w:sz w:val="24"/>
                <w:szCs w:val="24"/>
              </w:rPr>
              <w:t>по должности «учитель», «педагог»</w:t>
            </w:r>
          </w:p>
        </w:tc>
        <w:tc>
          <w:tcPr>
            <w:tcW w:w="708" w:type="dxa"/>
            <w:shd w:val="clear" w:color="auto" w:fill="auto"/>
            <w:vAlign w:val="center"/>
          </w:tcPr>
          <w:p w14:paraId="38AD05A6" w14:textId="77777777" w:rsidR="00BE369F" w:rsidRPr="00BE369F" w:rsidRDefault="00BE369F" w:rsidP="00BE369F">
            <w:pPr>
              <w:pStyle w:val="af7"/>
              <w:jc w:val="center"/>
              <w:rPr>
                <w:rFonts w:eastAsia="Calibri"/>
                <w:sz w:val="24"/>
                <w:szCs w:val="24"/>
              </w:rPr>
            </w:pPr>
            <w:r w:rsidRPr="00BE369F">
              <w:rPr>
                <w:rFonts w:eastAsia="Calibri"/>
                <w:sz w:val="24"/>
                <w:szCs w:val="24"/>
              </w:rPr>
              <w:t>8</w:t>
            </w:r>
          </w:p>
        </w:tc>
        <w:tc>
          <w:tcPr>
            <w:tcW w:w="993" w:type="dxa"/>
            <w:shd w:val="clear" w:color="auto" w:fill="auto"/>
            <w:vAlign w:val="center"/>
          </w:tcPr>
          <w:p w14:paraId="60BE85BF" w14:textId="77777777" w:rsidR="00BE369F" w:rsidRPr="00BE369F" w:rsidRDefault="00BE369F" w:rsidP="00BE369F">
            <w:pPr>
              <w:pStyle w:val="af7"/>
              <w:jc w:val="center"/>
              <w:rPr>
                <w:rFonts w:eastAsia="Calibri"/>
                <w:sz w:val="24"/>
                <w:szCs w:val="24"/>
              </w:rPr>
            </w:pPr>
            <w:r w:rsidRPr="00BE369F">
              <w:rPr>
                <w:rFonts w:eastAsia="Calibri"/>
                <w:sz w:val="24"/>
                <w:szCs w:val="24"/>
              </w:rPr>
              <w:t>5</w:t>
            </w:r>
          </w:p>
        </w:tc>
        <w:tc>
          <w:tcPr>
            <w:tcW w:w="1134" w:type="dxa"/>
            <w:shd w:val="clear" w:color="auto" w:fill="auto"/>
            <w:vAlign w:val="center"/>
          </w:tcPr>
          <w:p w14:paraId="081DE56E" w14:textId="77777777" w:rsidR="00BE369F" w:rsidRPr="00BE369F" w:rsidRDefault="00BE369F" w:rsidP="00BE369F">
            <w:pPr>
              <w:pStyle w:val="af7"/>
              <w:jc w:val="center"/>
              <w:rPr>
                <w:rFonts w:eastAsia="Calibri"/>
                <w:sz w:val="24"/>
                <w:szCs w:val="24"/>
              </w:rPr>
            </w:pPr>
            <w:r w:rsidRPr="00BE369F">
              <w:rPr>
                <w:rFonts w:eastAsia="Calibri"/>
                <w:sz w:val="24"/>
                <w:szCs w:val="24"/>
              </w:rPr>
              <w:t>4</w:t>
            </w:r>
          </w:p>
        </w:tc>
        <w:tc>
          <w:tcPr>
            <w:tcW w:w="850" w:type="dxa"/>
            <w:shd w:val="clear" w:color="auto" w:fill="auto"/>
            <w:vAlign w:val="center"/>
          </w:tcPr>
          <w:p w14:paraId="7DF755CB" w14:textId="77777777" w:rsidR="00BE369F" w:rsidRPr="00BE369F" w:rsidRDefault="00BE369F" w:rsidP="00BE369F">
            <w:pPr>
              <w:pStyle w:val="af7"/>
              <w:jc w:val="center"/>
              <w:rPr>
                <w:rFonts w:eastAsia="Calibri"/>
                <w:sz w:val="24"/>
                <w:szCs w:val="24"/>
              </w:rPr>
            </w:pPr>
            <w:r w:rsidRPr="00BE369F">
              <w:rPr>
                <w:rFonts w:eastAsia="Calibri"/>
                <w:sz w:val="24"/>
                <w:szCs w:val="24"/>
              </w:rPr>
              <w:t>6</w:t>
            </w:r>
          </w:p>
        </w:tc>
        <w:tc>
          <w:tcPr>
            <w:tcW w:w="992" w:type="dxa"/>
            <w:shd w:val="clear" w:color="auto" w:fill="auto"/>
            <w:vAlign w:val="center"/>
          </w:tcPr>
          <w:p w14:paraId="14A34CBA" w14:textId="77777777" w:rsidR="00BE369F" w:rsidRPr="00BE369F" w:rsidRDefault="00BE369F" w:rsidP="00BE369F">
            <w:pPr>
              <w:pStyle w:val="af7"/>
              <w:jc w:val="center"/>
              <w:rPr>
                <w:rFonts w:eastAsia="Calibri"/>
                <w:sz w:val="24"/>
                <w:szCs w:val="24"/>
              </w:rPr>
            </w:pPr>
            <w:r w:rsidRPr="00BE369F">
              <w:rPr>
                <w:rFonts w:eastAsia="Calibri"/>
                <w:sz w:val="24"/>
                <w:szCs w:val="24"/>
              </w:rPr>
              <w:t>2</w:t>
            </w:r>
          </w:p>
        </w:tc>
        <w:tc>
          <w:tcPr>
            <w:tcW w:w="993" w:type="dxa"/>
            <w:shd w:val="clear" w:color="auto" w:fill="auto"/>
            <w:vAlign w:val="center"/>
          </w:tcPr>
          <w:p w14:paraId="57C33856" w14:textId="77777777" w:rsidR="00BE369F" w:rsidRPr="00BE369F" w:rsidRDefault="00BE369F" w:rsidP="00BE369F">
            <w:pPr>
              <w:pStyle w:val="af7"/>
              <w:jc w:val="center"/>
              <w:rPr>
                <w:rFonts w:eastAsia="Calibri"/>
                <w:sz w:val="24"/>
                <w:szCs w:val="24"/>
              </w:rPr>
            </w:pPr>
            <w:r w:rsidRPr="00BE369F">
              <w:rPr>
                <w:rFonts w:eastAsia="Calibri"/>
                <w:sz w:val="24"/>
                <w:szCs w:val="24"/>
              </w:rPr>
              <w:t>2</w:t>
            </w:r>
          </w:p>
        </w:tc>
        <w:tc>
          <w:tcPr>
            <w:tcW w:w="708" w:type="dxa"/>
            <w:vAlign w:val="center"/>
          </w:tcPr>
          <w:p w14:paraId="775520FE" w14:textId="77777777" w:rsidR="00BE369F" w:rsidRPr="00BE369F" w:rsidRDefault="00BE369F" w:rsidP="00BE369F">
            <w:pPr>
              <w:jc w:val="center"/>
              <w:rPr>
                <w:color w:val="000000"/>
                <w:sz w:val="24"/>
                <w:szCs w:val="24"/>
              </w:rPr>
            </w:pPr>
            <w:r w:rsidRPr="00BE369F">
              <w:rPr>
                <w:color w:val="000000"/>
                <w:sz w:val="24"/>
                <w:szCs w:val="24"/>
              </w:rPr>
              <w:t>4</w:t>
            </w:r>
          </w:p>
        </w:tc>
        <w:tc>
          <w:tcPr>
            <w:tcW w:w="1134" w:type="dxa"/>
            <w:vAlign w:val="center"/>
          </w:tcPr>
          <w:p w14:paraId="17DFA3BE" w14:textId="77777777" w:rsidR="00BE369F" w:rsidRPr="00BE369F" w:rsidRDefault="00BE369F" w:rsidP="00BE369F">
            <w:pPr>
              <w:jc w:val="center"/>
              <w:rPr>
                <w:color w:val="000000"/>
                <w:sz w:val="24"/>
                <w:szCs w:val="24"/>
              </w:rPr>
            </w:pPr>
            <w:r w:rsidRPr="00BE369F">
              <w:rPr>
                <w:color w:val="000000"/>
                <w:sz w:val="24"/>
                <w:szCs w:val="24"/>
              </w:rPr>
              <w:t>2</w:t>
            </w:r>
          </w:p>
        </w:tc>
        <w:tc>
          <w:tcPr>
            <w:tcW w:w="851" w:type="dxa"/>
            <w:vAlign w:val="center"/>
          </w:tcPr>
          <w:p w14:paraId="7999600D" w14:textId="77777777" w:rsidR="00BE369F" w:rsidRPr="00BE369F" w:rsidRDefault="00BE369F" w:rsidP="00BE369F">
            <w:pPr>
              <w:jc w:val="center"/>
              <w:rPr>
                <w:color w:val="000000"/>
                <w:sz w:val="24"/>
                <w:szCs w:val="24"/>
              </w:rPr>
            </w:pPr>
            <w:r w:rsidRPr="00BE369F">
              <w:rPr>
                <w:color w:val="000000"/>
                <w:sz w:val="24"/>
                <w:szCs w:val="24"/>
              </w:rPr>
              <w:t>5</w:t>
            </w:r>
          </w:p>
        </w:tc>
      </w:tr>
      <w:tr w:rsidR="00BE369F" w:rsidRPr="00BE369F" w14:paraId="53A75FCC" w14:textId="77777777" w:rsidTr="00BE369F">
        <w:tc>
          <w:tcPr>
            <w:tcW w:w="1560" w:type="dxa"/>
            <w:shd w:val="clear" w:color="auto" w:fill="auto"/>
          </w:tcPr>
          <w:p w14:paraId="79922566" w14:textId="77777777" w:rsidR="00BE369F" w:rsidRPr="00BE369F" w:rsidRDefault="00BE369F" w:rsidP="00BE369F">
            <w:pPr>
              <w:spacing w:line="240" w:lineRule="auto"/>
              <w:rPr>
                <w:rFonts w:eastAsia="Times New Roman"/>
                <w:color w:val="000000"/>
                <w:sz w:val="24"/>
                <w:szCs w:val="24"/>
              </w:rPr>
            </w:pPr>
            <w:r w:rsidRPr="00BE369F">
              <w:rPr>
                <w:rFonts w:eastAsia="Times New Roman"/>
                <w:color w:val="000000"/>
                <w:sz w:val="24"/>
                <w:szCs w:val="24"/>
              </w:rPr>
              <w:t>по должности «директор», «заместитель дирек</w:t>
            </w:r>
            <w:r w:rsidRPr="00BE369F">
              <w:rPr>
                <w:rFonts w:eastAsia="Times New Roman"/>
                <w:color w:val="000000"/>
                <w:sz w:val="24"/>
                <w:szCs w:val="24"/>
              </w:rPr>
              <w:lastRenderedPageBreak/>
              <w:t>тора»</w:t>
            </w:r>
          </w:p>
        </w:tc>
        <w:tc>
          <w:tcPr>
            <w:tcW w:w="708" w:type="dxa"/>
            <w:shd w:val="clear" w:color="auto" w:fill="auto"/>
            <w:vAlign w:val="center"/>
          </w:tcPr>
          <w:p w14:paraId="76B1C3C5" w14:textId="77777777" w:rsidR="00BE369F" w:rsidRPr="00BE369F" w:rsidRDefault="00BE369F" w:rsidP="00BE369F">
            <w:pPr>
              <w:pStyle w:val="af7"/>
              <w:jc w:val="center"/>
              <w:rPr>
                <w:rFonts w:eastAsia="Calibri"/>
                <w:sz w:val="24"/>
                <w:szCs w:val="24"/>
              </w:rPr>
            </w:pPr>
            <w:r w:rsidRPr="00BE369F">
              <w:rPr>
                <w:rFonts w:eastAsia="Calibri"/>
                <w:sz w:val="24"/>
                <w:szCs w:val="24"/>
              </w:rPr>
              <w:lastRenderedPageBreak/>
              <w:t>0</w:t>
            </w:r>
          </w:p>
        </w:tc>
        <w:tc>
          <w:tcPr>
            <w:tcW w:w="993" w:type="dxa"/>
            <w:shd w:val="clear" w:color="auto" w:fill="auto"/>
            <w:vAlign w:val="center"/>
          </w:tcPr>
          <w:p w14:paraId="1CB05760" w14:textId="77777777" w:rsidR="00BE369F" w:rsidRPr="00BE369F" w:rsidRDefault="00BE369F" w:rsidP="00BE369F">
            <w:pPr>
              <w:pStyle w:val="af7"/>
              <w:jc w:val="center"/>
              <w:rPr>
                <w:rFonts w:eastAsia="Calibri"/>
                <w:sz w:val="24"/>
                <w:szCs w:val="24"/>
              </w:rPr>
            </w:pPr>
            <w:r w:rsidRPr="00BE369F">
              <w:rPr>
                <w:rFonts w:eastAsia="Calibri"/>
                <w:sz w:val="24"/>
                <w:szCs w:val="24"/>
              </w:rPr>
              <w:t>0</w:t>
            </w:r>
          </w:p>
        </w:tc>
        <w:tc>
          <w:tcPr>
            <w:tcW w:w="1134" w:type="dxa"/>
            <w:shd w:val="clear" w:color="auto" w:fill="auto"/>
            <w:vAlign w:val="center"/>
          </w:tcPr>
          <w:p w14:paraId="3414CCA0" w14:textId="77777777" w:rsidR="00BE369F" w:rsidRPr="00BE369F" w:rsidRDefault="00BE369F" w:rsidP="00BE369F">
            <w:pPr>
              <w:pStyle w:val="af7"/>
              <w:jc w:val="center"/>
              <w:rPr>
                <w:rFonts w:eastAsia="Calibri"/>
                <w:sz w:val="24"/>
                <w:szCs w:val="24"/>
              </w:rPr>
            </w:pPr>
            <w:r w:rsidRPr="00BE369F">
              <w:rPr>
                <w:rFonts w:eastAsia="Calibri"/>
                <w:sz w:val="24"/>
                <w:szCs w:val="24"/>
              </w:rPr>
              <w:t>1</w:t>
            </w:r>
          </w:p>
        </w:tc>
        <w:tc>
          <w:tcPr>
            <w:tcW w:w="850" w:type="dxa"/>
            <w:shd w:val="clear" w:color="auto" w:fill="auto"/>
            <w:vAlign w:val="center"/>
          </w:tcPr>
          <w:p w14:paraId="1CFAEC4C" w14:textId="77777777" w:rsidR="00BE369F" w:rsidRPr="00BE369F" w:rsidRDefault="00BE369F" w:rsidP="00BE369F">
            <w:pPr>
              <w:pStyle w:val="af7"/>
              <w:jc w:val="center"/>
              <w:rPr>
                <w:rFonts w:eastAsia="Calibri"/>
                <w:sz w:val="24"/>
                <w:szCs w:val="24"/>
              </w:rPr>
            </w:pPr>
            <w:r w:rsidRPr="00BE369F">
              <w:rPr>
                <w:rFonts w:eastAsia="Calibri"/>
                <w:sz w:val="24"/>
                <w:szCs w:val="24"/>
              </w:rPr>
              <w:t>0</w:t>
            </w:r>
          </w:p>
        </w:tc>
        <w:tc>
          <w:tcPr>
            <w:tcW w:w="992" w:type="dxa"/>
            <w:shd w:val="clear" w:color="auto" w:fill="auto"/>
            <w:vAlign w:val="center"/>
          </w:tcPr>
          <w:p w14:paraId="6147CEBD" w14:textId="77777777" w:rsidR="00BE369F" w:rsidRPr="00BE369F" w:rsidRDefault="00BE369F" w:rsidP="00BE369F">
            <w:pPr>
              <w:pStyle w:val="af7"/>
              <w:jc w:val="center"/>
              <w:rPr>
                <w:rFonts w:eastAsia="Calibri"/>
                <w:sz w:val="24"/>
                <w:szCs w:val="24"/>
              </w:rPr>
            </w:pPr>
            <w:r w:rsidRPr="00BE369F">
              <w:rPr>
                <w:rFonts w:eastAsia="Calibri"/>
                <w:sz w:val="24"/>
                <w:szCs w:val="24"/>
              </w:rPr>
              <w:t>0</w:t>
            </w:r>
          </w:p>
        </w:tc>
        <w:tc>
          <w:tcPr>
            <w:tcW w:w="993" w:type="dxa"/>
            <w:shd w:val="clear" w:color="auto" w:fill="auto"/>
            <w:vAlign w:val="center"/>
          </w:tcPr>
          <w:p w14:paraId="1AD30C2B" w14:textId="77777777" w:rsidR="00BE369F" w:rsidRPr="00BE369F" w:rsidRDefault="00BE369F" w:rsidP="00BE369F">
            <w:pPr>
              <w:pStyle w:val="af7"/>
              <w:jc w:val="center"/>
              <w:rPr>
                <w:rFonts w:eastAsia="Calibri"/>
                <w:sz w:val="24"/>
                <w:szCs w:val="24"/>
              </w:rPr>
            </w:pPr>
            <w:r w:rsidRPr="00BE369F">
              <w:rPr>
                <w:rFonts w:eastAsia="Calibri"/>
                <w:sz w:val="24"/>
                <w:szCs w:val="24"/>
              </w:rPr>
              <w:t>2</w:t>
            </w:r>
          </w:p>
        </w:tc>
        <w:tc>
          <w:tcPr>
            <w:tcW w:w="708" w:type="dxa"/>
            <w:vAlign w:val="center"/>
          </w:tcPr>
          <w:p w14:paraId="2D86897E" w14:textId="77777777" w:rsidR="00BE369F" w:rsidRPr="00BE369F" w:rsidRDefault="00BE369F" w:rsidP="00BE369F">
            <w:pPr>
              <w:jc w:val="center"/>
              <w:rPr>
                <w:color w:val="000000"/>
                <w:sz w:val="24"/>
                <w:szCs w:val="24"/>
              </w:rPr>
            </w:pPr>
            <w:r w:rsidRPr="00BE369F">
              <w:rPr>
                <w:color w:val="000000"/>
                <w:sz w:val="24"/>
                <w:szCs w:val="24"/>
              </w:rPr>
              <w:t>0</w:t>
            </w:r>
          </w:p>
        </w:tc>
        <w:tc>
          <w:tcPr>
            <w:tcW w:w="1134" w:type="dxa"/>
            <w:vAlign w:val="center"/>
          </w:tcPr>
          <w:p w14:paraId="1D555F46" w14:textId="77777777" w:rsidR="00BE369F" w:rsidRPr="00BE369F" w:rsidRDefault="00BE369F" w:rsidP="00BE369F">
            <w:pPr>
              <w:jc w:val="center"/>
              <w:rPr>
                <w:color w:val="000000"/>
                <w:sz w:val="24"/>
                <w:szCs w:val="24"/>
              </w:rPr>
            </w:pPr>
            <w:r w:rsidRPr="00BE369F">
              <w:rPr>
                <w:color w:val="000000"/>
                <w:sz w:val="24"/>
                <w:szCs w:val="24"/>
              </w:rPr>
              <w:t>0</w:t>
            </w:r>
          </w:p>
        </w:tc>
        <w:tc>
          <w:tcPr>
            <w:tcW w:w="851" w:type="dxa"/>
            <w:vAlign w:val="center"/>
          </w:tcPr>
          <w:p w14:paraId="6F34B241" w14:textId="77777777" w:rsidR="00BE369F" w:rsidRPr="00BE369F" w:rsidRDefault="00BE369F" w:rsidP="00BE369F">
            <w:pPr>
              <w:jc w:val="center"/>
              <w:rPr>
                <w:color w:val="000000"/>
                <w:sz w:val="24"/>
                <w:szCs w:val="24"/>
              </w:rPr>
            </w:pPr>
            <w:r w:rsidRPr="00BE369F">
              <w:rPr>
                <w:color w:val="000000"/>
                <w:sz w:val="24"/>
                <w:szCs w:val="24"/>
              </w:rPr>
              <w:t>4</w:t>
            </w:r>
          </w:p>
        </w:tc>
      </w:tr>
    </w:tbl>
    <w:p w14:paraId="5712FC6F" w14:textId="77777777" w:rsidR="00BE369F" w:rsidRPr="00BE369F" w:rsidRDefault="00BE369F" w:rsidP="00BE369F">
      <w:pPr>
        <w:ind w:firstLine="567"/>
        <w:jc w:val="center"/>
        <w:rPr>
          <w:color w:val="000000"/>
          <w:sz w:val="24"/>
          <w:szCs w:val="24"/>
        </w:rPr>
      </w:pPr>
    </w:p>
    <w:p w14:paraId="0E6B1AAD" w14:textId="77777777" w:rsidR="00BE369F" w:rsidRPr="00BE369F" w:rsidRDefault="00BE369F" w:rsidP="00BE369F">
      <w:pPr>
        <w:spacing w:line="240" w:lineRule="auto"/>
        <w:ind w:firstLine="567"/>
        <w:contextualSpacing/>
        <w:jc w:val="center"/>
        <w:rPr>
          <w:color w:val="000000"/>
          <w:sz w:val="24"/>
          <w:szCs w:val="24"/>
        </w:rPr>
      </w:pPr>
    </w:p>
    <w:p w14:paraId="3DEB04FD" w14:textId="77777777" w:rsidR="00BE369F" w:rsidRPr="00BE369F" w:rsidRDefault="00BE369F" w:rsidP="00BE369F">
      <w:pPr>
        <w:spacing w:line="240" w:lineRule="auto"/>
        <w:ind w:firstLine="567"/>
        <w:contextualSpacing/>
        <w:jc w:val="center"/>
        <w:rPr>
          <w:color w:val="000000"/>
          <w:sz w:val="24"/>
          <w:szCs w:val="24"/>
        </w:rPr>
      </w:pPr>
      <w:r w:rsidRPr="00BE369F">
        <w:rPr>
          <w:color w:val="000000"/>
          <w:sz w:val="24"/>
          <w:szCs w:val="24"/>
        </w:rPr>
        <w:t xml:space="preserve">Сведения о наличии (отсутствии) квалификационных категорий у педагогических и руководящих работников МБОУ гимназии № 2 </w:t>
      </w:r>
    </w:p>
    <w:p w14:paraId="7C2B22D7" w14:textId="77777777" w:rsidR="00BE369F" w:rsidRPr="00BE369F" w:rsidRDefault="00BE369F" w:rsidP="00BE369F">
      <w:pPr>
        <w:spacing w:line="240" w:lineRule="auto"/>
        <w:ind w:firstLine="567"/>
        <w:contextualSpacing/>
        <w:jc w:val="center"/>
        <w:rPr>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300"/>
        <w:gridCol w:w="1417"/>
        <w:gridCol w:w="1236"/>
        <w:gridCol w:w="1418"/>
        <w:gridCol w:w="1134"/>
      </w:tblGrid>
      <w:tr w:rsidR="00BE369F" w:rsidRPr="00BE369F" w14:paraId="7A00CD83" w14:textId="77777777" w:rsidTr="00BE369F">
        <w:tc>
          <w:tcPr>
            <w:tcW w:w="1418" w:type="dxa"/>
            <w:vMerge w:val="restart"/>
            <w:shd w:val="clear" w:color="auto" w:fill="auto"/>
            <w:vAlign w:val="center"/>
          </w:tcPr>
          <w:p w14:paraId="1DE49682" w14:textId="77777777" w:rsidR="00BE369F" w:rsidRPr="00BE369F" w:rsidRDefault="00BE369F" w:rsidP="00BE369F">
            <w:pPr>
              <w:spacing w:line="360" w:lineRule="auto"/>
              <w:jc w:val="center"/>
              <w:rPr>
                <w:color w:val="000000"/>
                <w:sz w:val="24"/>
                <w:szCs w:val="24"/>
              </w:rPr>
            </w:pPr>
            <w:r w:rsidRPr="00BE369F">
              <w:rPr>
                <w:color w:val="000000"/>
                <w:sz w:val="24"/>
                <w:szCs w:val="24"/>
              </w:rPr>
              <w:t>№ п/п</w:t>
            </w:r>
          </w:p>
        </w:tc>
        <w:tc>
          <w:tcPr>
            <w:tcW w:w="3300" w:type="dxa"/>
            <w:vMerge w:val="restart"/>
            <w:shd w:val="clear" w:color="auto" w:fill="auto"/>
            <w:vAlign w:val="center"/>
          </w:tcPr>
          <w:p w14:paraId="656EAB34"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Наличие квалификационной категории и аттестации на СЗД (включая совместителей и административный состав)</w:t>
            </w:r>
          </w:p>
        </w:tc>
        <w:tc>
          <w:tcPr>
            <w:tcW w:w="2653" w:type="dxa"/>
            <w:gridSpan w:val="2"/>
            <w:shd w:val="clear" w:color="auto" w:fill="auto"/>
            <w:vAlign w:val="center"/>
          </w:tcPr>
          <w:p w14:paraId="61AAC9A6"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2019-2020</w:t>
            </w:r>
          </w:p>
          <w:p w14:paraId="7006C463"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уч. год</w:t>
            </w:r>
          </w:p>
        </w:tc>
        <w:tc>
          <w:tcPr>
            <w:tcW w:w="2552" w:type="dxa"/>
            <w:gridSpan w:val="2"/>
            <w:vAlign w:val="center"/>
          </w:tcPr>
          <w:p w14:paraId="4EA8F70F" w14:textId="77777777" w:rsidR="00BE369F" w:rsidRPr="00BE369F" w:rsidRDefault="00BE369F" w:rsidP="00BE369F">
            <w:pPr>
              <w:spacing w:line="360" w:lineRule="auto"/>
              <w:ind w:firstLine="567"/>
              <w:jc w:val="center"/>
              <w:rPr>
                <w:color w:val="000000"/>
                <w:sz w:val="24"/>
                <w:szCs w:val="24"/>
                <w:lang w:val="en-US"/>
              </w:rPr>
            </w:pPr>
            <w:r w:rsidRPr="00BE369F">
              <w:rPr>
                <w:color w:val="000000"/>
                <w:sz w:val="24"/>
                <w:szCs w:val="24"/>
              </w:rPr>
              <w:t>20</w:t>
            </w:r>
            <w:r w:rsidRPr="00BE369F">
              <w:rPr>
                <w:color w:val="000000"/>
                <w:sz w:val="24"/>
                <w:szCs w:val="24"/>
                <w:lang w:val="en-US"/>
              </w:rPr>
              <w:t>21</w:t>
            </w:r>
            <w:r w:rsidRPr="00BE369F">
              <w:rPr>
                <w:color w:val="000000"/>
                <w:sz w:val="24"/>
                <w:szCs w:val="24"/>
              </w:rPr>
              <w:t>-202</w:t>
            </w:r>
            <w:r w:rsidRPr="00BE369F">
              <w:rPr>
                <w:color w:val="000000"/>
                <w:sz w:val="24"/>
                <w:szCs w:val="24"/>
                <w:lang w:val="en-US"/>
              </w:rPr>
              <w:t>2</w:t>
            </w:r>
          </w:p>
          <w:p w14:paraId="431AE645"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уч. год</w:t>
            </w:r>
          </w:p>
        </w:tc>
      </w:tr>
      <w:tr w:rsidR="00BE369F" w:rsidRPr="00BE369F" w14:paraId="2840695A" w14:textId="77777777" w:rsidTr="00BE369F">
        <w:tc>
          <w:tcPr>
            <w:tcW w:w="1418" w:type="dxa"/>
            <w:vMerge/>
            <w:shd w:val="clear" w:color="auto" w:fill="auto"/>
            <w:vAlign w:val="center"/>
          </w:tcPr>
          <w:p w14:paraId="0BD922BD" w14:textId="77777777" w:rsidR="00BE369F" w:rsidRPr="00BE369F" w:rsidRDefault="00BE369F" w:rsidP="00BE369F">
            <w:pPr>
              <w:spacing w:line="360" w:lineRule="auto"/>
              <w:ind w:firstLine="567"/>
              <w:jc w:val="center"/>
              <w:rPr>
                <w:color w:val="000000"/>
                <w:sz w:val="24"/>
                <w:szCs w:val="24"/>
              </w:rPr>
            </w:pPr>
          </w:p>
        </w:tc>
        <w:tc>
          <w:tcPr>
            <w:tcW w:w="3300" w:type="dxa"/>
            <w:vMerge/>
            <w:shd w:val="clear" w:color="auto" w:fill="auto"/>
            <w:vAlign w:val="center"/>
          </w:tcPr>
          <w:p w14:paraId="241661C9" w14:textId="77777777" w:rsidR="00BE369F" w:rsidRPr="00BE369F" w:rsidRDefault="00BE369F" w:rsidP="00BE369F">
            <w:pPr>
              <w:spacing w:line="360" w:lineRule="auto"/>
              <w:ind w:firstLine="567"/>
              <w:jc w:val="center"/>
              <w:rPr>
                <w:color w:val="000000"/>
                <w:sz w:val="24"/>
                <w:szCs w:val="24"/>
              </w:rPr>
            </w:pPr>
          </w:p>
        </w:tc>
        <w:tc>
          <w:tcPr>
            <w:tcW w:w="1417" w:type="dxa"/>
            <w:shd w:val="clear" w:color="auto" w:fill="auto"/>
            <w:vAlign w:val="center"/>
          </w:tcPr>
          <w:p w14:paraId="09B22D8C" w14:textId="77777777" w:rsidR="00BE369F" w:rsidRPr="00BE369F" w:rsidRDefault="00BE369F" w:rsidP="00BE369F">
            <w:pPr>
              <w:spacing w:line="360" w:lineRule="auto"/>
              <w:jc w:val="center"/>
              <w:rPr>
                <w:color w:val="000000"/>
                <w:sz w:val="24"/>
                <w:szCs w:val="24"/>
              </w:rPr>
            </w:pPr>
            <w:r w:rsidRPr="00BE369F">
              <w:rPr>
                <w:color w:val="000000"/>
                <w:sz w:val="24"/>
                <w:szCs w:val="24"/>
              </w:rPr>
              <w:t>Количество</w:t>
            </w:r>
          </w:p>
        </w:tc>
        <w:tc>
          <w:tcPr>
            <w:tcW w:w="1236" w:type="dxa"/>
            <w:shd w:val="clear" w:color="auto" w:fill="auto"/>
            <w:vAlign w:val="center"/>
          </w:tcPr>
          <w:p w14:paraId="1389F8F4"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w:t>
            </w:r>
          </w:p>
        </w:tc>
        <w:tc>
          <w:tcPr>
            <w:tcW w:w="1418" w:type="dxa"/>
            <w:vAlign w:val="center"/>
          </w:tcPr>
          <w:p w14:paraId="2F2058BF" w14:textId="77777777" w:rsidR="00BE369F" w:rsidRPr="00BE369F" w:rsidRDefault="00BE369F" w:rsidP="00BE369F">
            <w:pPr>
              <w:spacing w:line="360" w:lineRule="auto"/>
              <w:jc w:val="center"/>
              <w:rPr>
                <w:color w:val="000000"/>
                <w:sz w:val="24"/>
                <w:szCs w:val="24"/>
              </w:rPr>
            </w:pPr>
            <w:r w:rsidRPr="00BE369F">
              <w:rPr>
                <w:color w:val="000000"/>
                <w:sz w:val="24"/>
                <w:szCs w:val="24"/>
              </w:rPr>
              <w:t>Количество</w:t>
            </w:r>
          </w:p>
        </w:tc>
        <w:tc>
          <w:tcPr>
            <w:tcW w:w="1134" w:type="dxa"/>
            <w:vAlign w:val="center"/>
          </w:tcPr>
          <w:p w14:paraId="06F96265"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w:t>
            </w:r>
          </w:p>
        </w:tc>
      </w:tr>
      <w:tr w:rsidR="00BE369F" w:rsidRPr="00BE369F" w14:paraId="53C42DEE" w14:textId="77777777" w:rsidTr="00BE369F">
        <w:tc>
          <w:tcPr>
            <w:tcW w:w="1418" w:type="dxa"/>
            <w:shd w:val="clear" w:color="auto" w:fill="auto"/>
            <w:vAlign w:val="center"/>
          </w:tcPr>
          <w:p w14:paraId="4A165F10"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1.</w:t>
            </w:r>
          </w:p>
        </w:tc>
        <w:tc>
          <w:tcPr>
            <w:tcW w:w="3300" w:type="dxa"/>
            <w:shd w:val="clear" w:color="auto" w:fill="auto"/>
            <w:vAlign w:val="center"/>
          </w:tcPr>
          <w:p w14:paraId="5749B996"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Высшая</w:t>
            </w:r>
          </w:p>
        </w:tc>
        <w:tc>
          <w:tcPr>
            <w:tcW w:w="1417" w:type="dxa"/>
            <w:shd w:val="clear" w:color="auto" w:fill="auto"/>
          </w:tcPr>
          <w:p w14:paraId="426181FD" w14:textId="77777777" w:rsidR="00BE369F" w:rsidRPr="00BE369F" w:rsidRDefault="00BE369F" w:rsidP="00BE369F">
            <w:pPr>
              <w:jc w:val="center"/>
              <w:rPr>
                <w:color w:val="000000"/>
                <w:sz w:val="24"/>
                <w:szCs w:val="24"/>
              </w:rPr>
            </w:pPr>
            <w:r w:rsidRPr="00BE369F">
              <w:rPr>
                <w:color w:val="000000"/>
                <w:sz w:val="24"/>
                <w:szCs w:val="24"/>
              </w:rPr>
              <w:t>31</w:t>
            </w:r>
          </w:p>
        </w:tc>
        <w:tc>
          <w:tcPr>
            <w:tcW w:w="1236" w:type="dxa"/>
            <w:shd w:val="clear" w:color="auto" w:fill="auto"/>
          </w:tcPr>
          <w:p w14:paraId="31C4A03A" w14:textId="77777777" w:rsidR="00BE369F" w:rsidRPr="00BE369F" w:rsidRDefault="00BE369F" w:rsidP="00BE369F">
            <w:pPr>
              <w:jc w:val="center"/>
              <w:rPr>
                <w:color w:val="000000"/>
                <w:sz w:val="24"/>
                <w:szCs w:val="24"/>
              </w:rPr>
            </w:pPr>
            <w:r w:rsidRPr="00BE369F">
              <w:rPr>
                <w:color w:val="000000"/>
                <w:sz w:val="24"/>
                <w:szCs w:val="24"/>
              </w:rPr>
              <w:t>46</w:t>
            </w:r>
          </w:p>
        </w:tc>
        <w:tc>
          <w:tcPr>
            <w:tcW w:w="1418" w:type="dxa"/>
          </w:tcPr>
          <w:p w14:paraId="5F439853" w14:textId="77777777" w:rsidR="00BE369F" w:rsidRPr="00BE369F" w:rsidRDefault="00BE369F" w:rsidP="00BE369F">
            <w:pPr>
              <w:jc w:val="center"/>
              <w:rPr>
                <w:color w:val="000000"/>
                <w:sz w:val="24"/>
                <w:szCs w:val="24"/>
              </w:rPr>
            </w:pPr>
            <w:r w:rsidRPr="00BE369F">
              <w:rPr>
                <w:color w:val="000000"/>
                <w:sz w:val="24"/>
                <w:szCs w:val="24"/>
              </w:rPr>
              <w:t>30</w:t>
            </w:r>
          </w:p>
        </w:tc>
        <w:tc>
          <w:tcPr>
            <w:tcW w:w="1134" w:type="dxa"/>
          </w:tcPr>
          <w:p w14:paraId="3F379E64" w14:textId="77777777" w:rsidR="00BE369F" w:rsidRPr="00BE369F" w:rsidRDefault="00BE369F" w:rsidP="00BE369F">
            <w:pPr>
              <w:jc w:val="center"/>
              <w:rPr>
                <w:color w:val="000000"/>
                <w:sz w:val="24"/>
                <w:szCs w:val="24"/>
              </w:rPr>
            </w:pPr>
            <w:r w:rsidRPr="00BE369F">
              <w:rPr>
                <w:color w:val="000000"/>
                <w:sz w:val="24"/>
                <w:szCs w:val="24"/>
                <w:lang w:val="en-US"/>
              </w:rPr>
              <w:t>4</w:t>
            </w:r>
            <w:r w:rsidRPr="00BE369F">
              <w:rPr>
                <w:color w:val="000000"/>
                <w:sz w:val="24"/>
                <w:szCs w:val="24"/>
              </w:rPr>
              <w:t>4</w:t>
            </w:r>
          </w:p>
        </w:tc>
      </w:tr>
      <w:tr w:rsidR="00BE369F" w:rsidRPr="00BE369F" w14:paraId="78BE746E" w14:textId="77777777" w:rsidTr="00BE369F">
        <w:tc>
          <w:tcPr>
            <w:tcW w:w="1418" w:type="dxa"/>
            <w:shd w:val="clear" w:color="auto" w:fill="auto"/>
            <w:vAlign w:val="center"/>
          </w:tcPr>
          <w:p w14:paraId="2822E7DE"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2.</w:t>
            </w:r>
          </w:p>
        </w:tc>
        <w:tc>
          <w:tcPr>
            <w:tcW w:w="3300" w:type="dxa"/>
            <w:shd w:val="clear" w:color="auto" w:fill="auto"/>
            <w:vAlign w:val="center"/>
          </w:tcPr>
          <w:p w14:paraId="5E25F268"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Первая</w:t>
            </w:r>
          </w:p>
        </w:tc>
        <w:tc>
          <w:tcPr>
            <w:tcW w:w="1417" w:type="dxa"/>
            <w:shd w:val="clear" w:color="auto" w:fill="auto"/>
          </w:tcPr>
          <w:p w14:paraId="70D179E9" w14:textId="77777777" w:rsidR="00BE369F" w:rsidRPr="00BE369F" w:rsidRDefault="00BE369F" w:rsidP="00BE369F">
            <w:pPr>
              <w:jc w:val="center"/>
              <w:rPr>
                <w:color w:val="000000"/>
                <w:sz w:val="24"/>
                <w:szCs w:val="24"/>
              </w:rPr>
            </w:pPr>
            <w:r w:rsidRPr="00BE369F">
              <w:rPr>
                <w:color w:val="000000"/>
                <w:sz w:val="24"/>
                <w:szCs w:val="24"/>
              </w:rPr>
              <w:t>16</w:t>
            </w:r>
          </w:p>
        </w:tc>
        <w:tc>
          <w:tcPr>
            <w:tcW w:w="1236" w:type="dxa"/>
            <w:shd w:val="clear" w:color="auto" w:fill="auto"/>
          </w:tcPr>
          <w:p w14:paraId="2F3EE2B2" w14:textId="77777777" w:rsidR="00BE369F" w:rsidRPr="00BE369F" w:rsidRDefault="00BE369F" w:rsidP="00BE369F">
            <w:pPr>
              <w:jc w:val="center"/>
              <w:rPr>
                <w:color w:val="000000"/>
                <w:sz w:val="24"/>
                <w:szCs w:val="24"/>
              </w:rPr>
            </w:pPr>
            <w:r w:rsidRPr="00BE369F">
              <w:rPr>
                <w:color w:val="000000"/>
                <w:sz w:val="24"/>
                <w:szCs w:val="24"/>
              </w:rPr>
              <w:t>24</w:t>
            </w:r>
          </w:p>
        </w:tc>
        <w:tc>
          <w:tcPr>
            <w:tcW w:w="1418" w:type="dxa"/>
          </w:tcPr>
          <w:p w14:paraId="1A8B94AB" w14:textId="77777777" w:rsidR="00BE369F" w:rsidRPr="00BE369F" w:rsidRDefault="00BE369F" w:rsidP="00BE369F">
            <w:pPr>
              <w:jc w:val="center"/>
              <w:rPr>
                <w:color w:val="000000"/>
                <w:sz w:val="24"/>
                <w:szCs w:val="24"/>
              </w:rPr>
            </w:pPr>
            <w:r w:rsidRPr="00BE369F">
              <w:rPr>
                <w:color w:val="000000"/>
                <w:sz w:val="24"/>
                <w:szCs w:val="24"/>
              </w:rPr>
              <w:t>15</w:t>
            </w:r>
          </w:p>
        </w:tc>
        <w:tc>
          <w:tcPr>
            <w:tcW w:w="1134" w:type="dxa"/>
          </w:tcPr>
          <w:p w14:paraId="77D31AF7" w14:textId="77777777" w:rsidR="00BE369F" w:rsidRPr="00BE369F" w:rsidRDefault="00BE369F" w:rsidP="00BE369F">
            <w:pPr>
              <w:jc w:val="center"/>
              <w:rPr>
                <w:color w:val="000000"/>
                <w:sz w:val="24"/>
                <w:szCs w:val="24"/>
              </w:rPr>
            </w:pPr>
            <w:r w:rsidRPr="00BE369F">
              <w:rPr>
                <w:color w:val="000000"/>
                <w:sz w:val="24"/>
                <w:szCs w:val="24"/>
              </w:rPr>
              <w:t>22</w:t>
            </w:r>
          </w:p>
        </w:tc>
      </w:tr>
      <w:tr w:rsidR="00BE369F" w:rsidRPr="00BE369F" w14:paraId="2CB61B9D" w14:textId="77777777" w:rsidTr="00BE369F">
        <w:tc>
          <w:tcPr>
            <w:tcW w:w="1418" w:type="dxa"/>
            <w:shd w:val="clear" w:color="auto" w:fill="auto"/>
            <w:vAlign w:val="center"/>
          </w:tcPr>
          <w:p w14:paraId="3D85A628"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lang w:val="en-US"/>
              </w:rPr>
              <w:t>3</w:t>
            </w:r>
            <w:r w:rsidRPr="00BE369F">
              <w:rPr>
                <w:color w:val="000000"/>
                <w:sz w:val="24"/>
                <w:szCs w:val="24"/>
              </w:rPr>
              <w:t>.</w:t>
            </w:r>
          </w:p>
        </w:tc>
        <w:tc>
          <w:tcPr>
            <w:tcW w:w="3300" w:type="dxa"/>
            <w:shd w:val="clear" w:color="auto" w:fill="auto"/>
            <w:vAlign w:val="center"/>
          </w:tcPr>
          <w:p w14:paraId="4B4432A8"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Соответствие занимаемой должности</w:t>
            </w:r>
          </w:p>
        </w:tc>
        <w:tc>
          <w:tcPr>
            <w:tcW w:w="1417" w:type="dxa"/>
            <w:shd w:val="clear" w:color="auto" w:fill="auto"/>
          </w:tcPr>
          <w:p w14:paraId="125846FA" w14:textId="77777777" w:rsidR="00BE369F" w:rsidRPr="00BE369F" w:rsidRDefault="00BE369F" w:rsidP="00BE369F">
            <w:pPr>
              <w:jc w:val="center"/>
              <w:rPr>
                <w:color w:val="000000"/>
                <w:sz w:val="24"/>
                <w:szCs w:val="24"/>
              </w:rPr>
            </w:pPr>
            <w:r w:rsidRPr="00BE369F">
              <w:rPr>
                <w:color w:val="000000"/>
                <w:sz w:val="24"/>
                <w:szCs w:val="24"/>
              </w:rPr>
              <w:t>9</w:t>
            </w:r>
          </w:p>
        </w:tc>
        <w:tc>
          <w:tcPr>
            <w:tcW w:w="1236" w:type="dxa"/>
            <w:shd w:val="clear" w:color="auto" w:fill="auto"/>
          </w:tcPr>
          <w:p w14:paraId="5FA7A688" w14:textId="77777777" w:rsidR="00BE369F" w:rsidRPr="00BE369F" w:rsidRDefault="00BE369F" w:rsidP="00BE369F">
            <w:pPr>
              <w:jc w:val="center"/>
              <w:rPr>
                <w:color w:val="000000"/>
                <w:sz w:val="24"/>
                <w:szCs w:val="24"/>
              </w:rPr>
            </w:pPr>
            <w:r w:rsidRPr="00BE369F">
              <w:rPr>
                <w:color w:val="000000"/>
                <w:sz w:val="24"/>
                <w:szCs w:val="24"/>
              </w:rPr>
              <w:t>14</w:t>
            </w:r>
          </w:p>
        </w:tc>
        <w:tc>
          <w:tcPr>
            <w:tcW w:w="1418" w:type="dxa"/>
          </w:tcPr>
          <w:p w14:paraId="3DAC94B6" w14:textId="77777777" w:rsidR="00BE369F" w:rsidRPr="00BE369F" w:rsidRDefault="00BE369F" w:rsidP="00BE369F">
            <w:pPr>
              <w:jc w:val="center"/>
              <w:rPr>
                <w:color w:val="000000"/>
                <w:sz w:val="24"/>
                <w:szCs w:val="24"/>
              </w:rPr>
            </w:pPr>
            <w:r w:rsidRPr="00BE369F">
              <w:rPr>
                <w:color w:val="000000"/>
                <w:sz w:val="24"/>
                <w:szCs w:val="24"/>
              </w:rPr>
              <w:t>11</w:t>
            </w:r>
          </w:p>
        </w:tc>
        <w:tc>
          <w:tcPr>
            <w:tcW w:w="1134" w:type="dxa"/>
          </w:tcPr>
          <w:p w14:paraId="20D1D3C6" w14:textId="77777777" w:rsidR="00BE369F" w:rsidRPr="00BE369F" w:rsidRDefault="00BE369F" w:rsidP="00BE369F">
            <w:pPr>
              <w:jc w:val="center"/>
              <w:rPr>
                <w:color w:val="000000"/>
                <w:sz w:val="24"/>
                <w:szCs w:val="24"/>
              </w:rPr>
            </w:pPr>
            <w:r w:rsidRPr="00BE369F">
              <w:rPr>
                <w:color w:val="000000"/>
                <w:sz w:val="24"/>
                <w:szCs w:val="24"/>
              </w:rPr>
              <w:t>16</w:t>
            </w:r>
          </w:p>
        </w:tc>
      </w:tr>
      <w:tr w:rsidR="00BE369F" w:rsidRPr="00BE369F" w14:paraId="072FD50D" w14:textId="77777777" w:rsidTr="00BE369F">
        <w:tc>
          <w:tcPr>
            <w:tcW w:w="1418" w:type="dxa"/>
            <w:shd w:val="clear" w:color="auto" w:fill="auto"/>
            <w:vAlign w:val="center"/>
          </w:tcPr>
          <w:p w14:paraId="614E10DA"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lang w:val="en-US"/>
              </w:rPr>
              <w:t>4</w:t>
            </w:r>
            <w:r w:rsidRPr="00BE369F">
              <w:rPr>
                <w:color w:val="000000"/>
                <w:sz w:val="24"/>
                <w:szCs w:val="24"/>
              </w:rPr>
              <w:t>.</w:t>
            </w:r>
          </w:p>
        </w:tc>
        <w:tc>
          <w:tcPr>
            <w:tcW w:w="3300" w:type="dxa"/>
            <w:shd w:val="clear" w:color="auto" w:fill="auto"/>
            <w:vAlign w:val="center"/>
          </w:tcPr>
          <w:p w14:paraId="0AE96B97"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Не имеют категории</w:t>
            </w:r>
          </w:p>
        </w:tc>
        <w:tc>
          <w:tcPr>
            <w:tcW w:w="1417" w:type="dxa"/>
            <w:shd w:val="clear" w:color="auto" w:fill="auto"/>
          </w:tcPr>
          <w:p w14:paraId="37D14504" w14:textId="77777777" w:rsidR="00BE369F" w:rsidRPr="00BE369F" w:rsidRDefault="00BE369F" w:rsidP="00BE369F">
            <w:pPr>
              <w:jc w:val="center"/>
              <w:rPr>
                <w:color w:val="000000"/>
                <w:sz w:val="24"/>
                <w:szCs w:val="24"/>
              </w:rPr>
            </w:pPr>
            <w:r w:rsidRPr="00BE369F">
              <w:rPr>
                <w:color w:val="000000"/>
                <w:sz w:val="24"/>
                <w:szCs w:val="24"/>
              </w:rPr>
              <w:t>11</w:t>
            </w:r>
          </w:p>
        </w:tc>
        <w:tc>
          <w:tcPr>
            <w:tcW w:w="1236" w:type="dxa"/>
            <w:shd w:val="clear" w:color="auto" w:fill="auto"/>
          </w:tcPr>
          <w:p w14:paraId="72517707" w14:textId="77777777" w:rsidR="00BE369F" w:rsidRPr="00BE369F" w:rsidRDefault="00BE369F" w:rsidP="00BE369F">
            <w:pPr>
              <w:jc w:val="center"/>
              <w:rPr>
                <w:color w:val="000000"/>
                <w:sz w:val="24"/>
                <w:szCs w:val="24"/>
              </w:rPr>
            </w:pPr>
            <w:r w:rsidRPr="00BE369F">
              <w:rPr>
                <w:color w:val="000000"/>
                <w:sz w:val="24"/>
                <w:szCs w:val="24"/>
              </w:rPr>
              <w:t>16</w:t>
            </w:r>
          </w:p>
        </w:tc>
        <w:tc>
          <w:tcPr>
            <w:tcW w:w="1418" w:type="dxa"/>
          </w:tcPr>
          <w:p w14:paraId="3A5039CF" w14:textId="77777777" w:rsidR="00BE369F" w:rsidRPr="00BE369F" w:rsidRDefault="00BE369F" w:rsidP="00BE369F">
            <w:pPr>
              <w:jc w:val="center"/>
              <w:rPr>
                <w:color w:val="000000"/>
                <w:sz w:val="24"/>
                <w:szCs w:val="24"/>
              </w:rPr>
            </w:pPr>
            <w:r w:rsidRPr="00BE369F">
              <w:rPr>
                <w:color w:val="000000"/>
                <w:sz w:val="24"/>
                <w:szCs w:val="24"/>
                <w:lang w:val="en-US"/>
              </w:rPr>
              <w:t>1</w:t>
            </w:r>
            <w:r w:rsidRPr="00BE369F">
              <w:rPr>
                <w:color w:val="000000"/>
                <w:sz w:val="24"/>
                <w:szCs w:val="24"/>
              </w:rPr>
              <w:t>2</w:t>
            </w:r>
          </w:p>
        </w:tc>
        <w:tc>
          <w:tcPr>
            <w:tcW w:w="1134" w:type="dxa"/>
          </w:tcPr>
          <w:p w14:paraId="32C69430" w14:textId="77777777" w:rsidR="00BE369F" w:rsidRPr="00BE369F" w:rsidRDefault="00BE369F" w:rsidP="00BE369F">
            <w:pPr>
              <w:jc w:val="center"/>
              <w:rPr>
                <w:color w:val="000000"/>
                <w:sz w:val="24"/>
                <w:szCs w:val="24"/>
              </w:rPr>
            </w:pPr>
            <w:r w:rsidRPr="00BE369F">
              <w:rPr>
                <w:color w:val="000000"/>
                <w:sz w:val="24"/>
                <w:szCs w:val="24"/>
              </w:rPr>
              <w:t>18</w:t>
            </w:r>
          </w:p>
        </w:tc>
      </w:tr>
      <w:tr w:rsidR="00BE369F" w:rsidRPr="00BE369F" w14:paraId="399FB446" w14:textId="77777777" w:rsidTr="00BE369F">
        <w:tc>
          <w:tcPr>
            <w:tcW w:w="1418" w:type="dxa"/>
            <w:shd w:val="clear" w:color="auto" w:fill="auto"/>
            <w:vAlign w:val="center"/>
          </w:tcPr>
          <w:p w14:paraId="510CFE82" w14:textId="77777777" w:rsidR="00BE369F" w:rsidRPr="00BE369F" w:rsidRDefault="00BE369F" w:rsidP="00BE369F">
            <w:pPr>
              <w:spacing w:line="360" w:lineRule="auto"/>
              <w:ind w:firstLine="567"/>
              <w:jc w:val="center"/>
              <w:rPr>
                <w:color w:val="000000"/>
                <w:sz w:val="24"/>
                <w:szCs w:val="24"/>
              </w:rPr>
            </w:pPr>
          </w:p>
        </w:tc>
        <w:tc>
          <w:tcPr>
            <w:tcW w:w="3300" w:type="dxa"/>
            <w:shd w:val="clear" w:color="auto" w:fill="auto"/>
            <w:vAlign w:val="center"/>
          </w:tcPr>
          <w:p w14:paraId="7A8C9033" w14:textId="77777777" w:rsidR="00BE369F" w:rsidRPr="00BE369F" w:rsidRDefault="00BE369F" w:rsidP="00BE369F">
            <w:pPr>
              <w:spacing w:line="360" w:lineRule="auto"/>
              <w:ind w:firstLine="567"/>
              <w:jc w:val="center"/>
              <w:rPr>
                <w:color w:val="000000"/>
                <w:sz w:val="24"/>
                <w:szCs w:val="24"/>
              </w:rPr>
            </w:pPr>
            <w:r w:rsidRPr="00BE369F">
              <w:rPr>
                <w:color w:val="000000"/>
                <w:sz w:val="24"/>
                <w:szCs w:val="24"/>
              </w:rPr>
              <w:t>Итого</w:t>
            </w:r>
          </w:p>
        </w:tc>
        <w:tc>
          <w:tcPr>
            <w:tcW w:w="1417" w:type="dxa"/>
            <w:shd w:val="clear" w:color="auto" w:fill="auto"/>
          </w:tcPr>
          <w:p w14:paraId="7D84DF99" w14:textId="77777777" w:rsidR="00BE369F" w:rsidRPr="00BE369F" w:rsidRDefault="00BE369F" w:rsidP="00BE369F">
            <w:pPr>
              <w:jc w:val="center"/>
              <w:rPr>
                <w:color w:val="000000"/>
                <w:sz w:val="24"/>
                <w:szCs w:val="24"/>
              </w:rPr>
            </w:pPr>
            <w:r w:rsidRPr="00BE369F">
              <w:rPr>
                <w:color w:val="000000"/>
                <w:sz w:val="24"/>
                <w:szCs w:val="24"/>
              </w:rPr>
              <w:t>67</w:t>
            </w:r>
          </w:p>
        </w:tc>
        <w:tc>
          <w:tcPr>
            <w:tcW w:w="1236" w:type="dxa"/>
            <w:shd w:val="clear" w:color="auto" w:fill="auto"/>
          </w:tcPr>
          <w:p w14:paraId="6D82E026" w14:textId="77777777" w:rsidR="00BE369F" w:rsidRPr="00BE369F" w:rsidRDefault="00BE369F" w:rsidP="00BE369F">
            <w:pPr>
              <w:jc w:val="center"/>
              <w:rPr>
                <w:color w:val="000000"/>
                <w:sz w:val="24"/>
                <w:szCs w:val="24"/>
              </w:rPr>
            </w:pPr>
            <w:r w:rsidRPr="00BE369F">
              <w:rPr>
                <w:color w:val="000000"/>
                <w:sz w:val="24"/>
                <w:szCs w:val="24"/>
              </w:rPr>
              <w:t>100</w:t>
            </w:r>
          </w:p>
        </w:tc>
        <w:tc>
          <w:tcPr>
            <w:tcW w:w="1418" w:type="dxa"/>
          </w:tcPr>
          <w:p w14:paraId="50DDFD7A" w14:textId="77777777" w:rsidR="00BE369F" w:rsidRPr="00BE369F" w:rsidRDefault="00BE369F" w:rsidP="00BE369F">
            <w:pPr>
              <w:jc w:val="center"/>
              <w:rPr>
                <w:color w:val="000000"/>
                <w:sz w:val="24"/>
                <w:szCs w:val="24"/>
              </w:rPr>
            </w:pPr>
            <w:r w:rsidRPr="00BE369F">
              <w:rPr>
                <w:color w:val="000000"/>
                <w:sz w:val="24"/>
                <w:szCs w:val="24"/>
              </w:rPr>
              <w:t>68</w:t>
            </w:r>
          </w:p>
        </w:tc>
        <w:tc>
          <w:tcPr>
            <w:tcW w:w="1134" w:type="dxa"/>
          </w:tcPr>
          <w:p w14:paraId="6F520BE8" w14:textId="77777777" w:rsidR="00BE369F" w:rsidRPr="00BE369F" w:rsidRDefault="00BE369F" w:rsidP="00BE369F">
            <w:pPr>
              <w:jc w:val="center"/>
              <w:rPr>
                <w:color w:val="000000"/>
                <w:sz w:val="24"/>
                <w:szCs w:val="24"/>
                <w:lang w:val="en-US"/>
              </w:rPr>
            </w:pPr>
            <w:r w:rsidRPr="00BE369F">
              <w:rPr>
                <w:color w:val="000000"/>
                <w:sz w:val="24"/>
                <w:szCs w:val="24"/>
                <w:lang w:val="en-US"/>
              </w:rPr>
              <w:t>100</w:t>
            </w:r>
          </w:p>
        </w:tc>
      </w:tr>
    </w:tbl>
    <w:p w14:paraId="6C4F18B8" w14:textId="77777777" w:rsidR="00BE369F" w:rsidRDefault="00BE369F" w:rsidP="00767BB0">
      <w:pPr>
        <w:pStyle w:val="body"/>
        <w:rPr>
          <w:rFonts w:cs="Times New Roman"/>
          <w:sz w:val="24"/>
          <w:szCs w:val="24"/>
        </w:rPr>
      </w:pPr>
    </w:p>
    <w:p w14:paraId="2C98AEF5" w14:textId="77777777" w:rsidR="00BE369F" w:rsidRPr="00BE369F" w:rsidRDefault="00BE369F" w:rsidP="00BE369F">
      <w:pPr>
        <w:spacing w:line="240" w:lineRule="auto"/>
        <w:ind w:firstLine="567"/>
        <w:contextualSpacing/>
        <w:jc w:val="center"/>
        <w:rPr>
          <w:rFonts w:eastAsia="Times New Roman" w:cs="Times New Roman"/>
          <w:sz w:val="24"/>
          <w:szCs w:val="24"/>
        </w:rPr>
      </w:pPr>
      <w:r w:rsidRPr="00BE369F">
        <w:rPr>
          <w:rFonts w:eastAsia="Times New Roman" w:cs="Times New Roman"/>
          <w:sz w:val="24"/>
          <w:szCs w:val="24"/>
        </w:rPr>
        <w:t xml:space="preserve">Информация о курсовой подготовке педагогических работников </w:t>
      </w:r>
    </w:p>
    <w:p w14:paraId="787CA9C5" w14:textId="77777777" w:rsidR="00BE369F" w:rsidRPr="00BE369F" w:rsidRDefault="00BE369F" w:rsidP="00BE369F">
      <w:pPr>
        <w:spacing w:line="240" w:lineRule="auto"/>
        <w:ind w:firstLine="567"/>
        <w:contextualSpacing/>
        <w:jc w:val="center"/>
        <w:rPr>
          <w:rFonts w:eastAsia="Times New Roman" w:cs="Times New Roman"/>
          <w:sz w:val="24"/>
          <w:szCs w:val="24"/>
        </w:rPr>
      </w:pPr>
      <w:r w:rsidRPr="00BE369F">
        <w:rPr>
          <w:rFonts w:eastAsia="Times New Roman" w:cs="Times New Roman"/>
          <w:sz w:val="24"/>
          <w:szCs w:val="24"/>
        </w:rPr>
        <w:t>МБОУ гимназии № 2 за 3 учебных года</w:t>
      </w:r>
    </w:p>
    <w:p w14:paraId="6189D051" w14:textId="77777777" w:rsidR="00BE369F" w:rsidRPr="00BE369F" w:rsidRDefault="00BE369F" w:rsidP="00BE369F">
      <w:pPr>
        <w:spacing w:line="240" w:lineRule="auto"/>
        <w:ind w:firstLine="567"/>
        <w:contextualSpacing/>
        <w:jc w:val="center"/>
        <w:rPr>
          <w:rFonts w:eastAsia="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301"/>
        <w:gridCol w:w="1276"/>
        <w:gridCol w:w="1250"/>
      </w:tblGrid>
      <w:tr w:rsidR="00BE369F" w:rsidRPr="00BE369F" w14:paraId="5557A36C" w14:textId="77777777" w:rsidTr="00BE369F">
        <w:trPr>
          <w:cantSplit/>
          <w:trHeight w:val="276"/>
        </w:trPr>
        <w:tc>
          <w:tcPr>
            <w:tcW w:w="851" w:type="dxa"/>
            <w:vMerge w:val="restart"/>
            <w:vAlign w:val="center"/>
          </w:tcPr>
          <w:p w14:paraId="7F09A709" w14:textId="77777777" w:rsidR="00BE369F" w:rsidRPr="00BE369F" w:rsidRDefault="00BE369F" w:rsidP="00BE369F">
            <w:pPr>
              <w:jc w:val="center"/>
              <w:rPr>
                <w:rFonts w:eastAsia="Times New Roman" w:cs="Times New Roman"/>
                <w:bCs/>
                <w:sz w:val="24"/>
                <w:szCs w:val="24"/>
              </w:rPr>
            </w:pPr>
            <w:r w:rsidRPr="00BE369F">
              <w:rPr>
                <w:rFonts w:eastAsia="Times New Roman" w:cs="Times New Roman"/>
                <w:bCs/>
                <w:sz w:val="24"/>
                <w:szCs w:val="24"/>
              </w:rPr>
              <w:t>№ п/п</w:t>
            </w:r>
          </w:p>
        </w:tc>
        <w:tc>
          <w:tcPr>
            <w:tcW w:w="5103" w:type="dxa"/>
            <w:vMerge w:val="restart"/>
            <w:vAlign w:val="center"/>
          </w:tcPr>
          <w:p w14:paraId="305A0EE3" w14:textId="77777777" w:rsidR="00BE369F" w:rsidRPr="00BE369F" w:rsidRDefault="00BE369F" w:rsidP="00BE369F">
            <w:pPr>
              <w:ind w:firstLine="567"/>
              <w:jc w:val="center"/>
              <w:rPr>
                <w:rFonts w:eastAsia="Times New Roman" w:cs="Times New Roman"/>
                <w:bCs/>
                <w:sz w:val="24"/>
                <w:szCs w:val="24"/>
              </w:rPr>
            </w:pPr>
            <w:r w:rsidRPr="00BE369F">
              <w:rPr>
                <w:rFonts w:eastAsia="Times New Roman" w:cs="Times New Roman"/>
                <w:bCs/>
                <w:sz w:val="24"/>
                <w:szCs w:val="24"/>
              </w:rPr>
              <w:t>Направления курсовой подготовки</w:t>
            </w:r>
          </w:p>
        </w:tc>
        <w:tc>
          <w:tcPr>
            <w:tcW w:w="3827" w:type="dxa"/>
            <w:gridSpan w:val="3"/>
            <w:shd w:val="clear" w:color="auto" w:fill="auto"/>
          </w:tcPr>
          <w:p w14:paraId="09F9F5CE" w14:textId="77777777" w:rsidR="00BE369F" w:rsidRPr="00BE369F" w:rsidRDefault="00BE369F" w:rsidP="00BE369F">
            <w:pPr>
              <w:ind w:firstLine="567"/>
              <w:jc w:val="center"/>
              <w:rPr>
                <w:rFonts w:eastAsia="Times New Roman" w:cs="Times New Roman"/>
                <w:sz w:val="24"/>
                <w:szCs w:val="24"/>
              </w:rPr>
            </w:pPr>
            <w:r w:rsidRPr="00BE369F">
              <w:rPr>
                <w:rFonts w:eastAsia="Times New Roman" w:cs="Times New Roman"/>
                <w:sz w:val="24"/>
                <w:szCs w:val="24"/>
              </w:rPr>
              <w:t>Количество педагогических работников, прошедших курсовую подготовку</w:t>
            </w:r>
          </w:p>
        </w:tc>
      </w:tr>
      <w:tr w:rsidR="00BE369F" w:rsidRPr="00BE369F" w14:paraId="62BF2D6F" w14:textId="77777777" w:rsidTr="00BE369F">
        <w:trPr>
          <w:cantSplit/>
          <w:trHeight w:val="144"/>
        </w:trPr>
        <w:tc>
          <w:tcPr>
            <w:tcW w:w="851" w:type="dxa"/>
            <w:vMerge/>
          </w:tcPr>
          <w:p w14:paraId="1E2539EF" w14:textId="77777777" w:rsidR="00BE369F" w:rsidRPr="00BE369F" w:rsidRDefault="00BE369F" w:rsidP="00BE369F">
            <w:pPr>
              <w:ind w:firstLine="567"/>
              <w:jc w:val="center"/>
              <w:rPr>
                <w:rFonts w:eastAsia="Times New Roman" w:cs="Times New Roman"/>
                <w:sz w:val="24"/>
                <w:szCs w:val="24"/>
              </w:rPr>
            </w:pPr>
          </w:p>
        </w:tc>
        <w:tc>
          <w:tcPr>
            <w:tcW w:w="5103" w:type="dxa"/>
            <w:vMerge/>
          </w:tcPr>
          <w:p w14:paraId="152C352F" w14:textId="77777777" w:rsidR="00BE369F" w:rsidRPr="00BE369F" w:rsidRDefault="00BE369F" w:rsidP="00BE369F">
            <w:pPr>
              <w:ind w:firstLine="567"/>
              <w:jc w:val="center"/>
              <w:rPr>
                <w:rFonts w:eastAsia="Times New Roman" w:cs="Times New Roman"/>
                <w:sz w:val="24"/>
                <w:szCs w:val="24"/>
              </w:rPr>
            </w:pPr>
          </w:p>
        </w:tc>
        <w:tc>
          <w:tcPr>
            <w:tcW w:w="1301" w:type="dxa"/>
            <w:vAlign w:val="center"/>
          </w:tcPr>
          <w:p w14:paraId="5C00F7C2" w14:textId="77777777" w:rsidR="00BE369F" w:rsidRPr="00BE369F" w:rsidRDefault="00BE369F" w:rsidP="00BE369F">
            <w:pPr>
              <w:jc w:val="center"/>
              <w:rPr>
                <w:rFonts w:cs="Times New Roman"/>
                <w:bCs/>
                <w:sz w:val="24"/>
                <w:szCs w:val="24"/>
              </w:rPr>
            </w:pPr>
            <w:r w:rsidRPr="00BE369F">
              <w:rPr>
                <w:rFonts w:cs="Times New Roman"/>
                <w:bCs/>
                <w:sz w:val="24"/>
                <w:szCs w:val="24"/>
              </w:rPr>
              <w:t>2019-2020</w:t>
            </w:r>
          </w:p>
        </w:tc>
        <w:tc>
          <w:tcPr>
            <w:tcW w:w="1276" w:type="dxa"/>
            <w:vAlign w:val="center"/>
          </w:tcPr>
          <w:p w14:paraId="2C2DA359" w14:textId="77777777" w:rsidR="00BE369F" w:rsidRPr="00BE369F" w:rsidRDefault="00BE369F" w:rsidP="00BE369F">
            <w:pPr>
              <w:jc w:val="center"/>
              <w:rPr>
                <w:rFonts w:cs="Times New Roman"/>
                <w:bCs/>
                <w:sz w:val="24"/>
                <w:szCs w:val="24"/>
              </w:rPr>
            </w:pPr>
            <w:r w:rsidRPr="00BE369F">
              <w:rPr>
                <w:rFonts w:cs="Times New Roman"/>
                <w:bCs/>
                <w:sz w:val="24"/>
                <w:szCs w:val="24"/>
              </w:rPr>
              <w:t>2020-2021</w:t>
            </w:r>
          </w:p>
        </w:tc>
        <w:tc>
          <w:tcPr>
            <w:tcW w:w="1250" w:type="dxa"/>
            <w:vAlign w:val="center"/>
          </w:tcPr>
          <w:p w14:paraId="6DE046F3" w14:textId="77777777" w:rsidR="00BE369F" w:rsidRPr="00BE369F" w:rsidRDefault="00BE369F" w:rsidP="00BE369F">
            <w:pPr>
              <w:jc w:val="center"/>
              <w:rPr>
                <w:rFonts w:cs="Times New Roman"/>
                <w:bCs/>
                <w:sz w:val="24"/>
                <w:szCs w:val="24"/>
                <w:lang w:val="en-US"/>
              </w:rPr>
            </w:pPr>
            <w:r w:rsidRPr="00BE369F">
              <w:rPr>
                <w:rFonts w:cs="Times New Roman"/>
                <w:bCs/>
                <w:sz w:val="24"/>
                <w:szCs w:val="24"/>
                <w:lang w:val="en-US"/>
              </w:rPr>
              <w:t>202</w:t>
            </w:r>
            <w:r w:rsidRPr="00BE369F">
              <w:rPr>
                <w:rFonts w:cs="Times New Roman"/>
                <w:bCs/>
                <w:sz w:val="24"/>
                <w:szCs w:val="24"/>
              </w:rPr>
              <w:t>1</w:t>
            </w:r>
            <w:r w:rsidRPr="00BE369F">
              <w:rPr>
                <w:rFonts w:cs="Times New Roman"/>
                <w:bCs/>
                <w:sz w:val="24"/>
                <w:szCs w:val="24"/>
                <w:lang w:val="en-US"/>
              </w:rPr>
              <w:t>-</w:t>
            </w:r>
          </w:p>
          <w:p w14:paraId="500ECC44" w14:textId="77777777" w:rsidR="00BE369F" w:rsidRPr="00BE369F" w:rsidRDefault="00BE369F" w:rsidP="00BE369F">
            <w:pPr>
              <w:jc w:val="center"/>
              <w:rPr>
                <w:rFonts w:cs="Times New Roman"/>
                <w:bCs/>
                <w:sz w:val="24"/>
                <w:szCs w:val="24"/>
              </w:rPr>
            </w:pPr>
            <w:r w:rsidRPr="00BE369F">
              <w:rPr>
                <w:rFonts w:cs="Times New Roman"/>
                <w:bCs/>
                <w:sz w:val="24"/>
                <w:szCs w:val="24"/>
                <w:lang w:val="en-US"/>
              </w:rPr>
              <w:t>202</w:t>
            </w:r>
            <w:r w:rsidRPr="00BE369F">
              <w:rPr>
                <w:rFonts w:cs="Times New Roman"/>
                <w:bCs/>
                <w:sz w:val="24"/>
                <w:szCs w:val="24"/>
              </w:rPr>
              <w:t>2</w:t>
            </w:r>
          </w:p>
        </w:tc>
      </w:tr>
      <w:tr w:rsidR="00BE369F" w:rsidRPr="00BE369F" w14:paraId="257ACA08" w14:textId="77777777" w:rsidTr="00BE369F">
        <w:trPr>
          <w:trHeight w:val="223"/>
        </w:trPr>
        <w:tc>
          <w:tcPr>
            <w:tcW w:w="851" w:type="dxa"/>
          </w:tcPr>
          <w:p w14:paraId="5B3EE845"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17617CF4" w14:textId="77777777" w:rsidR="00BE369F" w:rsidRPr="00BE369F" w:rsidRDefault="00BE369F" w:rsidP="00BE369F">
            <w:pPr>
              <w:rPr>
                <w:rFonts w:cs="Times New Roman"/>
                <w:sz w:val="24"/>
                <w:szCs w:val="24"/>
              </w:rPr>
            </w:pPr>
            <w:r w:rsidRPr="00BE369F">
              <w:rPr>
                <w:rFonts w:cs="Times New Roman"/>
                <w:sz w:val="24"/>
                <w:szCs w:val="24"/>
              </w:rPr>
              <w:t>Реализация требований ФГОС в условиях образовательного процесса</w:t>
            </w:r>
          </w:p>
        </w:tc>
        <w:tc>
          <w:tcPr>
            <w:tcW w:w="1301" w:type="dxa"/>
            <w:vAlign w:val="center"/>
          </w:tcPr>
          <w:p w14:paraId="120366F9" w14:textId="77777777" w:rsidR="00BE369F" w:rsidRPr="00BE369F" w:rsidRDefault="00BE369F" w:rsidP="00BE369F">
            <w:pPr>
              <w:jc w:val="center"/>
              <w:rPr>
                <w:rFonts w:cs="Times New Roman"/>
                <w:sz w:val="24"/>
                <w:szCs w:val="24"/>
              </w:rPr>
            </w:pPr>
            <w:r w:rsidRPr="00BE369F">
              <w:rPr>
                <w:rFonts w:cs="Times New Roman"/>
                <w:sz w:val="24"/>
                <w:szCs w:val="24"/>
              </w:rPr>
              <w:t>46</w:t>
            </w:r>
          </w:p>
        </w:tc>
        <w:tc>
          <w:tcPr>
            <w:tcW w:w="1276" w:type="dxa"/>
            <w:vAlign w:val="center"/>
          </w:tcPr>
          <w:p w14:paraId="27921921" w14:textId="77777777" w:rsidR="00BE369F" w:rsidRPr="00BE369F" w:rsidRDefault="00BE369F" w:rsidP="00BE369F">
            <w:pPr>
              <w:jc w:val="center"/>
              <w:rPr>
                <w:rFonts w:cs="Times New Roman"/>
                <w:sz w:val="24"/>
                <w:szCs w:val="24"/>
              </w:rPr>
            </w:pPr>
            <w:r w:rsidRPr="00BE369F">
              <w:rPr>
                <w:rFonts w:cs="Times New Roman"/>
                <w:sz w:val="24"/>
                <w:szCs w:val="24"/>
              </w:rPr>
              <w:t>10</w:t>
            </w:r>
          </w:p>
        </w:tc>
        <w:tc>
          <w:tcPr>
            <w:tcW w:w="1250" w:type="dxa"/>
            <w:vAlign w:val="center"/>
          </w:tcPr>
          <w:p w14:paraId="2ADAC315" w14:textId="77777777" w:rsidR="00BE369F" w:rsidRPr="00BE369F" w:rsidRDefault="00BE369F" w:rsidP="00BE369F">
            <w:pPr>
              <w:jc w:val="center"/>
              <w:rPr>
                <w:rFonts w:cs="Times New Roman"/>
                <w:sz w:val="24"/>
                <w:szCs w:val="24"/>
              </w:rPr>
            </w:pPr>
            <w:r w:rsidRPr="00BE369F">
              <w:rPr>
                <w:rFonts w:cs="Times New Roman"/>
                <w:sz w:val="24"/>
                <w:szCs w:val="24"/>
              </w:rPr>
              <w:t>24</w:t>
            </w:r>
          </w:p>
        </w:tc>
      </w:tr>
      <w:tr w:rsidR="00BE369F" w:rsidRPr="00BE369F" w14:paraId="63433086" w14:textId="77777777" w:rsidTr="00BE369F">
        <w:trPr>
          <w:trHeight w:val="104"/>
        </w:trPr>
        <w:tc>
          <w:tcPr>
            <w:tcW w:w="851" w:type="dxa"/>
          </w:tcPr>
          <w:p w14:paraId="72A560BB"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4D7CDF3E" w14:textId="77777777" w:rsidR="00BE369F" w:rsidRPr="00BE369F" w:rsidRDefault="00BE369F" w:rsidP="00BE369F">
            <w:pPr>
              <w:rPr>
                <w:rFonts w:cs="Times New Roman"/>
                <w:sz w:val="24"/>
                <w:szCs w:val="24"/>
              </w:rPr>
            </w:pPr>
            <w:r w:rsidRPr="00BE369F">
              <w:rPr>
                <w:rFonts w:cs="Times New Roman"/>
                <w:sz w:val="24"/>
                <w:szCs w:val="24"/>
              </w:rPr>
              <w:t>Технология подготовки школьников к ОГЭ и ЕГЭ</w:t>
            </w:r>
          </w:p>
        </w:tc>
        <w:tc>
          <w:tcPr>
            <w:tcW w:w="1301" w:type="dxa"/>
            <w:vAlign w:val="center"/>
          </w:tcPr>
          <w:p w14:paraId="4A8D2A5C" w14:textId="77777777" w:rsidR="00BE369F" w:rsidRPr="00BE369F" w:rsidRDefault="00BE369F" w:rsidP="00BE369F">
            <w:pPr>
              <w:jc w:val="center"/>
              <w:rPr>
                <w:rFonts w:cs="Times New Roman"/>
                <w:sz w:val="24"/>
                <w:szCs w:val="24"/>
              </w:rPr>
            </w:pPr>
            <w:r w:rsidRPr="00BE369F">
              <w:rPr>
                <w:rFonts w:cs="Times New Roman"/>
                <w:sz w:val="24"/>
                <w:szCs w:val="24"/>
              </w:rPr>
              <w:t>8</w:t>
            </w:r>
          </w:p>
        </w:tc>
        <w:tc>
          <w:tcPr>
            <w:tcW w:w="1276" w:type="dxa"/>
            <w:vAlign w:val="center"/>
          </w:tcPr>
          <w:p w14:paraId="249EE749" w14:textId="77777777" w:rsidR="00BE369F" w:rsidRPr="00BE369F" w:rsidRDefault="00BE369F" w:rsidP="00BE369F">
            <w:pPr>
              <w:jc w:val="center"/>
              <w:rPr>
                <w:rFonts w:cs="Times New Roman"/>
                <w:sz w:val="24"/>
                <w:szCs w:val="24"/>
                <w:lang w:val="en-US"/>
              </w:rPr>
            </w:pPr>
            <w:r w:rsidRPr="00BE369F">
              <w:rPr>
                <w:rFonts w:cs="Times New Roman"/>
                <w:sz w:val="24"/>
                <w:szCs w:val="24"/>
                <w:lang w:val="en-US"/>
              </w:rPr>
              <w:t>3</w:t>
            </w:r>
          </w:p>
        </w:tc>
        <w:tc>
          <w:tcPr>
            <w:tcW w:w="1250" w:type="dxa"/>
            <w:vAlign w:val="center"/>
          </w:tcPr>
          <w:p w14:paraId="7F1BA984" w14:textId="77777777" w:rsidR="00BE369F" w:rsidRPr="00BE369F" w:rsidRDefault="00BE369F" w:rsidP="00BE369F">
            <w:pPr>
              <w:jc w:val="center"/>
              <w:rPr>
                <w:rFonts w:cs="Times New Roman"/>
                <w:sz w:val="24"/>
                <w:szCs w:val="24"/>
              </w:rPr>
            </w:pPr>
            <w:r w:rsidRPr="00BE369F">
              <w:rPr>
                <w:rFonts w:cs="Times New Roman"/>
                <w:sz w:val="24"/>
                <w:szCs w:val="24"/>
              </w:rPr>
              <w:t>-</w:t>
            </w:r>
          </w:p>
        </w:tc>
      </w:tr>
      <w:tr w:rsidR="00BE369F" w:rsidRPr="00BE369F" w14:paraId="6A80B81A" w14:textId="77777777" w:rsidTr="00BE369F">
        <w:tc>
          <w:tcPr>
            <w:tcW w:w="851" w:type="dxa"/>
          </w:tcPr>
          <w:p w14:paraId="23A98363"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3922265C" w14:textId="77777777" w:rsidR="00BE369F" w:rsidRPr="00BE369F" w:rsidRDefault="00BE369F" w:rsidP="00BE369F">
            <w:pPr>
              <w:rPr>
                <w:rFonts w:cs="Times New Roman"/>
                <w:sz w:val="24"/>
                <w:szCs w:val="24"/>
              </w:rPr>
            </w:pPr>
            <w:r w:rsidRPr="00BE369F">
              <w:rPr>
                <w:rFonts w:cs="Times New Roman"/>
                <w:sz w:val="24"/>
                <w:szCs w:val="24"/>
              </w:rPr>
              <w:t>Эффективное управление процессом формирования и развития функциональной грамотности</w:t>
            </w:r>
          </w:p>
        </w:tc>
        <w:tc>
          <w:tcPr>
            <w:tcW w:w="1301" w:type="dxa"/>
            <w:vAlign w:val="center"/>
          </w:tcPr>
          <w:p w14:paraId="6E267681" w14:textId="77777777" w:rsidR="00BE369F" w:rsidRPr="00BE369F" w:rsidRDefault="00BE369F" w:rsidP="00BE369F">
            <w:pPr>
              <w:jc w:val="center"/>
              <w:rPr>
                <w:rFonts w:cs="Times New Roman"/>
                <w:sz w:val="24"/>
                <w:szCs w:val="24"/>
                <w:lang w:val="en-US"/>
              </w:rPr>
            </w:pPr>
            <w:r w:rsidRPr="00BE369F">
              <w:rPr>
                <w:rFonts w:cs="Times New Roman"/>
                <w:sz w:val="24"/>
                <w:szCs w:val="24"/>
                <w:lang w:val="en-US"/>
              </w:rPr>
              <w:t>-</w:t>
            </w:r>
          </w:p>
        </w:tc>
        <w:tc>
          <w:tcPr>
            <w:tcW w:w="1276" w:type="dxa"/>
            <w:vAlign w:val="center"/>
          </w:tcPr>
          <w:p w14:paraId="549D1FF5" w14:textId="77777777" w:rsidR="00BE369F" w:rsidRPr="00BE369F" w:rsidRDefault="00BE369F" w:rsidP="00BE369F">
            <w:pPr>
              <w:jc w:val="center"/>
              <w:rPr>
                <w:rFonts w:cs="Times New Roman"/>
                <w:sz w:val="24"/>
                <w:szCs w:val="24"/>
              </w:rPr>
            </w:pPr>
            <w:r w:rsidRPr="00BE369F">
              <w:rPr>
                <w:rFonts w:cs="Times New Roman"/>
                <w:sz w:val="24"/>
                <w:szCs w:val="24"/>
              </w:rPr>
              <w:t>-</w:t>
            </w:r>
          </w:p>
        </w:tc>
        <w:tc>
          <w:tcPr>
            <w:tcW w:w="1250" w:type="dxa"/>
            <w:vAlign w:val="center"/>
          </w:tcPr>
          <w:p w14:paraId="2ADFE5D4" w14:textId="77777777" w:rsidR="00BE369F" w:rsidRPr="00BE369F" w:rsidRDefault="00BE369F" w:rsidP="00BE369F">
            <w:pPr>
              <w:jc w:val="center"/>
              <w:rPr>
                <w:rFonts w:cs="Times New Roman"/>
                <w:sz w:val="24"/>
                <w:szCs w:val="24"/>
              </w:rPr>
            </w:pPr>
            <w:r w:rsidRPr="00BE369F">
              <w:rPr>
                <w:rFonts w:cs="Times New Roman"/>
                <w:sz w:val="24"/>
                <w:szCs w:val="24"/>
              </w:rPr>
              <w:t>7</w:t>
            </w:r>
          </w:p>
        </w:tc>
      </w:tr>
      <w:tr w:rsidR="00BE369F" w:rsidRPr="00BE369F" w14:paraId="535E53AB" w14:textId="77777777" w:rsidTr="00BE369F">
        <w:tc>
          <w:tcPr>
            <w:tcW w:w="851" w:type="dxa"/>
          </w:tcPr>
          <w:p w14:paraId="67239F3A"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5CA04F7B" w14:textId="77777777" w:rsidR="00BE369F" w:rsidRPr="00BE369F" w:rsidRDefault="00BE369F" w:rsidP="00BE369F">
            <w:pPr>
              <w:rPr>
                <w:rFonts w:cs="Times New Roman"/>
                <w:sz w:val="24"/>
                <w:szCs w:val="24"/>
              </w:rPr>
            </w:pPr>
            <w:r w:rsidRPr="00BE369F">
              <w:rPr>
                <w:rFonts w:cs="Times New Roman"/>
                <w:sz w:val="24"/>
                <w:szCs w:val="24"/>
              </w:rPr>
              <w:t>Использование верифицированного цифрового контента в предметном обучении</w:t>
            </w:r>
          </w:p>
        </w:tc>
        <w:tc>
          <w:tcPr>
            <w:tcW w:w="1301" w:type="dxa"/>
            <w:vAlign w:val="center"/>
          </w:tcPr>
          <w:p w14:paraId="0D16129B" w14:textId="77777777" w:rsidR="00BE369F" w:rsidRPr="00BE369F" w:rsidRDefault="00BE369F" w:rsidP="00BE369F">
            <w:pPr>
              <w:jc w:val="center"/>
              <w:rPr>
                <w:rFonts w:cs="Times New Roman"/>
                <w:sz w:val="24"/>
                <w:szCs w:val="24"/>
              </w:rPr>
            </w:pPr>
            <w:r w:rsidRPr="00BE369F">
              <w:rPr>
                <w:rFonts w:cs="Times New Roman"/>
                <w:sz w:val="24"/>
                <w:szCs w:val="24"/>
              </w:rPr>
              <w:t>4</w:t>
            </w:r>
          </w:p>
        </w:tc>
        <w:tc>
          <w:tcPr>
            <w:tcW w:w="1276" w:type="dxa"/>
            <w:vAlign w:val="center"/>
          </w:tcPr>
          <w:p w14:paraId="22D46D85" w14:textId="77777777" w:rsidR="00BE369F" w:rsidRPr="00BE369F" w:rsidRDefault="00BE369F" w:rsidP="00BE369F">
            <w:pPr>
              <w:jc w:val="center"/>
              <w:rPr>
                <w:rFonts w:cs="Times New Roman"/>
                <w:sz w:val="24"/>
                <w:szCs w:val="24"/>
              </w:rPr>
            </w:pPr>
            <w:r w:rsidRPr="00BE369F">
              <w:rPr>
                <w:rFonts w:cs="Times New Roman"/>
                <w:sz w:val="24"/>
                <w:szCs w:val="24"/>
              </w:rPr>
              <w:t>5</w:t>
            </w:r>
          </w:p>
        </w:tc>
        <w:tc>
          <w:tcPr>
            <w:tcW w:w="1250" w:type="dxa"/>
            <w:vAlign w:val="center"/>
          </w:tcPr>
          <w:p w14:paraId="4A7A5D69" w14:textId="77777777" w:rsidR="00BE369F" w:rsidRPr="00BE369F" w:rsidRDefault="00BE369F" w:rsidP="00BE369F">
            <w:pPr>
              <w:jc w:val="center"/>
              <w:rPr>
                <w:rFonts w:cs="Times New Roman"/>
                <w:sz w:val="24"/>
                <w:szCs w:val="24"/>
              </w:rPr>
            </w:pPr>
            <w:r w:rsidRPr="00BE369F">
              <w:rPr>
                <w:rFonts w:cs="Times New Roman"/>
                <w:sz w:val="24"/>
                <w:szCs w:val="24"/>
              </w:rPr>
              <w:t>5</w:t>
            </w:r>
          </w:p>
        </w:tc>
      </w:tr>
      <w:tr w:rsidR="00BE369F" w:rsidRPr="00BE369F" w14:paraId="0CE5B789" w14:textId="77777777" w:rsidTr="00BE369F">
        <w:tc>
          <w:tcPr>
            <w:tcW w:w="851" w:type="dxa"/>
          </w:tcPr>
          <w:p w14:paraId="64BCAEBF"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3588B73E" w14:textId="77777777" w:rsidR="00BE369F" w:rsidRPr="00BE369F" w:rsidRDefault="00BE369F" w:rsidP="00BE369F">
            <w:pPr>
              <w:rPr>
                <w:rFonts w:cs="Times New Roman"/>
                <w:sz w:val="24"/>
                <w:szCs w:val="24"/>
              </w:rPr>
            </w:pPr>
            <w:r w:rsidRPr="00BE369F">
              <w:rPr>
                <w:rFonts w:cs="Times New Roman"/>
                <w:sz w:val="24"/>
                <w:szCs w:val="24"/>
              </w:rPr>
              <w:t>Организация проектной деятельности</w:t>
            </w:r>
          </w:p>
        </w:tc>
        <w:tc>
          <w:tcPr>
            <w:tcW w:w="1301" w:type="dxa"/>
            <w:vAlign w:val="center"/>
          </w:tcPr>
          <w:p w14:paraId="58EAA7E7" w14:textId="77777777" w:rsidR="00BE369F" w:rsidRPr="00BE369F" w:rsidRDefault="00BE369F" w:rsidP="00BE369F">
            <w:pPr>
              <w:jc w:val="center"/>
              <w:rPr>
                <w:rFonts w:cs="Times New Roman"/>
                <w:sz w:val="24"/>
                <w:szCs w:val="24"/>
              </w:rPr>
            </w:pPr>
            <w:r w:rsidRPr="00BE369F">
              <w:rPr>
                <w:rFonts w:cs="Times New Roman"/>
                <w:sz w:val="24"/>
                <w:szCs w:val="24"/>
              </w:rPr>
              <w:t>-</w:t>
            </w:r>
          </w:p>
        </w:tc>
        <w:tc>
          <w:tcPr>
            <w:tcW w:w="1276" w:type="dxa"/>
            <w:vAlign w:val="center"/>
          </w:tcPr>
          <w:p w14:paraId="3D3835B7" w14:textId="77777777" w:rsidR="00BE369F" w:rsidRPr="00BE369F" w:rsidRDefault="00BE369F" w:rsidP="00BE369F">
            <w:pPr>
              <w:jc w:val="center"/>
              <w:rPr>
                <w:rFonts w:cs="Times New Roman"/>
                <w:sz w:val="24"/>
                <w:szCs w:val="24"/>
              </w:rPr>
            </w:pPr>
            <w:r w:rsidRPr="00BE369F">
              <w:rPr>
                <w:rFonts w:cs="Times New Roman"/>
                <w:sz w:val="24"/>
                <w:szCs w:val="24"/>
              </w:rPr>
              <w:t>-</w:t>
            </w:r>
          </w:p>
        </w:tc>
        <w:tc>
          <w:tcPr>
            <w:tcW w:w="1250" w:type="dxa"/>
            <w:vAlign w:val="center"/>
          </w:tcPr>
          <w:p w14:paraId="30717D6E" w14:textId="77777777" w:rsidR="00BE369F" w:rsidRPr="00BE369F" w:rsidRDefault="00BE369F" w:rsidP="00BE369F">
            <w:pPr>
              <w:jc w:val="center"/>
              <w:rPr>
                <w:rFonts w:cs="Times New Roman"/>
                <w:sz w:val="24"/>
                <w:szCs w:val="24"/>
              </w:rPr>
            </w:pPr>
            <w:r w:rsidRPr="00BE369F">
              <w:rPr>
                <w:rFonts w:cs="Times New Roman"/>
                <w:sz w:val="24"/>
                <w:szCs w:val="24"/>
              </w:rPr>
              <w:t>5</w:t>
            </w:r>
          </w:p>
        </w:tc>
      </w:tr>
      <w:tr w:rsidR="00BE369F" w:rsidRPr="00BE369F" w14:paraId="72ED6B48" w14:textId="77777777" w:rsidTr="00BE369F">
        <w:trPr>
          <w:trHeight w:val="70"/>
        </w:trPr>
        <w:tc>
          <w:tcPr>
            <w:tcW w:w="851" w:type="dxa"/>
          </w:tcPr>
          <w:p w14:paraId="63BEBCB0"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27599570" w14:textId="77777777" w:rsidR="00BE369F" w:rsidRPr="00BE369F" w:rsidRDefault="00BE369F" w:rsidP="00BE369F">
            <w:pPr>
              <w:rPr>
                <w:rFonts w:cs="Times New Roman"/>
                <w:sz w:val="24"/>
                <w:szCs w:val="24"/>
              </w:rPr>
            </w:pPr>
            <w:r w:rsidRPr="00BE369F">
              <w:rPr>
                <w:rFonts w:cs="Times New Roman"/>
                <w:sz w:val="24"/>
                <w:szCs w:val="24"/>
              </w:rPr>
              <w:t>Обновление содержания и технологий преподавания учебных предметов</w:t>
            </w:r>
          </w:p>
        </w:tc>
        <w:tc>
          <w:tcPr>
            <w:tcW w:w="1301" w:type="dxa"/>
            <w:vAlign w:val="center"/>
          </w:tcPr>
          <w:p w14:paraId="32C6B9F0" w14:textId="77777777" w:rsidR="00BE369F" w:rsidRPr="00BE369F" w:rsidRDefault="00BE369F" w:rsidP="00BE369F">
            <w:pPr>
              <w:jc w:val="center"/>
              <w:rPr>
                <w:rFonts w:cs="Times New Roman"/>
                <w:sz w:val="24"/>
                <w:szCs w:val="24"/>
                <w:lang w:val="en-US"/>
              </w:rPr>
            </w:pPr>
            <w:r w:rsidRPr="00BE369F">
              <w:rPr>
                <w:rFonts w:cs="Times New Roman"/>
                <w:sz w:val="24"/>
                <w:szCs w:val="24"/>
                <w:lang w:val="en-US"/>
              </w:rPr>
              <w:t>3</w:t>
            </w:r>
          </w:p>
        </w:tc>
        <w:tc>
          <w:tcPr>
            <w:tcW w:w="1276" w:type="dxa"/>
            <w:vAlign w:val="center"/>
          </w:tcPr>
          <w:p w14:paraId="0CD7F446" w14:textId="77777777" w:rsidR="00BE369F" w:rsidRPr="00BE369F" w:rsidRDefault="00BE369F" w:rsidP="00BE369F">
            <w:pPr>
              <w:jc w:val="center"/>
              <w:rPr>
                <w:rFonts w:cs="Times New Roman"/>
                <w:sz w:val="24"/>
                <w:szCs w:val="24"/>
                <w:lang w:val="en-US"/>
              </w:rPr>
            </w:pPr>
            <w:r w:rsidRPr="00BE369F">
              <w:rPr>
                <w:rFonts w:cs="Times New Roman"/>
                <w:sz w:val="24"/>
                <w:szCs w:val="24"/>
                <w:lang w:val="en-US"/>
              </w:rPr>
              <w:t>40</w:t>
            </w:r>
          </w:p>
        </w:tc>
        <w:tc>
          <w:tcPr>
            <w:tcW w:w="1250" w:type="dxa"/>
            <w:vAlign w:val="center"/>
          </w:tcPr>
          <w:p w14:paraId="53C2CADD" w14:textId="77777777" w:rsidR="00BE369F" w:rsidRPr="00BE369F" w:rsidRDefault="00BE369F" w:rsidP="00BE369F">
            <w:pPr>
              <w:jc w:val="center"/>
              <w:rPr>
                <w:rFonts w:cs="Times New Roman"/>
                <w:sz w:val="24"/>
                <w:szCs w:val="24"/>
              </w:rPr>
            </w:pPr>
            <w:r w:rsidRPr="00BE369F">
              <w:rPr>
                <w:rFonts w:cs="Times New Roman"/>
                <w:sz w:val="24"/>
                <w:szCs w:val="24"/>
              </w:rPr>
              <w:t>3</w:t>
            </w:r>
          </w:p>
        </w:tc>
      </w:tr>
      <w:tr w:rsidR="00BE369F" w:rsidRPr="00BE369F" w14:paraId="310B901D" w14:textId="77777777" w:rsidTr="00BE369F">
        <w:trPr>
          <w:trHeight w:val="70"/>
        </w:trPr>
        <w:tc>
          <w:tcPr>
            <w:tcW w:w="851" w:type="dxa"/>
          </w:tcPr>
          <w:p w14:paraId="193991AF" w14:textId="77777777" w:rsidR="00BE369F" w:rsidRPr="00BE369F" w:rsidRDefault="00BE369F" w:rsidP="00BE369F">
            <w:pPr>
              <w:pStyle w:val="af7"/>
              <w:numPr>
                <w:ilvl w:val="0"/>
                <w:numId w:val="12"/>
              </w:numPr>
              <w:jc w:val="center"/>
              <w:rPr>
                <w:rFonts w:cs="Times New Roman"/>
                <w:sz w:val="24"/>
                <w:szCs w:val="24"/>
              </w:rPr>
            </w:pPr>
          </w:p>
        </w:tc>
        <w:tc>
          <w:tcPr>
            <w:tcW w:w="5103" w:type="dxa"/>
          </w:tcPr>
          <w:p w14:paraId="5096A909" w14:textId="77777777" w:rsidR="00BE369F" w:rsidRPr="00BE369F" w:rsidRDefault="00BE369F" w:rsidP="00BE369F">
            <w:pPr>
              <w:rPr>
                <w:rFonts w:cs="Times New Roman"/>
                <w:sz w:val="24"/>
                <w:szCs w:val="24"/>
              </w:rPr>
            </w:pPr>
            <w:r w:rsidRPr="00BE369F">
              <w:rPr>
                <w:rFonts w:cs="Times New Roman"/>
                <w:sz w:val="24"/>
                <w:szCs w:val="24"/>
              </w:rPr>
              <w:t>Финансовая грамотность</w:t>
            </w:r>
          </w:p>
        </w:tc>
        <w:tc>
          <w:tcPr>
            <w:tcW w:w="1301" w:type="dxa"/>
            <w:vAlign w:val="center"/>
          </w:tcPr>
          <w:p w14:paraId="3EDF9C88" w14:textId="77777777" w:rsidR="00BE369F" w:rsidRPr="00BE369F" w:rsidRDefault="00BE369F" w:rsidP="00BE369F">
            <w:pPr>
              <w:jc w:val="center"/>
              <w:rPr>
                <w:rFonts w:cs="Times New Roman"/>
                <w:sz w:val="24"/>
                <w:szCs w:val="24"/>
                <w:lang w:val="en-US"/>
              </w:rPr>
            </w:pPr>
            <w:r w:rsidRPr="00BE369F">
              <w:rPr>
                <w:rFonts w:cs="Times New Roman"/>
                <w:sz w:val="24"/>
                <w:szCs w:val="24"/>
                <w:lang w:val="en-US"/>
              </w:rPr>
              <w:t>4</w:t>
            </w:r>
          </w:p>
        </w:tc>
        <w:tc>
          <w:tcPr>
            <w:tcW w:w="1276" w:type="dxa"/>
            <w:vAlign w:val="center"/>
          </w:tcPr>
          <w:p w14:paraId="2384D437" w14:textId="77777777" w:rsidR="00BE369F" w:rsidRPr="00BE369F" w:rsidRDefault="00BE369F" w:rsidP="00BE369F">
            <w:pPr>
              <w:jc w:val="center"/>
              <w:rPr>
                <w:rFonts w:cs="Times New Roman"/>
                <w:sz w:val="24"/>
                <w:szCs w:val="24"/>
                <w:lang w:val="en-US"/>
              </w:rPr>
            </w:pPr>
            <w:r w:rsidRPr="00BE369F">
              <w:rPr>
                <w:rFonts w:cs="Times New Roman"/>
                <w:sz w:val="24"/>
                <w:szCs w:val="24"/>
                <w:lang w:val="en-US"/>
              </w:rPr>
              <w:t>3</w:t>
            </w:r>
          </w:p>
        </w:tc>
        <w:tc>
          <w:tcPr>
            <w:tcW w:w="1250" w:type="dxa"/>
            <w:vAlign w:val="center"/>
          </w:tcPr>
          <w:p w14:paraId="39CE0E68" w14:textId="77777777" w:rsidR="00BE369F" w:rsidRPr="00BE369F" w:rsidRDefault="00BE369F" w:rsidP="00BE369F">
            <w:pPr>
              <w:jc w:val="center"/>
              <w:rPr>
                <w:rFonts w:cs="Times New Roman"/>
                <w:sz w:val="24"/>
                <w:szCs w:val="24"/>
              </w:rPr>
            </w:pPr>
            <w:r w:rsidRPr="00BE369F">
              <w:rPr>
                <w:rFonts w:cs="Times New Roman"/>
                <w:sz w:val="24"/>
                <w:szCs w:val="24"/>
              </w:rPr>
              <w:t>3</w:t>
            </w:r>
          </w:p>
        </w:tc>
      </w:tr>
    </w:tbl>
    <w:p w14:paraId="23A46454" w14:textId="77777777" w:rsidR="00BE369F" w:rsidRPr="00BE369F" w:rsidRDefault="00BE369F" w:rsidP="00BE369F">
      <w:pPr>
        <w:ind w:firstLine="567"/>
        <w:rPr>
          <w:rFonts w:eastAsia="Times New Roman" w:cs="Times New Roman"/>
          <w:b/>
          <w:sz w:val="24"/>
          <w:szCs w:val="24"/>
        </w:rPr>
      </w:pPr>
    </w:p>
    <w:p w14:paraId="74A9C267" w14:textId="77777777" w:rsidR="00BE369F" w:rsidRPr="00BE369F" w:rsidRDefault="00BE369F" w:rsidP="00BE369F">
      <w:pPr>
        <w:ind w:firstLine="709"/>
        <w:rPr>
          <w:rFonts w:cs="Times New Roman"/>
          <w:sz w:val="24"/>
          <w:szCs w:val="24"/>
        </w:rPr>
      </w:pPr>
    </w:p>
    <w:p w14:paraId="2F93EC18" w14:textId="77777777" w:rsidR="00BE369F" w:rsidRPr="00BE369F" w:rsidRDefault="00BE369F" w:rsidP="00BE369F">
      <w:pPr>
        <w:ind w:firstLine="709"/>
        <w:rPr>
          <w:rFonts w:cs="Times New Roman"/>
          <w:sz w:val="24"/>
          <w:szCs w:val="24"/>
        </w:rPr>
      </w:pPr>
      <w:r w:rsidRPr="00BE369F">
        <w:rPr>
          <w:rFonts w:cs="Times New Roman"/>
          <w:sz w:val="24"/>
          <w:szCs w:val="24"/>
        </w:rPr>
        <w:t xml:space="preserve">Формами повышения квалификации являются: </w:t>
      </w:r>
    </w:p>
    <w:p w14:paraId="58D5262A" w14:textId="77777777" w:rsidR="00BE369F" w:rsidRPr="00BE369F" w:rsidRDefault="00BE369F" w:rsidP="00BE369F">
      <w:pPr>
        <w:pStyle w:val="a0"/>
        <w:spacing w:line="276" w:lineRule="auto"/>
        <w:ind w:firstLine="709"/>
        <w:rPr>
          <w:sz w:val="24"/>
          <w:szCs w:val="24"/>
        </w:rPr>
      </w:pPr>
      <w:r w:rsidRPr="00BE369F">
        <w:rPr>
          <w:sz w:val="24"/>
          <w:szCs w:val="24"/>
        </w:rPr>
        <w:t xml:space="preserve">послевузовское обучение в высших учебных заведениях, в том числе в магистратуре, аспирантуре, на курсах повышения квалификации; </w:t>
      </w:r>
    </w:p>
    <w:p w14:paraId="0426041C" w14:textId="77777777" w:rsidR="00BE369F" w:rsidRPr="00BE369F" w:rsidRDefault="00BE369F" w:rsidP="00BE369F">
      <w:pPr>
        <w:pStyle w:val="a0"/>
        <w:spacing w:line="276" w:lineRule="auto"/>
        <w:ind w:firstLine="709"/>
        <w:rPr>
          <w:sz w:val="24"/>
          <w:szCs w:val="24"/>
        </w:rPr>
      </w:pPr>
      <w:r w:rsidRPr="00BE369F">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14:paraId="41785A66" w14:textId="77777777" w:rsidR="00BE369F" w:rsidRPr="00BE369F" w:rsidRDefault="00BE369F" w:rsidP="00BE369F">
      <w:pPr>
        <w:pStyle w:val="a0"/>
        <w:spacing w:line="276" w:lineRule="auto"/>
        <w:ind w:firstLine="709"/>
        <w:rPr>
          <w:b/>
          <w:i/>
          <w:sz w:val="24"/>
          <w:szCs w:val="24"/>
        </w:rPr>
      </w:pPr>
      <w:r w:rsidRPr="00BE369F">
        <w:rPr>
          <w:sz w:val="24"/>
          <w:szCs w:val="24"/>
        </w:rPr>
        <w:t>дистанционное образование; участие в различных педагогических проектах; создание и публикация методических материалов и др.</w:t>
      </w:r>
    </w:p>
    <w:p w14:paraId="4130C5AF" w14:textId="77777777" w:rsidR="00BE369F" w:rsidRPr="00BE369F" w:rsidRDefault="00BE369F" w:rsidP="00BE369F">
      <w:pPr>
        <w:ind w:firstLine="709"/>
        <w:rPr>
          <w:rFonts w:cs="Times New Roman"/>
          <w:b/>
          <w:i/>
          <w:sz w:val="24"/>
          <w:szCs w:val="24"/>
        </w:rPr>
      </w:pPr>
      <w:r w:rsidRPr="00BE369F">
        <w:rPr>
          <w:rFonts w:cs="Times New Roman"/>
          <w:b/>
          <w:i/>
          <w:sz w:val="24"/>
          <w:szCs w:val="24"/>
        </w:rPr>
        <w:t>Ожидаемый результат повышения квалификации – профессиональная готовность работников образования к реализации ФГОС ООО:</w:t>
      </w:r>
    </w:p>
    <w:p w14:paraId="071CA11F" w14:textId="77777777" w:rsidR="00BE369F" w:rsidRPr="00BE369F" w:rsidRDefault="00BE369F" w:rsidP="00BE369F">
      <w:pPr>
        <w:pStyle w:val="a0"/>
        <w:spacing w:line="276" w:lineRule="auto"/>
        <w:ind w:firstLine="709"/>
        <w:rPr>
          <w:sz w:val="24"/>
          <w:szCs w:val="24"/>
        </w:rPr>
      </w:pPr>
      <w:r w:rsidRPr="00BE369F">
        <w:rPr>
          <w:sz w:val="24"/>
          <w:szCs w:val="24"/>
        </w:rPr>
        <w:lastRenderedPageBreak/>
        <w:t>обеспечение оптимального вхождения работников образования в систему ценностей современного образования;</w:t>
      </w:r>
    </w:p>
    <w:p w14:paraId="705DCDDE" w14:textId="77777777" w:rsidR="00BE369F" w:rsidRPr="00BE369F" w:rsidRDefault="00BE369F" w:rsidP="00BE369F">
      <w:pPr>
        <w:pStyle w:val="a0"/>
        <w:spacing w:line="276" w:lineRule="auto"/>
        <w:ind w:firstLine="709"/>
        <w:rPr>
          <w:sz w:val="24"/>
          <w:szCs w:val="24"/>
        </w:rPr>
      </w:pPr>
      <w:r w:rsidRPr="00BE369F">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59AFB2E9" w14:textId="77777777" w:rsidR="00BE369F" w:rsidRPr="00BE369F" w:rsidRDefault="00BE369F" w:rsidP="00BE369F">
      <w:pPr>
        <w:pStyle w:val="a0"/>
        <w:spacing w:line="276" w:lineRule="auto"/>
        <w:ind w:firstLine="709"/>
        <w:rPr>
          <w:sz w:val="24"/>
          <w:szCs w:val="24"/>
        </w:rPr>
      </w:pPr>
      <w:r w:rsidRPr="00BE369F">
        <w:rPr>
          <w:sz w:val="24"/>
          <w:szCs w:val="24"/>
        </w:rPr>
        <w:t>овладение учебно-методическими и информационно-методическими ресурсами, необходимыми для успешного решения задач ФГОС ООО.</w:t>
      </w:r>
    </w:p>
    <w:p w14:paraId="446F78D3" w14:textId="77777777" w:rsidR="00BE369F" w:rsidRPr="00BE369F" w:rsidRDefault="00BE369F" w:rsidP="00BE369F">
      <w:pPr>
        <w:ind w:firstLine="709"/>
        <w:rPr>
          <w:rFonts w:cs="Times New Roman"/>
          <w:sz w:val="24"/>
          <w:szCs w:val="24"/>
        </w:rPr>
      </w:pPr>
      <w:r w:rsidRPr="00BE369F">
        <w:rPr>
          <w:rFonts w:cs="Times New Roman"/>
          <w:sz w:val="24"/>
          <w:szCs w:val="24"/>
        </w:rPr>
        <w:t xml:space="preserve">Одним из условий готовности образовательной организации к введению ФГОС ООО является системная методическая работа, обеспечивающая сопровождение деятельности педагогов на всех этапах реализации требований ФГОС ООО. </w:t>
      </w:r>
    </w:p>
    <w:p w14:paraId="037B0AE0" w14:textId="77777777" w:rsidR="00BE369F" w:rsidRPr="00BE369F" w:rsidRDefault="00BE369F" w:rsidP="00BE369F">
      <w:pPr>
        <w:ind w:firstLine="567"/>
        <w:rPr>
          <w:rFonts w:cs="Times New Roman"/>
          <w:b/>
          <w:sz w:val="24"/>
          <w:szCs w:val="24"/>
        </w:rPr>
      </w:pPr>
      <w:r w:rsidRPr="00BE369F">
        <w:rPr>
          <w:rFonts w:cs="Times New Roman"/>
          <w:sz w:val="24"/>
          <w:szCs w:val="24"/>
          <w:shd w:val="clear" w:color="auto" w:fill="FFFFFF"/>
        </w:rPr>
        <w:t xml:space="preserve">Обеспечение стабильно высоких показателей качества образования, воспитание гармонично развитой и социально ответственной личности на основе духовно-нравственных ценностей, исторических и культурных традиций - в этом педагогический коллектив гимназии видит свое профессиональное предназначение. </w:t>
      </w:r>
      <w:r w:rsidRPr="00BE369F">
        <w:rPr>
          <w:rFonts w:cs="Times New Roman"/>
          <w:sz w:val="24"/>
          <w:szCs w:val="24"/>
        </w:rPr>
        <w:t xml:space="preserve">Деятельность гимназии в 2021-2022 учебном году в статусе соисполнителя Федеральной инновационной площадки АНПО "Школьная лига РОСНАНО" по теме "Неделя науки, высоких технологий и технопредпринимательства" способствовала подготовке гимназистов к участию в олимпиадах, интеллектуальных конкурсах, конференциях, всероссийских инновационных проектах, таких как "Юность. Наука. Культура", "Созидание и творчество", "Меня оценят в </w:t>
      </w:r>
      <w:r w:rsidRPr="00BE369F">
        <w:rPr>
          <w:rFonts w:cs="Times New Roman"/>
          <w:sz w:val="24"/>
          <w:szCs w:val="24"/>
          <w:lang w:val="en-US"/>
        </w:rPr>
        <w:t>XXI</w:t>
      </w:r>
      <w:r w:rsidRPr="00BE369F">
        <w:rPr>
          <w:rFonts w:cs="Times New Roman"/>
          <w:sz w:val="24"/>
          <w:szCs w:val="24"/>
        </w:rPr>
        <w:t xml:space="preserve"> веке". Осуществление инновационной деятельности гимназии регламентируется ч.3. ст.20 Федерального Закона от 29.12.12. №273 - ФЗ "Об образовании в Российской Федерации". Работа педагогического коллектива в данном направлении в 2021-2022 учебном году осуществлялась посредством разработки и реализации инновационных проектов и программ:</w:t>
      </w:r>
    </w:p>
    <w:p w14:paraId="225CED26" w14:textId="77777777" w:rsidR="00BE369F" w:rsidRPr="00BE369F" w:rsidRDefault="00BE369F" w:rsidP="00BE369F">
      <w:pPr>
        <w:ind w:firstLine="567"/>
        <w:rPr>
          <w:rFonts w:cs="Times New Roman"/>
          <w:sz w:val="24"/>
          <w:szCs w:val="24"/>
        </w:rPr>
      </w:pPr>
      <w:r w:rsidRPr="00BE369F">
        <w:rPr>
          <w:rFonts w:cs="Times New Roman"/>
          <w:sz w:val="24"/>
          <w:szCs w:val="24"/>
        </w:rPr>
        <w:t xml:space="preserve">1. Международный исследовательский проект «Развитие современных механизмов и технологий общего образования на основе деятельностного метода». </w:t>
      </w:r>
      <w:r w:rsidRPr="00BE369F">
        <w:rPr>
          <w:rFonts w:cs="Times New Roman"/>
          <w:iCs/>
          <w:sz w:val="24"/>
          <w:szCs w:val="24"/>
        </w:rPr>
        <w:t>Подпрограмма</w:t>
      </w:r>
      <w:r w:rsidRPr="00BE369F">
        <w:rPr>
          <w:rFonts w:cs="Times New Roman"/>
          <w:sz w:val="24"/>
          <w:szCs w:val="24"/>
        </w:rPr>
        <w:t>: </w:t>
      </w:r>
      <w:r w:rsidRPr="00BE369F">
        <w:rPr>
          <w:rFonts w:cs="Times New Roman"/>
          <w:iCs/>
          <w:sz w:val="24"/>
          <w:szCs w:val="24"/>
        </w:rPr>
        <w:t>«Развитие механизмов и технологий повышения качества общего образования на основе деятельностного метода» (ДСДМ)»</w:t>
      </w:r>
      <w:r w:rsidRPr="00BE369F">
        <w:rPr>
          <w:rFonts w:cs="Times New Roman"/>
          <w:sz w:val="24"/>
          <w:szCs w:val="24"/>
        </w:rPr>
        <w:t> (Решение научно-методического совета НОУ ДПО «Институт системно-деятельностной педагогики» от «19» декабря 2019 года, г. Москва). Научный руководитель - Л.Г. Петерсон, д.п.н., почетный работник высшего профессионального образования РФ, академик АПКиППРО. Срок реализации: 2019 – 2022 гг.;</w:t>
      </w:r>
    </w:p>
    <w:p w14:paraId="62028001"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2. Федеральный инновационный проект «Механизмы сохранения лидирующих позиций РФ в области образования (Инновационная методическая сеть "Учусь учиться”)» 2021 - 2023 гг. Гимназия – соисполнитель проекта (Договор о сотрудничестве №42-ФИП от 12.01.2022.);</w:t>
      </w:r>
    </w:p>
    <w:p w14:paraId="14F57EDB"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3. Исследовательский проект «Миллион страниц», направленный на развитие читательской компетентности учащихся, учредитель МОО "Русская ассоциация чтения";</w:t>
      </w:r>
    </w:p>
    <w:p w14:paraId="29105EE4" w14:textId="77777777" w:rsidR="00BE369F" w:rsidRPr="00BE369F" w:rsidRDefault="00BE369F" w:rsidP="00BE369F">
      <w:pPr>
        <w:ind w:firstLine="567"/>
        <w:rPr>
          <w:rFonts w:cs="Times New Roman"/>
          <w:sz w:val="24"/>
          <w:szCs w:val="24"/>
        </w:rPr>
      </w:pPr>
      <w:r w:rsidRPr="00BE369F">
        <w:rPr>
          <w:rFonts w:cs="Times New Roman"/>
          <w:sz w:val="24"/>
          <w:szCs w:val="24"/>
        </w:rPr>
        <w:t xml:space="preserve">4. Ежегодный Всероссийский сетевой образовательный проект «Неделя высоких технологий и технопредпринимательства» (НВТиТ)», целью которого является продвижение в школах Российской Федерации идей, направленных на развитие современного образования, цифровой грамотности. (Учредитель проекта – АНПО «Школьная Лига РОСНАНО»); </w:t>
      </w:r>
    </w:p>
    <w:p w14:paraId="741527AB"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 xml:space="preserve">5. Проект «Вместе к вершинам познания» - разработан и реализуется в рамках приоритетного муниципального проекта «Сетевое взаимодействие в системе образования г. Сургута в условиях цифровой трансформации образования» - 2021-2025 гг. Проект направлен на поддержку одаренных и талантливых детей; </w:t>
      </w:r>
    </w:p>
    <w:p w14:paraId="6A9FB8F7"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 xml:space="preserve">6. «Сетевая профильная школа» - муниципальный проект на базе гимназии по подготовке учащихся школ города к участию в муниципальном и региональном этапах Всероссийской олимпиады школьников; </w:t>
      </w:r>
    </w:p>
    <w:p w14:paraId="0C87C0AA"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7. Муниципальный проект «Семейное чтение» и конкурсные мероприятия проекта: конкурс методических разработок «Читайте сами, читайте с нами!», конкурс буктрейлеров «Сургутский книжный Голливуд». (Приказ Г2-13-318/1 от 11.11.2021г.);</w:t>
      </w:r>
    </w:p>
    <w:p w14:paraId="4EF6E092"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8. Междисциплинарная программа: "Литературная мастерская: школьные mass-media" (5-11 классы) - в рамках деятельности гимназии в статусе Регионального отделения МОО «Русская ассоциация чтения»;</w:t>
      </w:r>
    </w:p>
    <w:p w14:paraId="70121E52" w14:textId="77777777" w:rsidR="00BE369F" w:rsidRPr="00BE369F" w:rsidRDefault="00BE369F" w:rsidP="00BE369F">
      <w:pPr>
        <w:tabs>
          <w:tab w:val="num" w:pos="1080"/>
        </w:tabs>
        <w:ind w:firstLine="567"/>
        <w:rPr>
          <w:rFonts w:cs="Times New Roman"/>
          <w:sz w:val="24"/>
          <w:szCs w:val="24"/>
        </w:rPr>
      </w:pPr>
      <w:r w:rsidRPr="00BE369F">
        <w:rPr>
          <w:rFonts w:cs="Times New Roman"/>
          <w:sz w:val="24"/>
          <w:szCs w:val="24"/>
        </w:rPr>
        <w:t>9. Программа "Основы финансовой грамотности".</w:t>
      </w:r>
    </w:p>
    <w:p w14:paraId="02223577" w14:textId="77777777" w:rsidR="00BE369F" w:rsidRPr="00BE369F" w:rsidRDefault="00BE369F" w:rsidP="00BE369F">
      <w:pPr>
        <w:ind w:firstLine="567"/>
        <w:rPr>
          <w:rFonts w:cs="Times New Roman"/>
          <w:sz w:val="24"/>
          <w:szCs w:val="24"/>
        </w:rPr>
      </w:pPr>
      <w:r w:rsidRPr="00BE369F">
        <w:rPr>
          <w:rFonts w:cs="Times New Roman"/>
          <w:sz w:val="24"/>
          <w:szCs w:val="24"/>
        </w:rPr>
        <w:t xml:space="preserve">Присутствие в структуре гимназии Центра программ дополнительного образования детей, функционирующего по модели сетевого центра, позволяет выстраивать работу с наиболее мотивированными и результативными школьниками, объединяя силы ведущих педагогов и методистов. В 2021-2022 учебном году педагогами Центра реализованы программы для гимназистов и учащихся города по направлениям: </w:t>
      </w:r>
    </w:p>
    <w:p w14:paraId="7569CB80" w14:textId="77777777" w:rsidR="00BE369F" w:rsidRPr="00BE369F" w:rsidRDefault="00BE369F" w:rsidP="00BE369F">
      <w:pPr>
        <w:ind w:firstLine="567"/>
        <w:rPr>
          <w:rFonts w:cs="Times New Roman"/>
          <w:sz w:val="24"/>
          <w:szCs w:val="24"/>
        </w:rPr>
      </w:pPr>
      <w:r w:rsidRPr="00BE369F">
        <w:rPr>
          <w:rFonts w:cs="Times New Roman"/>
          <w:sz w:val="24"/>
          <w:szCs w:val="24"/>
        </w:rPr>
        <w:t>- социально-гуманитарное: «Лига талантов «</w:t>
      </w:r>
      <w:r w:rsidRPr="00BE369F">
        <w:rPr>
          <w:rFonts w:cs="Times New Roman"/>
          <w:sz w:val="24"/>
          <w:szCs w:val="24"/>
          <w:lang w:val="en-US"/>
        </w:rPr>
        <w:t>Bookworm</w:t>
      </w:r>
      <w:r w:rsidRPr="00BE369F">
        <w:rPr>
          <w:rFonts w:cs="Times New Roman"/>
          <w:sz w:val="24"/>
          <w:szCs w:val="24"/>
        </w:rPr>
        <w:t>»», "ЮГРА-тания", «Мега - предприниматель», «Карьера-пресс», «Деловой английский» («</w:t>
      </w:r>
      <w:r w:rsidRPr="00BE369F">
        <w:rPr>
          <w:rFonts w:cs="Times New Roman"/>
          <w:sz w:val="24"/>
          <w:szCs w:val="24"/>
          <w:lang w:val="en-US"/>
        </w:rPr>
        <w:t>Business</w:t>
      </w:r>
      <w:r w:rsidRPr="00BE369F">
        <w:rPr>
          <w:rFonts w:cs="Times New Roman"/>
          <w:sz w:val="24"/>
          <w:szCs w:val="24"/>
        </w:rPr>
        <w:t xml:space="preserve"> </w:t>
      </w:r>
      <w:r w:rsidRPr="00BE369F">
        <w:rPr>
          <w:rFonts w:cs="Times New Roman"/>
          <w:sz w:val="24"/>
          <w:szCs w:val="24"/>
          <w:lang w:val="en-US"/>
        </w:rPr>
        <w:t>English</w:t>
      </w:r>
      <w:r w:rsidRPr="00BE369F">
        <w:rPr>
          <w:rFonts w:cs="Times New Roman"/>
          <w:sz w:val="24"/>
          <w:szCs w:val="24"/>
        </w:rPr>
        <w:t>»), «Скрайб-клуб»;</w:t>
      </w:r>
    </w:p>
    <w:p w14:paraId="76B0F352" w14:textId="77777777" w:rsidR="00BE369F" w:rsidRPr="00BE369F" w:rsidRDefault="00BE369F" w:rsidP="00BE369F">
      <w:pPr>
        <w:ind w:firstLine="567"/>
        <w:rPr>
          <w:rFonts w:cs="Times New Roman"/>
          <w:sz w:val="24"/>
          <w:szCs w:val="24"/>
        </w:rPr>
      </w:pPr>
      <w:r w:rsidRPr="00BE369F">
        <w:rPr>
          <w:rFonts w:cs="Times New Roman"/>
          <w:sz w:val="24"/>
          <w:szCs w:val="24"/>
        </w:rPr>
        <w:t>- естественнонаучное: «Уроки настоящего», «Планируй креативно».</w:t>
      </w:r>
    </w:p>
    <w:p w14:paraId="7D739170" w14:textId="77777777" w:rsidR="00BE369F" w:rsidRPr="00BE369F" w:rsidRDefault="00BE369F" w:rsidP="00BE369F">
      <w:pPr>
        <w:ind w:firstLine="567"/>
        <w:rPr>
          <w:rFonts w:cs="Times New Roman"/>
          <w:sz w:val="24"/>
          <w:szCs w:val="24"/>
        </w:rPr>
      </w:pPr>
      <w:r w:rsidRPr="00BE369F">
        <w:rPr>
          <w:rFonts w:cs="Times New Roman"/>
          <w:sz w:val="24"/>
          <w:szCs w:val="24"/>
        </w:rPr>
        <w:lastRenderedPageBreak/>
        <w:t xml:space="preserve">Одной из приоритетных задач гимназии является организация предпрофильной подготовки и профильного обучения. </w:t>
      </w:r>
      <w:r w:rsidRPr="00BE369F">
        <w:rPr>
          <w:rFonts w:cs="Times New Roman"/>
          <w:spacing w:val="-1"/>
          <w:sz w:val="24"/>
          <w:szCs w:val="24"/>
        </w:rPr>
        <w:t>К предпрофильной подготовке относится информирование и ориентирование учащихся 8-х -9-х классов в отношении возможного выбора ими профиля обучения на уровне среднего общего образования, а также направлений продолжения обучения в</w:t>
      </w:r>
      <w:r w:rsidRPr="00BE369F">
        <w:rPr>
          <w:rFonts w:cs="Times New Roman"/>
          <w:spacing w:val="-1"/>
          <w:sz w:val="24"/>
          <w:szCs w:val="24"/>
          <w:lang w:val="en-US"/>
        </w:rPr>
        <w:t> </w:t>
      </w:r>
      <w:r w:rsidRPr="00BE369F">
        <w:rPr>
          <w:rFonts w:cs="Times New Roman"/>
          <w:spacing w:val="-1"/>
          <w:sz w:val="24"/>
          <w:szCs w:val="24"/>
        </w:rPr>
        <w:t xml:space="preserve">системе профессионального образования. </w:t>
      </w:r>
    </w:p>
    <w:p w14:paraId="559F713E" w14:textId="77777777" w:rsidR="00BE369F" w:rsidRPr="00BE369F" w:rsidRDefault="00BE369F" w:rsidP="00BE369F">
      <w:pPr>
        <w:ind w:firstLine="709"/>
        <w:rPr>
          <w:rFonts w:cs="Times New Roman"/>
          <w:sz w:val="24"/>
          <w:szCs w:val="24"/>
        </w:rPr>
      </w:pPr>
      <w:r w:rsidRPr="00BE369F">
        <w:rPr>
          <w:rFonts w:cs="Times New Roman"/>
          <w:sz w:val="24"/>
          <w:szCs w:val="24"/>
        </w:rPr>
        <w:t>При реализации плана методической работы используются мероприятия:</w:t>
      </w:r>
    </w:p>
    <w:p w14:paraId="60C84597" w14:textId="77777777" w:rsidR="00BE369F" w:rsidRPr="00BE369F" w:rsidRDefault="00BE369F" w:rsidP="00BE369F">
      <w:pPr>
        <w:pStyle w:val="a0"/>
        <w:spacing w:line="276" w:lineRule="auto"/>
        <w:ind w:firstLine="709"/>
        <w:rPr>
          <w:sz w:val="24"/>
          <w:szCs w:val="24"/>
        </w:rPr>
      </w:pPr>
      <w:r w:rsidRPr="00BE369F">
        <w:rPr>
          <w:sz w:val="24"/>
          <w:szCs w:val="24"/>
        </w:rPr>
        <w:t>семинары, посвященные содержанию и ключевым особенностям ФГОС ООО;</w:t>
      </w:r>
    </w:p>
    <w:p w14:paraId="7E22AB89" w14:textId="77777777" w:rsidR="00BE369F" w:rsidRPr="00BE369F" w:rsidRDefault="00BE369F" w:rsidP="00BE369F">
      <w:pPr>
        <w:pStyle w:val="a0"/>
        <w:spacing w:line="276" w:lineRule="auto"/>
        <w:ind w:firstLine="709"/>
        <w:rPr>
          <w:sz w:val="24"/>
          <w:szCs w:val="24"/>
        </w:rPr>
      </w:pPr>
      <w:r w:rsidRPr="00BE369F">
        <w:rPr>
          <w:sz w:val="24"/>
          <w:szCs w:val="24"/>
        </w:rPr>
        <w:t>тренинги для педагогов с целью выявления и соотнесения собственной профессиональной позиции с целями и задачами ФГОС ООО;</w:t>
      </w:r>
    </w:p>
    <w:p w14:paraId="131BA660" w14:textId="77777777" w:rsidR="00BE369F" w:rsidRPr="00BE369F" w:rsidRDefault="00BE369F" w:rsidP="00BE369F">
      <w:pPr>
        <w:pStyle w:val="a0"/>
        <w:spacing w:line="276" w:lineRule="auto"/>
        <w:ind w:firstLine="709"/>
        <w:rPr>
          <w:sz w:val="24"/>
          <w:szCs w:val="24"/>
        </w:rPr>
      </w:pPr>
      <w:r w:rsidRPr="00BE369F">
        <w:rPr>
          <w:sz w:val="24"/>
          <w:szCs w:val="24"/>
        </w:rPr>
        <w:t>заседания методических объединений учителей по проблемам введения ФГОС ООО;</w:t>
      </w:r>
    </w:p>
    <w:p w14:paraId="26CA713E" w14:textId="77777777" w:rsidR="00BE369F" w:rsidRPr="00BE369F" w:rsidRDefault="00BE369F" w:rsidP="00BE369F">
      <w:pPr>
        <w:pStyle w:val="a0"/>
        <w:spacing w:line="276" w:lineRule="auto"/>
        <w:ind w:firstLine="709"/>
        <w:rPr>
          <w:sz w:val="24"/>
          <w:szCs w:val="24"/>
        </w:rPr>
      </w:pPr>
      <w:r w:rsidRPr="00BE369F">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14:paraId="3F670C20" w14:textId="77777777" w:rsidR="00BE369F" w:rsidRPr="00BE369F" w:rsidRDefault="00BE369F" w:rsidP="00BE369F">
      <w:pPr>
        <w:pStyle w:val="a0"/>
        <w:spacing w:line="276" w:lineRule="auto"/>
        <w:ind w:firstLine="709"/>
        <w:rPr>
          <w:sz w:val="24"/>
          <w:szCs w:val="24"/>
        </w:rPr>
      </w:pPr>
      <w:r w:rsidRPr="00BE369F">
        <w:rPr>
          <w:sz w:val="24"/>
          <w:szCs w:val="24"/>
        </w:rPr>
        <w:t>участие педагогов в разработке и апробации оценки эффективности работы в условиях внедрения ФГОС ООО и новой системы оплаты труда;</w:t>
      </w:r>
    </w:p>
    <w:p w14:paraId="6F48EEBB" w14:textId="77777777" w:rsidR="00BE369F" w:rsidRPr="00BE369F" w:rsidRDefault="00BE369F" w:rsidP="00BE369F">
      <w:pPr>
        <w:pStyle w:val="a0"/>
        <w:spacing w:line="276" w:lineRule="auto"/>
        <w:ind w:firstLine="709"/>
        <w:rPr>
          <w:sz w:val="24"/>
          <w:szCs w:val="24"/>
        </w:rPr>
      </w:pPr>
      <w:r w:rsidRPr="00BE369F">
        <w:rPr>
          <w:sz w:val="24"/>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w:t>
      </w:r>
    </w:p>
    <w:p w14:paraId="5BFB643B" w14:textId="77777777" w:rsidR="00BE369F" w:rsidRPr="00BE369F" w:rsidRDefault="00BE369F" w:rsidP="00BE369F">
      <w:pPr>
        <w:ind w:firstLine="709"/>
        <w:rPr>
          <w:rFonts w:cs="Times New Roman"/>
          <w:sz w:val="24"/>
          <w:szCs w:val="24"/>
        </w:rPr>
      </w:pPr>
      <w:r w:rsidRPr="00BE369F">
        <w:rPr>
          <w:rFonts w:cs="Times New Roman"/>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презентации, приказы, инструкции, рекомендации и т.д.</w:t>
      </w:r>
    </w:p>
    <w:p w14:paraId="72226564" w14:textId="77777777" w:rsidR="00BE369F" w:rsidRPr="00805F2A" w:rsidRDefault="00BE369F" w:rsidP="00767BB0">
      <w:pPr>
        <w:pStyle w:val="body"/>
        <w:rPr>
          <w:rFonts w:cs="Times New Roman"/>
          <w:sz w:val="24"/>
          <w:szCs w:val="24"/>
        </w:rPr>
      </w:pPr>
    </w:p>
    <w:p w14:paraId="142344F5" w14:textId="77777777" w:rsidR="00767BB0" w:rsidRPr="00805F2A" w:rsidRDefault="00767BB0" w:rsidP="00767BB0">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sidR="007E6222">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w:t>
      </w:r>
      <w:r w:rsidRPr="00805F2A">
        <w:rPr>
          <w:rFonts w:cs="Times New Roman"/>
          <w:sz w:val="24"/>
          <w:szCs w:val="24"/>
        </w:rPr>
        <w:br/>
        <w:t xml:space="preserve">начального общего образования </w:t>
      </w:r>
    </w:p>
    <w:p w14:paraId="28193496" w14:textId="57786280" w:rsidR="00767BB0" w:rsidRPr="00805F2A" w:rsidRDefault="00767BB0" w:rsidP="00767BB0">
      <w:pPr>
        <w:pStyle w:val="body"/>
        <w:rPr>
          <w:rFonts w:cs="Times New Roman"/>
          <w:sz w:val="24"/>
          <w:szCs w:val="24"/>
        </w:rPr>
      </w:pPr>
      <w:r w:rsidRPr="00805F2A">
        <w:rPr>
          <w:rFonts w:cs="Times New Roman"/>
          <w:sz w:val="24"/>
          <w:szCs w:val="24"/>
        </w:rPr>
        <w:t xml:space="preserve">Психолого-педагогические условия, созданные в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Pr="00805F2A">
        <w:rPr>
          <w:rFonts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w:t>
      </w:r>
      <w:r w:rsidR="007E6222">
        <w:rPr>
          <w:rFonts w:cs="Times New Roman"/>
          <w:sz w:val="24"/>
          <w:szCs w:val="24"/>
        </w:rPr>
        <w:t xml:space="preserve"> образования, </w:t>
      </w:r>
      <w:r w:rsidRPr="00805F2A">
        <w:rPr>
          <w:rFonts w:cs="Times New Roman"/>
          <w:sz w:val="24"/>
          <w:szCs w:val="24"/>
        </w:rPr>
        <w:t>в частности:</w:t>
      </w:r>
    </w:p>
    <w:p w14:paraId="6A032034" w14:textId="77777777" w:rsidR="00767BB0" w:rsidRPr="00805F2A" w:rsidRDefault="00767BB0" w:rsidP="00767BB0">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14F75032" w14:textId="77777777" w:rsidR="00767BB0" w:rsidRPr="00805F2A" w:rsidRDefault="00767BB0" w:rsidP="00767BB0">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6ECC57D1" w14:textId="77777777" w:rsidR="00767BB0" w:rsidRPr="00805F2A" w:rsidRDefault="00767BB0" w:rsidP="00767BB0">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3051DBF9" w14:textId="77777777" w:rsidR="00767BB0" w:rsidRPr="00805F2A" w:rsidRDefault="00767BB0" w:rsidP="00767BB0">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14:paraId="4F709A6D" w14:textId="12BEF9BA" w:rsidR="00767BB0" w:rsidRPr="00805F2A" w:rsidRDefault="00767BB0" w:rsidP="00767BB0">
      <w:pPr>
        <w:pStyle w:val="body"/>
        <w:rPr>
          <w:rFonts w:cs="Times New Roman"/>
          <w:sz w:val="24"/>
          <w:szCs w:val="24"/>
        </w:rPr>
      </w:pPr>
      <w:r w:rsidRPr="00805F2A">
        <w:rPr>
          <w:rFonts w:cs="Times New Roman"/>
          <w:sz w:val="24"/>
          <w:szCs w:val="24"/>
        </w:rPr>
        <w:t xml:space="preserve">В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психолого-педагогическое сопровождение  реализации программы начального общего образования осуществляется квалифицированными специалистами:</w:t>
      </w:r>
    </w:p>
    <w:p w14:paraId="2DE11F91" w14:textId="77777777" w:rsidR="00767BB0" w:rsidRPr="00805F2A" w:rsidRDefault="00767BB0" w:rsidP="00767BB0">
      <w:pPr>
        <w:pStyle w:val="body"/>
        <w:rPr>
          <w:rFonts w:cs="Times New Roman"/>
          <w:sz w:val="24"/>
          <w:szCs w:val="24"/>
        </w:rPr>
      </w:pPr>
      <w:r w:rsidRPr="00805F2A">
        <w:rPr>
          <w:rFonts w:cs="Times New Roman"/>
          <w:sz w:val="24"/>
          <w:szCs w:val="24"/>
        </w:rPr>
        <w:t xml:space="preserve">педагогом-психологом; </w:t>
      </w:r>
    </w:p>
    <w:p w14:paraId="3084BA98" w14:textId="77777777" w:rsidR="00767BB0" w:rsidRPr="00805F2A" w:rsidRDefault="00767BB0" w:rsidP="00767BB0">
      <w:pPr>
        <w:pStyle w:val="body"/>
        <w:rPr>
          <w:rFonts w:cs="Times New Roman"/>
          <w:sz w:val="24"/>
          <w:szCs w:val="24"/>
        </w:rPr>
      </w:pPr>
      <w:r w:rsidRPr="00805F2A">
        <w:rPr>
          <w:rFonts w:cs="Times New Roman"/>
          <w:sz w:val="24"/>
          <w:szCs w:val="24"/>
        </w:rPr>
        <w:t>социальным педагогом.</w:t>
      </w:r>
    </w:p>
    <w:p w14:paraId="6EF7268B" w14:textId="77777777"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1A8E8DB9" w14:textId="77777777" w:rsidR="00767BB0" w:rsidRPr="00805F2A" w:rsidRDefault="00767BB0" w:rsidP="00767BB0">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образовательных отношений;</w:t>
      </w:r>
    </w:p>
    <w:p w14:paraId="69DFA2FC" w14:textId="77777777" w:rsidR="00767BB0" w:rsidRPr="00805F2A" w:rsidRDefault="00767BB0" w:rsidP="00767BB0">
      <w:pPr>
        <w:pStyle w:val="list-dash0"/>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обучающихся;</w:t>
      </w:r>
    </w:p>
    <w:p w14:paraId="437C80E7" w14:textId="77777777" w:rsidR="00767BB0" w:rsidRPr="00805F2A" w:rsidRDefault="00767BB0" w:rsidP="00767BB0">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14:paraId="1A69F237" w14:textId="77777777" w:rsidR="00767BB0" w:rsidRPr="00805F2A" w:rsidRDefault="00767BB0" w:rsidP="00767BB0">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14:paraId="6D7DE8B7" w14:textId="77777777" w:rsidR="00767BB0" w:rsidRPr="00805F2A" w:rsidRDefault="00767BB0" w:rsidP="00767BB0">
      <w:pPr>
        <w:pStyle w:val="list-dash0"/>
        <w:rPr>
          <w:rFonts w:cs="Times New Roman"/>
          <w:sz w:val="24"/>
          <w:szCs w:val="24"/>
        </w:rPr>
      </w:pPr>
      <w:r w:rsidRPr="00805F2A">
        <w:rPr>
          <w:rFonts w:cs="Times New Roman"/>
          <w:sz w:val="24"/>
          <w:szCs w:val="24"/>
        </w:rPr>
        <w:lastRenderedPageBreak/>
        <w:t>дифференциация и индивидуализация обучения и воспитания с учётом особенностей когнитивного и эмоционального развития обучающихся;</w:t>
      </w:r>
    </w:p>
    <w:p w14:paraId="1255B24A" w14:textId="77777777" w:rsidR="00767BB0" w:rsidRPr="00805F2A" w:rsidRDefault="00767BB0" w:rsidP="00767BB0">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14:paraId="7CA57375" w14:textId="77777777" w:rsidR="00767BB0" w:rsidRPr="00805F2A" w:rsidRDefault="00767BB0" w:rsidP="00767BB0">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14:paraId="724B40A5" w14:textId="77777777" w:rsidR="00767BB0" w:rsidRPr="00805F2A" w:rsidRDefault="00767BB0" w:rsidP="00767BB0">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14:paraId="4BFBDE92" w14:textId="77777777" w:rsidR="00767BB0" w:rsidRPr="00805F2A" w:rsidRDefault="00767BB0" w:rsidP="00767BB0">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14:paraId="18965EC8" w14:textId="77777777" w:rsidR="00767BB0" w:rsidRPr="00805F2A" w:rsidRDefault="00767BB0" w:rsidP="00767BB0">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14:paraId="5BBEED08" w14:textId="77777777" w:rsidR="00767BB0" w:rsidRPr="00805F2A" w:rsidRDefault="00767BB0" w:rsidP="00767BB0">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14:paraId="46982598" w14:textId="77777777" w:rsidR="00BD733E"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sidR="00BD733E">
        <w:rPr>
          <w:rFonts w:cs="Times New Roman"/>
          <w:sz w:val="24"/>
          <w:szCs w:val="24"/>
        </w:rPr>
        <w:t xml:space="preserve">: </w:t>
      </w:r>
    </w:p>
    <w:p w14:paraId="55E72251" w14:textId="77777777" w:rsidR="00767BB0" w:rsidRPr="00805F2A" w:rsidRDefault="00767BB0" w:rsidP="00767BB0">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14:paraId="1F1C5F0F" w14:textId="77777777" w:rsidR="00767BB0" w:rsidRPr="00805F2A" w:rsidRDefault="00767BB0" w:rsidP="00767BB0">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14:paraId="1E778FED" w14:textId="77777777" w:rsidR="00767BB0" w:rsidRPr="00805F2A" w:rsidRDefault="00767BB0" w:rsidP="00767BB0">
      <w:pPr>
        <w:pStyle w:val="body"/>
        <w:rPr>
          <w:rFonts w:cs="Times New Roman"/>
          <w:sz w:val="24"/>
          <w:szCs w:val="24"/>
        </w:rPr>
      </w:pPr>
      <w:r w:rsidRPr="00805F2A">
        <w:rPr>
          <w:rFonts w:cs="Times New Roman"/>
          <w:sz w:val="24"/>
          <w:szCs w:val="24"/>
        </w:rPr>
        <w:t>обучающихся с ОВЗ;</w:t>
      </w:r>
    </w:p>
    <w:p w14:paraId="6BD949E4" w14:textId="77777777" w:rsidR="00767BB0" w:rsidRPr="00805F2A" w:rsidRDefault="00767BB0" w:rsidP="00767BB0">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09F4A505" w14:textId="77777777" w:rsidR="00767BB0" w:rsidRPr="00805F2A" w:rsidRDefault="00767BB0" w:rsidP="00767BB0">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14:paraId="096B6798" w14:textId="77777777" w:rsidR="00767BB0" w:rsidRPr="00805F2A" w:rsidRDefault="00767BB0" w:rsidP="00767BB0">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871DD39" w14:textId="77777777"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4340DDF3" w14:textId="77777777" w:rsidR="00767BB0" w:rsidRPr="00805F2A" w:rsidRDefault="00767BB0" w:rsidP="00E410FF">
      <w:pPr>
        <w:pStyle w:val="list-bullet"/>
        <w:rPr>
          <w:rStyle w:val="Italic"/>
          <w:rFonts w:cs="Times New Roman"/>
          <w:i w:val="0"/>
          <w:iCs w:val="0"/>
          <w:sz w:val="24"/>
          <w:szCs w:val="24"/>
        </w:rPr>
      </w:pPr>
      <w:r w:rsidRPr="00805F2A">
        <w:rPr>
          <w:rFonts w:cs="Times New Roman"/>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805F2A">
        <w:rPr>
          <w:rFonts w:cs="Times New Roman"/>
          <w:sz w:val="24"/>
          <w:szCs w:val="24"/>
        </w:rPr>
        <w:t>и в конце каждого учебного года</w:t>
      </w:r>
      <w:r w:rsidR="00E410FF" w:rsidRPr="00805F2A">
        <w:rPr>
          <w:rFonts w:cs="Times New Roman"/>
          <w:sz w:val="24"/>
          <w:szCs w:val="24"/>
        </w:rPr>
        <w:br/>
      </w:r>
      <w:r w:rsidRPr="00805F2A">
        <w:rPr>
          <w:rStyle w:val="Italic"/>
          <w:rFonts w:cs="Times New Roman"/>
          <w:iCs w:val="0"/>
          <w:sz w:val="24"/>
          <w:szCs w:val="24"/>
        </w:rPr>
        <w:t>(краткое описание диагностических процедур, методик, графика проведения — при наличии);</w:t>
      </w:r>
    </w:p>
    <w:p w14:paraId="2A8F9210" w14:textId="77777777" w:rsidR="00767BB0" w:rsidRPr="00805F2A" w:rsidRDefault="00767BB0" w:rsidP="009D2A8D">
      <w:pPr>
        <w:pStyle w:val="list-bullet"/>
        <w:rPr>
          <w:rStyle w:val="Italic"/>
          <w:rFonts w:cs="Times New Roman"/>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05F2A">
        <w:rPr>
          <w:rStyle w:val="Italic"/>
          <w:rFonts w:cs="Times New Roman"/>
          <w:iCs w:val="0"/>
          <w:sz w:val="24"/>
          <w:szCs w:val="24"/>
        </w:rPr>
        <w:br/>
        <w:t>(расписание консультаций и сотрудников, уполномоченных их проводить);</w:t>
      </w:r>
    </w:p>
    <w:p w14:paraId="60E34108" w14:textId="77777777" w:rsidR="00767BB0" w:rsidRPr="00805F2A" w:rsidRDefault="00767BB0" w:rsidP="009D2A8D">
      <w:pPr>
        <w:pStyle w:val="list-bullet"/>
        <w:rPr>
          <w:rStyle w:val="Italic"/>
          <w:rFonts w:cs="Times New Roman"/>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E410FF" w:rsidRPr="00805F2A">
        <w:rPr>
          <w:rFonts w:cs="Times New Roman"/>
          <w:sz w:val="24"/>
          <w:szCs w:val="24"/>
        </w:rPr>
        <w:br/>
      </w:r>
      <w:r w:rsidRPr="00805F2A">
        <w:rPr>
          <w:rStyle w:val="Italic"/>
          <w:rFonts w:cs="Times New Roman"/>
          <w:iCs w:val="0"/>
          <w:sz w:val="24"/>
          <w:szCs w:val="24"/>
        </w:rPr>
        <w:t>(план-график проведения мероприятий — при наличии).</w:t>
      </w:r>
    </w:p>
    <w:p w14:paraId="0942CC37" w14:textId="77777777" w:rsidR="00767BB0" w:rsidRPr="00805F2A" w:rsidRDefault="00767BB0" w:rsidP="00767BB0">
      <w:pPr>
        <w:pStyle w:val="h3"/>
        <w:rPr>
          <w:rFonts w:cs="Times New Roman"/>
          <w:sz w:val="24"/>
          <w:szCs w:val="24"/>
        </w:rPr>
      </w:pPr>
      <w:r w:rsidRPr="00805F2A">
        <w:rPr>
          <w:rFonts w:cs="Times New Roman"/>
          <w:sz w:val="24"/>
          <w:szCs w:val="24"/>
        </w:rPr>
        <w:t>3.5.3</w:t>
      </w:r>
      <w:r w:rsidRPr="00805F2A">
        <w:rPr>
          <w:rFonts w:cs="Times New Roman"/>
          <w:sz w:val="24"/>
          <w:szCs w:val="24"/>
        </w:rPr>
        <w:t> </w:t>
      </w:r>
      <w:r w:rsidRPr="00805F2A">
        <w:rPr>
          <w:rFonts w:cs="Times New Roman"/>
          <w:sz w:val="24"/>
          <w:szCs w:val="24"/>
        </w:rPr>
        <w:t>Финансово-экономические условия реализации образовательной программы начального общего образования</w:t>
      </w:r>
    </w:p>
    <w:p w14:paraId="62A11A91"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59851C8B" w14:textId="77777777" w:rsidR="00767BB0" w:rsidRPr="00805F2A" w:rsidRDefault="00767BB0" w:rsidP="00767BB0">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62A4E19A" w14:textId="77777777"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6A6FBA5E"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5B4D97CA" w14:textId="77777777" w:rsidR="00767BB0" w:rsidRPr="00805F2A" w:rsidRDefault="00767BB0" w:rsidP="00767BB0">
      <w:pPr>
        <w:pStyle w:val="body"/>
        <w:rPr>
          <w:rFonts w:cs="Times New Roman"/>
          <w:sz w:val="24"/>
          <w:szCs w:val="24"/>
        </w:rPr>
      </w:pPr>
      <w:r w:rsidRPr="00805F2A">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w:t>
      </w:r>
      <w:r w:rsidRPr="00805F2A">
        <w:rPr>
          <w:rFonts w:cs="Times New Roman"/>
          <w:sz w:val="24"/>
          <w:szCs w:val="24"/>
        </w:rPr>
        <w:lastRenderedPageBreak/>
        <w:t>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4AC512F3" w14:textId="77777777" w:rsidR="00767BB0" w:rsidRPr="00805F2A" w:rsidRDefault="00767BB0" w:rsidP="00767BB0">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0574C3B5" w14:textId="77777777" w:rsidR="00767BB0" w:rsidRPr="00805F2A" w:rsidRDefault="00767BB0" w:rsidP="009468CB">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6B84988B" w14:textId="77777777" w:rsidR="00767BB0" w:rsidRPr="00805F2A" w:rsidRDefault="00767BB0" w:rsidP="009468CB">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14:paraId="58DD09A0" w14:textId="77777777" w:rsidR="00767BB0" w:rsidRPr="00805F2A" w:rsidRDefault="00767BB0" w:rsidP="009468CB">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32C72627" w14:textId="77777777" w:rsidR="00767BB0" w:rsidRPr="00805F2A" w:rsidRDefault="00767BB0" w:rsidP="00767BB0">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1D0F76A5" w14:textId="77777777" w:rsidR="00767BB0" w:rsidRPr="00805F2A" w:rsidRDefault="00767BB0" w:rsidP="00767BB0">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75474E90" w14:textId="77777777" w:rsidR="00767BB0" w:rsidRPr="00805F2A" w:rsidRDefault="00767BB0" w:rsidP="00767BB0">
      <w:pPr>
        <w:pStyle w:val="body"/>
        <w:rPr>
          <w:rFonts w:cs="Times New Roman"/>
          <w:sz w:val="24"/>
          <w:szCs w:val="24"/>
        </w:rPr>
      </w:pPr>
      <w:r w:rsidRPr="00805F2A">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4B9DD41C" w14:textId="77777777"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00DF224C"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w:t>
      </w:r>
      <w:r w:rsidRPr="00805F2A">
        <w:rPr>
          <w:rFonts w:cs="Times New Roman"/>
          <w:spacing w:val="1"/>
          <w:sz w:val="24"/>
          <w:szCs w:val="24"/>
        </w:rPr>
        <w:lastRenderedPageBreak/>
        <w:t>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0B337536" w14:textId="77777777" w:rsidR="00767BB0" w:rsidRPr="00805F2A" w:rsidRDefault="00767BB0" w:rsidP="00767BB0">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5024438D" w14:textId="77777777" w:rsidR="00767BB0" w:rsidRPr="00805F2A" w:rsidRDefault="00767BB0" w:rsidP="00767BB0">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1A4060A3"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2C8184B" w14:textId="77777777"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14:paraId="4158CF3C" w14:textId="77777777" w:rsidR="00767BB0" w:rsidRPr="00805F2A" w:rsidRDefault="00767BB0" w:rsidP="009468CB">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14:paraId="07131069" w14:textId="77777777" w:rsidR="00767BB0" w:rsidRPr="00805F2A" w:rsidRDefault="00767BB0" w:rsidP="009468CB">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016936EF" w14:textId="77777777" w:rsidR="00767BB0" w:rsidRPr="00805F2A" w:rsidRDefault="00767BB0" w:rsidP="009468CB">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14:paraId="3C6D1770" w14:textId="77777777" w:rsidR="00767BB0" w:rsidRPr="00805F2A" w:rsidRDefault="00767BB0" w:rsidP="009468CB">
      <w:pPr>
        <w:pStyle w:val="list-bullet"/>
        <w:rPr>
          <w:rFonts w:cs="Times New Roman"/>
          <w:sz w:val="24"/>
          <w:szCs w:val="24"/>
        </w:rPr>
      </w:pPr>
      <w:r w:rsidRPr="00805F2A">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4028E866" w14:textId="77777777" w:rsidR="00767BB0" w:rsidRPr="00805F2A" w:rsidRDefault="00767BB0" w:rsidP="00767BB0">
      <w:pPr>
        <w:pStyle w:val="body"/>
        <w:rPr>
          <w:rFonts w:cs="Times New Roman"/>
          <w:sz w:val="24"/>
          <w:szCs w:val="24"/>
        </w:rPr>
      </w:pPr>
      <w:r w:rsidRPr="00805F2A">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разовательной организации), выборного органа первичной проф</w:t>
      </w:r>
      <w:r w:rsidRPr="00805F2A">
        <w:rPr>
          <w:rFonts w:cs="Times New Roman"/>
          <w:sz w:val="24"/>
          <w:szCs w:val="24"/>
        </w:rPr>
        <w:t>союзной организации.</w:t>
      </w:r>
    </w:p>
    <w:p w14:paraId="7C6865A5"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4C106DEA" w14:textId="77777777" w:rsidR="00767BB0" w:rsidRPr="00805F2A" w:rsidRDefault="00767BB0" w:rsidP="00767BB0">
      <w:pPr>
        <w:pStyle w:val="body"/>
        <w:rPr>
          <w:rFonts w:cs="Times New Roman"/>
          <w:sz w:val="24"/>
          <w:szCs w:val="24"/>
        </w:rPr>
      </w:pPr>
      <w:r w:rsidRPr="00805F2A">
        <w:rPr>
          <w:rFonts w:cs="Times New Roman"/>
          <w:sz w:val="24"/>
          <w:szCs w:val="24"/>
        </w:rPr>
        <w:t>Взаимодействие осуществляется:</w:t>
      </w:r>
    </w:p>
    <w:p w14:paraId="2D559754" w14:textId="77777777" w:rsidR="00767BB0" w:rsidRPr="00805F2A" w:rsidRDefault="00767BB0" w:rsidP="009468CB">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479B4BE1" w14:textId="77777777" w:rsidR="00767BB0" w:rsidRPr="00805F2A" w:rsidRDefault="00767BB0" w:rsidP="009468CB">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2BBAD2D4" w14:textId="77777777" w:rsidR="00767BB0" w:rsidRPr="00805F2A" w:rsidRDefault="00767BB0" w:rsidP="00767BB0">
      <w:pPr>
        <w:pStyle w:val="body"/>
        <w:rPr>
          <w:rFonts w:cs="Times New Roman"/>
          <w:sz w:val="24"/>
          <w:szCs w:val="24"/>
        </w:rPr>
      </w:pPr>
      <w:r w:rsidRPr="00805F2A">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3936CB8F"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w:t>
      </w:r>
      <w:r w:rsidRPr="00805F2A">
        <w:rPr>
          <w:rFonts w:cs="Times New Roman"/>
          <w:spacing w:val="1"/>
          <w:sz w:val="24"/>
          <w:szCs w:val="24"/>
        </w:rPr>
        <w:lastRenderedPageBreak/>
        <w:t>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062BFDCD" w14:textId="77777777" w:rsidR="00767BB0" w:rsidRPr="00805F2A" w:rsidRDefault="00767BB0" w:rsidP="00767BB0">
      <w:pPr>
        <w:pStyle w:val="body"/>
        <w:rPr>
          <w:rFonts w:cs="Times New Roman"/>
          <w:sz w:val="24"/>
          <w:szCs w:val="24"/>
        </w:rPr>
      </w:pPr>
      <w:r w:rsidRPr="00805F2A">
        <w:rPr>
          <w:rFonts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60B45492" w14:textId="77777777"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11D609A" w14:textId="77777777" w:rsidR="00767BB0" w:rsidRPr="00805F2A" w:rsidRDefault="00767BB0" w:rsidP="00767BB0">
      <w:pPr>
        <w:pStyle w:val="h3"/>
        <w:rPr>
          <w:rFonts w:cs="Times New Roman"/>
          <w:sz w:val="24"/>
          <w:szCs w:val="24"/>
        </w:rPr>
      </w:pPr>
      <w:r w:rsidRPr="00805F2A">
        <w:rPr>
          <w:rFonts w:cs="Times New Roman"/>
          <w:sz w:val="24"/>
          <w:szCs w:val="24"/>
        </w:rPr>
        <w:t>3.5.4.</w:t>
      </w:r>
      <w:r w:rsidRPr="00805F2A">
        <w:rPr>
          <w:rFonts w:cs="Times New Roman"/>
          <w:sz w:val="24"/>
          <w:szCs w:val="24"/>
        </w:rPr>
        <w:t> </w:t>
      </w:r>
      <w:r w:rsidRPr="00805F2A">
        <w:rPr>
          <w:rFonts w:cs="Times New Roman"/>
          <w:sz w:val="24"/>
          <w:szCs w:val="24"/>
        </w:rPr>
        <w:t>Информационно-м</w:t>
      </w:r>
      <w:r w:rsidR="0016172E">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14:paraId="5F0F9536" w14:textId="77777777" w:rsidR="00767BB0" w:rsidRPr="00805F2A" w:rsidRDefault="00767BB0" w:rsidP="00767BB0">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14:paraId="73DC2B55" w14:textId="77777777" w:rsidR="00767BB0" w:rsidRPr="00805F2A" w:rsidRDefault="00767BB0" w:rsidP="00767BB0">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607744B4"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Под </w:t>
      </w:r>
      <w:r w:rsidRPr="00805F2A">
        <w:rPr>
          <w:rStyle w:val="Bold"/>
          <w:rFonts w:cs="Times New Roman"/>
          <w:bCs w:val="0"/>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rFonts w:cs="Times New Roman"/>
          <w:bCs w:val="0"/>
          <w:spacing w:val="1"/>
          <w:sz w:val="24"/>
          <w:szCs w:val="24"/>
        </w:rPr>
        <w:t>ИОС</w:t>
      </w:r>
      <w:r w:rsidRPr="00805F2A">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5A938BB9" w14:textId="77777777"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Основными компонентами ИОС являются:</w:t>
      </w:r>
    </w:p>
    <w:p w14:paraId="69642C58" w14:textId="77777777" w:rsidR="00767BB0" w:rsidRPr="00805F2A" w:rsidRDefault="00767BB0" w:rsidP="009468CB">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14:paraId="43061AA3" w14:textId="77777777" w:rsidR="00767BB0" w:rsidRPr="00805F2A" w:rsidRDefault="00767BB0" w:rsidP="009468CB">
      <w:pPr>
        <w:pStyle w:val="list-bullet"/>
        <w:rPr>
          <w:rFonts w:cs="Times New Roman"/>
          <w:spacing w:val="-1"/>
          <w:sz w:val="24"/>
          <w:szCs w:val="24"/>
        </w:rPr>
      </w:pPr>
      <w:r w:rsidRPr="00805F2A">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5C38C3EB" w14:textId="77777777" w:rsidR="00767BB0" w:rsidRPr="00805F2A" w:rsidRDefault="00767BB0" w:rsidP="009468CB">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08C0ED02"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6C512903" w14:textId="77777777"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14:paraId="009F3647" w14:textId="77777777" w:rsidR="00767BB0" w:rsidRPr="00805F2A" w:rsidRDefault="00767BB0" w:rsidP="00767BB0">
      <w:pPr>
        <w:pStyle w:val="body"/>
        <w:rPr>
          <w:rFonts w:cs="Times New Roman"/>
          <w:sz w:val="24"/>
          <w:szCs w:val="24"/>
        </w:rPr>
      </w:pPr>
      <w:r w:rsidRPr="00805F2A">
        <w:rPr>
          <w:rFonts w:cs="Times New Roman"/>
          <w:sz w:val="24"/>
          <w:szCs w:val="24"/>
        </w:rPr>
        <w:t xml:space="preserve">Образовательная организация должна располагать службой технической поддержки ИКТ. </w:t>
      </w:r>
    </w:p>
    <w:p w14:paraId="76F201B4" w14:textId="77777777" w:rsidR="00767BB0" w:rsidRPr="00805F2A" w:rsidRDefault="00767BB0" w:rsidP="00767BB0">
      <w:pPr>
        <w:pStyle w:val="body"/>
        <w:rPr>
          <w:rFonts w:cs="Times New Roman"/>
          <w:sz w:val="24"/>
          <w:szCs w:val="24"/>
        </w:rPr>
      </w:pPr>
      <w:r w:rsidRPr="00805F2A">
        <w:rPr>
          <w:rStyle w:val="Bold"/>
          <w:rFonts w:cs="Times New Roman"/>
          <w:bCs w:val="0"/>
          <w:sz w:val="24"/>
          <w:szCs w:val="24"/>
        </w:rPr>
        <w:t>Информационно-коммуникационные средства и технологии</w:t>
      </w:r>
      <w:r w:rsidRPr="00805F2A">
        <w:rPr>
          <w:rFonts w:cs="Times New Roman"/>
          <w:sz w:val="24"/>
          <w:szCs w:val="24"/>
        </w:rPr>
        <w:t xml:space="preserve"> обеспечивают: </w:t>
      </w:r>
    </w:p>
    <w:p w14:paraId="3D385446" w14:textId="77777777" w:rsidR="00767BB0" w:rsidRPr="00805F2A" w:rsidRDefault="00767BB0" w:rsidP="009468CB">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14:paraId="3505C671" w14:textId="77777777" w:rsidR="00767BB0" w:rsidRPr="00805F2A" w:rsidRDefault="00767BB0" w:rsidP="009468CB">
      <w:pPr>
        <w:pStyle w:val="list-bullet"/>
        <w:rPr>
          <w:rFonts w:cs="Times New Roman"/>
          <w:sz w:val="24"/>
          <w:szCs w:val="24"/>
        </w:rPr>
      </w:pPr>
      <w:r w:rsidRPr="00805F2A">
        <w:rPr>
          <w:rFonts w:cs="Times New Roman"/>
          <w:sz w:val="24"/>
          <w:szCs w:val="24"/>
        </w:rPr>
        <w:t>формирование функциональной грамотности;</w:t>
      </w:r>
    </w:p>
    <w:p w14:paraId="399A9BB1" w14:textId="77777777" w:rsidR="00767BB0" w:rsidRPr="00805F2A" w:rsidRDefault="00767BB0" w:rsidP="009468CB">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деятельности;</w:t>
      </w:r>
    </w:p>
    <w:p w14:paraId="7B53A971" w14:textId="77777777" w:rsidR="00767BB0" w:rsidRPr="00805F2A" w:rsidRDefault="00767BB0" w:rsidP="009468CB">
      <w:pPr>
        <w:pStyle w:val="list-bullet"/>
        <w:rPr>
          <w:rFonts w:cs="Times New Roman"/>
          <w:sz w:val="24"/>
          <w:szCs w:val="24"/>
        </w:rPr>
      </w:pPr>
      <w:r w:rsidRPr="00805F2A">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3985394" w14:textId="77777777" w:rsidR="00767BB0" w:rsidRPr="00805F2A" w:rsidRDefault="00767BB0" w:rsidP="009468CB">
      <w:pPr>
        <w:pStyle w:val="list-bullet"/>
        <w:rPr>
          <w:rFonts w:cs="Times New Roman"/>
          <w:sz w:val="24"/>
          <w:szCs w:val="24"/>
        </w:rPr>
      </w:pPr>
      <w:r w:rsidRPr="00805F2A">
        <w:rPr>
          <w:rFonts w:cs="Times New Roman"/>
          <w:sz w:val="24"/>
          <w:szCs w:val="24"/>
        </w:rPr>
        <w:lastRenderedPageBreak/>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15CB349A" w14:textId="77777777" w:rsidR="00767BB0" w:rsidRPr="00805F2A" w:rsidRDefault="00767BB0" w:rsidP="009468CB">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ADB7A3" w14:textId="77777777" w:rsidR="00767BB0" w:rsidRPr="00805F2A" w:rsidRDefault="00767BB0" w:rsidP="009468CB">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деятельность;</w:t>
      </w:r>
    </w:p>
    <w:p w14:paraId="366AAAD4" w14:textId="77777777" w:rsidR="00767BB0" w:rsidRPr="00805F2A" w:rsidRDefault="00767BB0" w:rsidP="009468CB">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14:paraId="35284CDA" w14:textId="77777777" w:rsidR="00767BB0" w:rsidRPr="00805F2A" w:rsidRDefault="00767BB0" w:rsidP="009468CB">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14:paraId="661905C2" w14:textId="77777777" w:rsidR="00767BB0" w:rsidRPr="00805F2A" w:rsidRDefault="00767BB0" w:rsidP="009468CB">
      <w:pPr>
        <w:pStyle w:val="list-bullet"/>
        <w:rPr>
          <w:rFonts w:cs="Times New Roman"/>
          <w:sz w:val="24"/>
          <w:szCs w:val="24"/>
        </w:rPr>
      </w:pPr>
      <w:r w:rsidRPr="00805F2A">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68FED704" w14:textId="77777777" w:rsidR="00767BB0" w:rsidRPr="00805F2A" w:rsidRDefault="00767BB0" w:rsidP="009468CB">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138B91BE" w14:textId="77777777" w:rsidR="00767BB0" w:rsidRPr="00805F2A" w:rsidRDefault="00767BB0" w:rsidP="009468CB">
      <w:pPr>
        <w:pStyle w:val="list-bullet"/>
        <w:rPr>
          <w:rFonts w:cs="Times New Roman"/>
          <w:sz w:val="24"/>
          <w:szCs w:val="24"/>
        </w:rPr>
      </w:pPr>
      <w:r w:rsidRPr="00805F2A">
        <w:rPr>
          <w:rFonts w:cs="Times New Roman"/>
          <w:sz w:val="24"/>
          <w:szCs w:val="24"/>
        </w:rPr>
        <w:t>формирование и хранение электронного портфолио обучающегося.</w:t>
      </w:r>
    </w:p>
    <w:p w14:paraId="6C62DEF7" w14:textId="77777777" w:rsidR="00767BB0" w:rsidRPr="00805F2A" w:rsidRDefault="00767BB0" w:rsidP="00767BB0">
      <w:pPr>
        <w:pStyle w:val="body"/>
        <w:rPr>
          <w:rFonts w:cs="Times New Roman"/>
          <w:sz w:val="24"/>
          <w:szCs w:val="24"/>
        </w:rPr>
      </w:pPr>
      <w:r w:rsidRPr="00805F2A">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2810ABBC" w14:textId="77777777" w:rsidR="00767BB0" w:rsidRPr="00805F2A" w:rsidRDefault="00767BB0" w:rsidP="00767BB0">
      <w:pPr>
        <w:pStyle w:val="body"/>
        <w:rPr>
          <w:rFonts w:cs="Times New Roman"/>
          <w:sz w:val="24"/>
          <w:szCs w:val="24"/>
        </w:rPr>
      </w:pPr>
      <w:r w:rsidRPr="00805F2A">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22990478" w14:textId="77777777" w:rsidR="009468CB" w:rsidRPr="00805F2A" w:rsidRDefault="009468CB" w:rsidP="00767BB0">
      <w:pPr>
        <w:pStyle w:val="body"/>
        <w:rPr>
          <w:rFonts w:cs="Times New Roman"/>
          <w:sz w:val="24"/>
          <w:szCs w:val="24"/>
        </w:rPr>
      </w:pPr>
    </w:p>
    <w:p w14:paraId="7A38F7CA" w14:textId="77777777" w:rsidR="00767BB0" w:rsidRPr="00805F2A" w:rsidRDefault="00767BB0" w:rsidP="00767BB0">
      <w:pPr>
        <w:pStyle w:val="body"/>
        <w:rPr>
          <w:rFonts w:cs="Times New Roman"/>
          <w:sz w:val="24"/>
          <w:szCs w:val="24"/>
        </w:rPr>
      </w:pPr>
    </w:p>
    <w:p w14:paraId="7686FE7C" w14:textId="77777777" w:rsidR="00767BB0" w:rsidRPr="00805F2A" w:rsidRDefault="00767BB0" w:rsidP="00767BB0">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14:paraId="33DDCFDC" w14:textId="77777777" w:rsidR="00767BB0" w:rsidRPr="00805F2A" w:rsidRDefault="00767BB0" w:rsidP="009468CB">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14:paraId="5F7C0BA7" w14:textId="77777777" w:rsidR="00767BB0" w:rsidRPr="00805F2A" w:rsidRDefault="00767BB0" w:rsidP="009468CB">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14:paraId="34D7F29D" w14:textId="77777777" w:rsidR="00767BB0" w:rsidRPr="00805F2A" w:rsidRDefault="00767BB0" w:rsidP="00767BB0">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sidR="008A1CC4">
        <w:rPr>
          <w:rFonts w:cs="Times New Roman"/>
          <w:sz w:val="24"/>
          <w:szCs w:val="24"/>
        </w:rPr>
        <w:t xml:space="preserve">и </w:t>
      </w:r>
      <w:r w:rsidRPr="00805F2A">
        <w:rPr>
          <w:rFonts w:cs="Times New Roman"/>
          <w:sz w:val="24"/>
          <w:szCs w:val="24"/>
        </w:rPr>
        <w:t>основной образовательной программы</w:t>
      </w:r>
    </w:p>
    <w:p w14:paraId="5B834EEB" w14:textId="6E497473" w:rsidR="00767BB0" w:rsidRPr="00805F2A" w:rsidRDefault="00767BB0" w:rsidP="00767BB0">
      <w:pPr>
        <w:pStyle w:val="body"/>
        <w:rPr>
          <w:rFonts w:cs="Times New Roman"/>
          <w:sz w:val="24"/>
          <w:szCs w:val="24"/>
        </w:rPr>
      </w:pPr>
      <w:r w:rsidRPr="00805F2A">
        <w:rPr>
          <w:rFonts w:cs="Times New Roman"/>
          <w:sz w:val="24"/>
          <w:szCs w:val="24"/>
        </w:rPr>
        <w:t xml:space="preserve">Материально-техническая база </w:t>
      </w:r>
      <w:r w:rsidR="004F203F" w:rsidRPr="004F203F">
        <w:rPr>
          <w:rFonts w:cs="Times New Roman"/>
          <w:sz w:val="24"/>
          <w:szCs w:val="24"/>
        </w:rPr>
        <w:t>МБОУ гимнази</w:t>
      </w:r>
      <w:r w:rsidR="004F203F">
        <w:rPr>
          <w:rFonts w:cs="Times New Roman"/>
          <w:sz w:val="24"/>
          <w:szCs w:val="24"/>
        </w:rPr>
        <w:t xml:space="preserve">и </w:t>
      </w:r>
      <w:r w:rsidR="004F203F" w:rsidRPr="004F203F">
        <w:rPr>
          <w:rFonts w:cs="Times New Roman"/>
          <w:sz w:val="24"/>
          <w:szCs w:val="24"/>
        </w:rPr>
        <w:t>№ 2</w:t>
      </w:r>
      <w:r w:rsidR="004F203F" w:rsidRPr="00805F2A">
        <w:rPr>
          <w:rFonts w:cs="Times New Roman"/>
          <w:sz w:val="24"/>
          <w:szCs w:val="24"/>
        </w:rPr>
        <w:t xml:space="preserve"> </w:t>
      </w:r>
      <w:r w:rsidRPr="00805F2A">
        <w:rPr>
          <w:rFonts w:cs="Times New Roman"/>
          <w:sz w:val="24"/>
          <w:szCs w:val="24"/>
        </w:rPr>
        <w:t>обеспечивает:</w:t>
      </w:r>
    </w:p>
    <w:p w14:paraId="57777E10" w14:textId="77777777" w:rsidR="00767BB0" w:rsidRPr="00805F2A" w:rsidRDefault="00767BB0" w:rsidP="009468CB">
      <w:pPr>
        <w:pStyle w:val="list-bullet"/>
        <w:rPr>
          <w:rFonts w:cs="Times New Roman"/>
          <w:sz w:val="24"/>
          <w:szCs w:val="24"/>
        </w:rPr>
      </w:pPr>
      <w:r w:rsidRPr="00805F2A">
        <w:rPr>
          <w:rFonts w:cs="Times New Roman"/>
          <w:sz w:val="24"/>
          <w:szCs w:val="24"/>
        </w:rPr>
        <w:t xml:space="preserve">возможность достижения обучающимися результатов освоения программы начального общего образования; </w:t>
      </w:r>
    </w:p>
    <w:p w14:paraId="1E2C0CD9" w14:textId="77777777" w:rsidR="00767BB0" w:rsidRPr="00805F2A" w:rsidRDefault="00767BB0" w:rsidP="009468CB">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14:paraId="1AF59CED" w14:textId="77777777" w:rsidR="00767BB0" w:rsidRPr="00805F2A" w:rsidRDefault="00767BB0" w:rsidP="009468CB">
      <w:pPr>
        <w:pStyle w:val="list-bullet"/>
        <w:rPr>
          <w:rFonts w:cs="Times New Roman"/>
          <w:sz w:val="24"/>
          <w:szCs w:val="24"/>
        </w:rPr>
      </w:pPr>
      <w:r w:rsidRPr="00805F2A">
        <w:rPr>
          <w:rFonts w:cs="Times New Roman"/>
          <w:sz w:val="24"/>
          <w:szCs w:val="24"/>
        </w:rPr>
        <w:t>соблюдение санитарно-эпидемиологических правил и гигиенических нормативов;</w:t>
      </w:r>
    </w:p>
    <w:p w14:paraId="5B91FD7F" w14:textId="77777777" w:rsidR="00767BB0" w:rsidRPr="00805F2A" w:rsidRDefault="00767BB0" w:rsidP="009468CB">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0AB6E355" w14:textId="7DBA1209" w:rsidR="00767BB0" w:rsidRPr="00805F2A" w:rsidRDefault="00767BB0" w:rsidP="00767BB0">
      <w:pPr>
        <w:pStyle w:val="body"/>
        <w:rPr>
          <w:rFonts w:cs="Times New Roman"/>
          <w:sz w:val="24"/>
          <w:szCs w:val="24"/>
        </w:rPr>
      </w:pPr>
      <w:r w:rsidRPr="00805F2A">
        <w:rPr>
          <w:rFonts w:cs="Times New Roman"/>
          <w:sz w:val="24"/>
          <w:szCs w:val="24"/>
        </w:rPr>
        <w:t xml:space="preserve">В </w:t>
      </w:r>
      <w:r w:rsidR="004F203F" w:rsidRPr="004F203F">
        <w:rPr>
          <w:rFonts w:cs="Times New Roman"/>
          <w:sz w:val="24"/>
          <w:szCs w:val="24"/>
        </w:rPr>
        <w:t>МБОУ гимнази</w:t>
      </w:r>
      <w:r w:rsidR="004F203F">
        <w:rPr>
          <w:rFonts w:cs="Times New Roman"/>
          <w:sz w:val="24"/>
          <w:szCs w:val="24"/>
        </w:rPr>
        <w:t>и</w:t>
      </w:r>
      <w:r w:rsidR="004F203F" w:rsidRPr="004F203F">
        <w:rPr>
          <w:rFonts w:cs="Times New Roman"/>
          <w:sz w:val="24"/>
          <w:szCs w:val="24"/>
        </w:rPr>
        <w:t xml:space="preserve"> № 2</w:t>
      </w:r>
      <w:r w:rsidR="004F203F" w:rsidRPr="00805F2A">
        <w:rPr>
          <w:rFonts w:cs="Times New Roman"/>
          <w:sz w:val="24"/>
          <w:szCs w:val="24"/>
        </w:rPr>
        <w:t xml:space="preserve"> </w:t>
      </w:r>
      <w:r w:rsidRPr="00805F2A">
        <w:rPr>
          <w:rFonts w:cs="Times New Roman"/>
          <w:sz w:val="24"/>
          <w:szCs w:val="24"/>
        </w:rPr>
        <w:t>разработаны и закреплены локальным актами перечни оснащения и оборудования, обеспечивающие учебный процесс.</w:t>
      </w:r>
    </w:p>
    <w:p w14:paraId="253BE077" w14:textId="77777777" w:rsidR="00767BB0" w:rsidRPr="00805F2A" w:rsidRDefault="00767BB0" w:rsidP="00767BB0">
      <w:pPr>
        <w:pStyle w:val="body"/>
        <w:rPr>
          <w:rFonts w:cs="Times New Roman"/>
          <w:spacing w:val="3"/>
          <w:sz w:val="24"/>
          <w:szCs w:val="24"/>
        </w:rPr>
      </w:pPr>
      <w:r w:rsidRPr="00805F2A">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051EEBA2" w14:textId="77777777" w:rsidR="00767BB0" w:rsidRPr="00805F2A" w:rsidRDefault="00767BB0" w:rsidP="009468CB">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0E425463" w14:textId="77777777" w:rsidR="00767BB0" w:rsidRPr="00805F2A" w:rsidRDefault="00767BB0" w:rsidP="009468CB">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21AC05BA" w14:textId="77777777" w:rsidR="00767BB0" w:rsidRPr="00805F2A" w:rsidRDefault="00767BB0" w:rsidP="009468CB">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w:t>
      </w:r>
      <w:r w:rsidRPr="00805F2A">
        <w:rPr>
          <w:rFonts w:cs="Times New Roman"/>
          <w:sz w:val="24"/>
          <w:szCs w:val="24"/>
        </w:rPr>
        <w:lastRenderedPageBreak/>
        <w:t>него общего образования (в соответствии с действующим Приказом Министерства просвещения РФ);</w:t>
      </w:r>
    </w:p>
    <w:p w14:paraId="5F64670B" w14:textId="77777777" w:rsidR="00767BB0" w:rsidRPr="00805F2A" w:rsidRDefault="00767BB0" w:rsidP="009468CB">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29D1ECDC" w14:textId="77777777" w:rsidR="00767BB0" w:rsidRPr="00805F2A" w:rsidRDefault="00767BB0" w:rsidP="009468CB">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757881EB" w14:textId="77777777"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2B1D17F2" w14:textId="77777777"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14:paraId="162C7742" w14:textId="77777777" w:rsidR="00767BB0" w:rsidRPr="00805F2A" w:rsidRDefault="00767BB0" w:rsidP="00767BB0">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14:paraId="42E7D85F" w14:textId="77777777" w:rsidR="00767BB0" w:rsidRPr="00805F2A" w:rsidRDefault="00767BB0" w:rsidP="009468CB">
      <w:pPr>
        <w:pStyle w:val="list-bullet"/>
        <w:rPr>
          <w:rFonts w:cs="Times New Roman"/>
          <w:sz w:val="24"/>
          <w:szCs w:val="24"/>
        </w:rPr>
      </w:pPr>
      <w:r w:rsidRPr="00805F2A">
        <w:rPr>
          <w:rFonts w:cs="Times New Roman"/>
          <w:sz w:val="24"/>
          <w:szCs w:val="24"/>
        </w:rPr>
        <w:t>входная зона;</w:t>
      </w:r>
    </w:p>
    <w:p w14:paraId="53649398" w14:textId="77777777" w:rsidR="00767BB0" w:rsidRPr="00805F2A" w:rsidRDefault="00767BB0" w:rsidP="009468CB">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14:paraId="547F1B50" w14:textId="77777777" w:rsidR="00767BB0" w:rsidRPr="00805F2A" w:rsidRDefault="00767BB0" w:rsidP="009468CB">
      <w:pPr>
        <w:pStyle w:val="list-bullet"/>
        <w:rPr>
          <w:rFonts w:cs="Times New Roman"/>
          <w:sz w:val="24"/>
          <w:szCs w:val="24"/>
        </w:rPr>
      </w:pPr>
      <w:r w:rsidRPr="00805F2A">
        <w:rPr>
          <w:rFonts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14:paraId="2B47B7E3" w14:textId="77777777" w:rsidR="00767BB0" w:rsidRPr="00805F2A" w:rsidRDefault="00767BB0" w:rsidP="009468CB">
      <w:pPr>
        <w:pStyle w:val="list-bullet"/>
        <w:rPr>
          <w:rFonts w:cs="Times New Roman"/>
          <w:sz w:val="24"/>
          <w:szCs w:val="24"/>
        </w:rPr>
      </w:pPr>
      <w:r w:rsidRPr="00805F2A">
        <w:rPr>
          <w:rFonts w:cs="Times New Roman"/>
          <w:sz w:val="24"/>
          <w:szCs w:val="24"/>
        </w:rPr>
        <w:t>библиотека с рабочими зонами: книгохранилищем, медиатекой, читальным залом;</w:t>
      </w:r>
    </w:p>
    <w:p w14:paraId="7966418C" w14:textId="77777777" w:rsidR="00767BB0" w:rsidRPr="00805F2A" w:rsidRDefault="00767BB0" w:rsidP="009468CB">
      <w:pPr>
        <w:pStyle w:val="list-bullet"/>
        <w:rPr>
          <w:rFonts w:cs="Times New Roman"/>
          <w:sz w:val="24"/>
          <w:szCs w:val="24"/>
        </w:rPr>
      </w:pPr>
      <w:r w:rsidRPr="00805F2A">
        <w:rPr>
          <w:rFonts w:cs="Times New Roman"/>
          <w:sz w:val="24"/>
          <w:szCs w:val="24"/>
        </w:rPr>
        <w:t>актовый зал;</w:t>
      </w:r>
    </w:p>
    <w:p w14:paraId="62EDA001" w14:textId="77777777" w:rsidR="00767BB0" w:rsidRPr="00805F2A" w:rsidRDefault="00767BB0" w:rsidP="009468CB">
      <w:pPr>
        <w:pStyle w:val="list-bullet"/>
        <w:rPr>
          <w:rFonts w:cs="Times New Roman"/>
          <w:sz w:val="24"/>
          <w:szCs w:val="24"/>
        </w:rPr>
      </w:pPr>
      <w:r w:rsidRPr="00805F2A">
        <w:rPr>
          <w:rFonts w:cs="Times New Roman"/>
          <w:sz w:val="24"/>
          <w:szCs w:val="24"/>
        </w:rPr>
        <w:t>спортивные сооружения (зал, бассейн, стадион, спортивная площадка);</w:t>
      </w:r>
    </w:p>
    <w:p w14:paraId="512021DA" w14:textId="77777777" w:rsidR="00767BB0" w:rsidRPr="00805F2A" w:rsidRDefault="00767BB0" w:rsidP="009468CB">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58BF79B7" w14:textId="77777777" w:rsidR="00767BB0" w:rsidRPr="00805F2A" w:rsidRDefault="00767BB0" w:rsidP="009468CB">
      <w:pPr>
        <w:pStyle w:val="list-bullet"/>
        <w:rPr>
          <w:rFonts w:cs="Times New Roman"/>
          <w:sz w:val="24"/>
          <w:szCs w:val="24"/>
        </w:rPr>
      </w:pPr>
      <w:r w:rsidRPr="00805F2A">
        <w:rPr>
          <w:rFonts w:cs="Times New Roman"/>
          <w:sz w:val="24"/>
          <w:szCs w:val="24"/>
        </w:rPr>
        <w:t>административные помещения;</w:t>
      </w:r>
    </w:p>
    <w:p w14:paraId="44AD534C" w14:textId="77777777" w:rsidR="00767BB0" w:rsidRPr="00805F2A" w:rsidRDefault="00767BB0" w:rsidP="009468CB">
      <w:pPr>
        <w:pStyle w:val="list-bullet"/>
        <w:rPr>
          <w:rFonts w:cs="Times New Roman"/>
          <w:sz w:val="24"/>
          <w:szCs w:val="24"/>
        </w:rPr>
      </w:pPr>
      <w:r w:rsidRPr="00805F2A">
        <w:rPr>
          <w:rFonts w:cs="Times New Roman"/>
          <w:sz w:val="24"/>
          <w:szCs w:val="24"/>
        </w:rPr>
        <w:t>гардеробы, санузлы;</w:t>
      </w:r>
    </w:p>
    <w:p w14:paraId="48616114" w14:textId="77777777" w:rsidR="00767BB0" w:rsidRPr="00805F2A" w:rsidRDefault="00767BB0" w:rsidP="009468CB">
      <w:pPr>
        <w:pStyle w:val="list-bullet"/>
        <w:rPr>
          <w:rFonts w:cs="Times New Roman"/>
          <w:sz w:val="24"/>
          <w:szCs w:val="24"/>
        </w:rPr>
      </w:pPr>
      <w:r w:rsidRPr="00805F2A">
        <w:rPr>
          <w:rFonts w:cs="Times New Roman"/>
          <w:sz w:val="24"/>
          <w:szCs w:val="24"/>
        </w:rPr>
        <w:t>участки (территории) с целесообразным набором оснащённых зон.</w:t>
      </w:r>
    </w:p>
    <w:p w14:paraId="5AD60744" w14:textId="77777777" w:rsidR="00767BB0" w:rsidRPr="00805F2A" w:rsidRDefault="00767BB0" w:rsidP="00767BB0">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14:paraId="5FE1B516" w14:textId="77777777" w:rsidR="00767BB0" w:rsidRPr="00805F2A" w:rsidRDefault="00767BB0" w:rsidP="009468CB">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соответствии с ФГОС НОО;</w:t>
      </w:r>
    </w:p>
    <w:p w14:paraId="70ECF0B8" w14:textId="77777777" w:rsidR="00767BB0" w:rsidRPr="00805F2A" w:rsidRDefault="00767BB0" w:rsidP="009468CB">
      <w:pPr>
        <w:pStyle w:val="list-bullet"/>
        <w:rPr>
          <w:rFonts w:cs="Times New Roman"/>
          <w:sz w:val="24"/>
          <w:szCs w:val="24"/>
        </w:rPr>
      </w:pPr>
      <w:r w:rsidRPr="00805F2A">
        <w:rPr>
          <w:rFonts w:cs="Times New Roman"/>
          <w:sz w:val="24"/>
          <w:szCs w:val="24"/>
        </w:rPr>
        <w:t>организации режима труда и отдыха участников образовательного процесса;</w:t>
      </w:r>
    </w:p>
    <w:p w14:paraId="4CDBB9FB" w14:textId="77777777" w:rsidR="00767BB0" w:rsidRPr="00805F2A" w:rsidRDefault="00767BB0" w:rsidP="009468CB">
      <w:pPr>
        <w:pStyle w:val="list-bullet"/>
        <w:rPr>
          <w:rFonts w:cs="Times New Roman"/>
          <w:sz w:val="24"/>
          <w:szCs w:val="24"/>
        </w:rPr>
      </w:pPr>
      <w:r w:rsidRPr="00805F2A">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247AA4D5" w14:textId="77777777" w:rsidR="00767BB0" w:rsidRPr="00805F2A" w:rsidRDefault="00767BB0" w:rsidP="00767BB0">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14:paraId="10124045" w14:textId="77777777" w:rsidR="00767BB0" w:rsidRPr="00805F2A" w:rsidRDefault="00767BB0" w:rsidP="009468CB">
      <w:pPr>
        <w:pStyle w:val="list-bullet"/>
        <w:rPr>
          <w:rFonts w:cs="Times New Roman"/>
          <w:sz w:val="24"/>
          <w:szCs w:val="24"/>
        </w:rPr>
      </w:pPr>
      <w:r w:rsidRPr="00805F2A">
        <w:rPr>
          <w:rFonts w:cs="Times New Roman"/>
          <w:sz w:val="24"/>
          <w:szCs w:val="24"/>
        </w:rPr>
        <w:t>доска классная;</w:t>
      </w:r>
    </w:p>
    <w:p w14:paraId="27385615" w14:textId="77777777" w:rsidR="00767BB0" w:rsidRPr="00805F2A" w:rsidRDefault="00767BB0" w:rsidP="009468CB">
      <w:pPr>
        <w:pStyle w:val="list-bullet"/>
        <w:rPr>
          <w:rFonts w:cs="Times New Roman"/>
          <w:sz w:val="24"/>
          <w:szCs w:val="24"/>
        </w:rPr>
      </w:pPr>
      <w:r w:rsidRPr="00805F2A">
        <w:rPr>
          <w:rFonts w:cs="Times New Roman"/>
          <w:sz w:val="24"/>
          <w:szCs w:val="24"/>
        </w:rPr>
        <w:t>стол учителя;</w:t>
      </w:r>
    </w:p>
    <w:p w14:paraId="374B3441" w14:textId="77777777" w:rsidR="00767BB0" w:rsidRPr="00805F2A" w:rsidRDefault="00767BB0" w:rsidP="009468CB">
      <w:pPr>
        <w:pStyle w:val="list-bullet"/>
        <w:rPr>
          <w:rFonts w:cs="Times New Roman"/>
          <w:sz w:val="24"/>
          <w:szCs w:val="24"/>
        </w:rPr>
      </w:pPr>
      <w:r w:rsidRPr="00805F2A">
        <w:rPr>
          <w:rFonts w:cs="Times New Roman"/>
          <w:sz w:val="24"/>
          <w:szCs w:val="24"/>
        </w:rPr>
        <w:t>стул учителя (приставной);</w:t>
      </w:r>
    </w:p>
    <w:p w14:paraId="5B20662C" w14:textId="77777777" w:rsidR="00767BB0" w:rsidRPr="00805F2A" w:rsidRDefault="00767BB0" w:rsidP="009468CB">
      <w:pPr>
        <w:pStyle w:val="list-bullet"/>
        <w:rPr>
          <w:rFonts w:cs="Times New Roman"/>
          <w:sz w:val="24"/>
          <w:szCs w:val="24"/>
        </w:rPr>
      </w:pPr>
      <w:r w:rsidRPr="00805F2A">
        <w:rPr>
          <w:rFonts w:cs="Times New Roman"/>
          <w:sz w:val="24"/>
          <w:szCs w:val="24"/>
        </w:rPr>
        <w:t>кресло для учителя;</w:t>
      </w:r>
    </w:p>
    <w:p w14:paraId="04FC878C" w14:textId="77777777" w:rsidR="00767BB0" w:rsidRPr="00805F2A" w:rsidRDefault="00767BB0" w:rsidP="009468CB">
      <w:pPr>
        <w:pStyle w:val="list-bullet"/>
        <w:rPr>
          <w:rFonts w:cs="Times New Roman"/>
          <w:sz w:val="24"/>
          <w:szCs w:val="24"/>
        </w:rPr>
      </w:pPr>
      <w:r w:rsidRPr="00805F2A">
        <w:rPr>
          <w:rFonts w:cs="Times New Roman"/>
          <w:sz w:val="24"/>
          <w:szCs w:val="24"/>
        </w:rPr>
        <w:t>стол ученический (регулируемый по высоте);</w:t>
      </w:r>
    </w:p>
    <w:p w14:paraId="66E8A600" w14:textId="77777777" w:rsidR="00767BB0" w:rsidRPr="00805F2A" w:rsidRDefault="00767BB0" w:rsidP="009468CB">
      <w:pPr>
        <w:pStyle w:val="list-bullet"/>
        <w:rPr>
          <w:rFonts w:cs="Times New Roman"/>
          <w:sz w:val="24"/>
          <w:szCs w:val="24"/>
        </w:rPr>
      </w:pPr>
      <w:r w:rsidRPr="00805F2A">
        <w:rPr>
          <w:rFonts w:cs="Times New Roman"/>
          <w:sz w:val="24"/>
          <w:szCs w:val="24"/>
        </w:rPr>
        <w:t>стул ученический (регулируемый по высоте);</w:t>
      </w:r>
    </w:p>
    <w:p w14:paraId="06354B49" w14:textId="77777777" w:rsidR="00767BB0" w:rsidRPr="00805F2A" w:rsidRDefault="00767BB0" w:rsidP="009468CB">
      <w:pPr>
        <w:pStyle w:val="list-bullet"/>
        <w:rPr>
          <w:rFonts w:cs="Times New Roman"/>
          <w:sz w:val="24"/>
          <w:szCs w:val="24"/>
        </w:rPr>
      </w:pPr>
      <w:r w:rsidRPr="00805F2A">
        <w:rPr>
          <w:rFonts w:cs="Times New Roman"/>
          <w:sz w:val="24"/>
          <w:szCs w:val="24"/>
        </w:rPr>
        <w:t>шкаф для хранения учебных пособий;</w:t>
      </w:r>
    </w:p>
    <w:p w14:paraId="4595D79B" w14:textId="77777777" w:rsidR="00767BB0" w:rsidRPr="00805F2A" w:rsidRDefault="00767BB0" w:rsidP="009468CB">
      <w:pPr>
        <w:pStyle w:val="list-bullet"/>
        <w:rPr>
          <w:rFonts w:cs="Times New Roman"/>
          <w:sz w:val="24"/>
          <w:szCs w:val="24"/>
        </w:rPr>
      </w:pPr>
      <w:r w:rsidRPr="00805F2A">
        <w:rPr>
          <w:rFonts w:cs="Times New Roman"/>
          <w:sz w:val="24"/>
          <w:szCs w:val="24"/>
        </w:rPr>
        <w:t>стеллаж демонстрационный;</w:t>
      </w:r>
    </w:p>
    <w:p w14:paraId="207D35F8" w14:textId="77777777" w:rsidR="00767BB0" w:rsidRPr="00805F2A" w:rsidRDefault="00767BB0" w:rsidP="009468CB">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14:paraId="7E8C2AB4" w14:textId="77777777" w:rsidR="00767BB0" w:rsidRPr="00805F2A" w:rsidRDefault="00767BB0" w:rsidP="00767BB0">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624F43C2" w14:textId="77777777" w:rsidR="00767BB0" w:rsidRPr="00805F2A" w:rsidRDefault="00767BB0" w:rsidP="00767BB0">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14:paraId="15E759CC" w14:textId="77777777" w:rsidR="00767BB0" w:rsidRPr="00805F2A" w:rsidRDefault="00767BB0" w:rsidP="009468CB">
      <w:pPr>
        <w:pStyle w:val="list-bullet"/>
        <w:rPr>
          <w:rFonts w:cs="Times New Roman"/>
          <w:sz w:val="24"/>
          <w:szCs w:val="24"/>
        </w:rPr>
      </w:pPr>
      <w:r w:rsidRPr="00805F2A">
        <w:rPr>
          <w:rFonts w:cs="Times New Roman"/>
          <w:sz w:val="24"/>
          <w:szCs w:val="24"/>
        </w:rPr>
        <w:t>компьютер/ноутбук учителя с периферией;</w:t>
      </w:r>
    </w:p>
    <w:p w14:paraId="676CA54C" w14:textId="77777777" w:rsidR="00767BB0" w:rsidRPr="00805F2A" w:rsidRDefault="00767BB0" w:rsidP="009468CB">
      <w:pPr>
        <w:pStyle w:val="list-bullet"/>
        <w:rPr>
          <w:rFonts w:cs="Times New Roman"/>
          <w:sz w:val="24"/>
          <w:szCs w:val="24"/>
        </w:rPr>
      </w:pPr>
      <w:r w:rsidRPr="00805F2A">
        <w:rPr>
          <w:rFonts w:cs="Times New Roman"/>
          <w:sz w:val="24"/>
          <w:szCs w:val="24"/>
        </w:rPr>
        <w:lastRenderedPageBreak/>
        <w:t>многофункциональное устройство/принтер, сканер, ксерокс;</w:t>
      </w:r>
    </w:p>
    <w:p w14:paraId="4E0E4BAB" w14:textId="77777777" w:rsidR="00767BB0" w:rsidRPr="00805F2A" w:rsidRDefault="00767BB0" w:rsidP="009468CB">
      <w:pPr>
        <w:pStyle w:val="list-bullet"/>
        <w:rPr>
          <w:rFonts w:cs="Times New Roman"/>
          <w:sz w:val="24"/>
          <w:szCs w:val="24"/>
        </w:rPr>
      </w:pPr>
      <w:r w:rsidRPr="00805F2A">
        <w:rPr>
          <w:rFonts w:cs="Times New Roman"/>
          <w:sz w:val="24"/>
          <w:szCs w:val="24"/>
        </w:rPr>
        <w:t>сетевой фильтр;</w:t>
      </w:r>
    </w:p>
    <w:p w14:paraId="1579D104" w14:textId="77777777" w:rsidR="00767BB0" w:rsidRPr="00805F2A" w:rsidRDefault="00767BB0" w:rsidP="009468CB">
      <w:pPr>
        <w:pStyle w:val="list-bullet"/>
        <w:rPr>
          <w:rFonts w:cs="Times New Roman"/>
          <w:sz w:val="24"/>
          <w:szCs w:val="24"/>
        </w:rPr>
      </w:pPr>
      <w:r w:rsidRPr="00805F2A">
        <w:rPr>
          <w:rFonts w:cs="Times New Roman"/>
          <w:sz w:val="24"/>
          <w:szCs w:val="24"/>
        </w:rPr>
        <w:t>документ-камера.</w:t>
      </w:r>
    </w:p>
    <w:p w14:paraId="7D543D86" w14:textId="77777777" w:rsidR="00767BB0" w:rsidRPr="00805F2A" w:rsidRDefault="00767BB0" w:rsidP="00767BB0">
      <w:pPr>
        <w:pStyle w:val="body"/>
        <w:rPr>
          <w:rFonts w:cs="Times New Roman"/>
          <w:sz w:val="24"/>
          <w:szCs w:val="24"/>
        </w:rPr>
      </w:pPr>
      <w:r w:rsidRPr="00805F2A">
        <w:rPr>
          <w:rFonts w:cs="Times New Roman"/>
          <w:sz w:val="24"/>
          <w:szCs w:val="24"/>
        </w:rPr>
        <w:t>Учебные классы и кабинеты включают следующие зоны:</w:t>
      </w:r>
    </w:p>
    <w:p w14:paraId="23C92AED" w14:textId="77777777" w:rsidR="00767BB0" w:rsidRPr="00805F2A" w:rsidRDefault="00767BB0" w:rsidP="009468CB">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оснащения;</w:t>
      </w:r>
    </w:p>
    <w:p w14:paraId="778099A4" w14:textId="77777777" w:rsidR="00767BB0" w:rsidRPr="00805F2A" w:rsidRDefault="00767BB0" w:rsidP="009468CB">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14:paraId="1B9316BA" w14:textId="77777777" w:rsidR="00767BB0" w:rsidRPr="00805F2A" w:rsidRDefault="00767BB0" w:rsidP="009468CB">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14:paraId="74DB91A5" w14:textId="77777777" w:rsidR="00767BB0" w:rsidRPr="00805F2A" w:rsidRDefault="00767BB0" w:rsidP="00767BB0">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266F4A00" w14:textId="77777777" w:rsidR="00767BB0" w:rsidRPr="00805F2A" w:rsidRDefault="00767BB0" w:rsidP="00767BB0">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78C5C093" w14:textId="77777777" w:rsidR="00BE369F" w:rsidRPr="00BE369F" w:rsidRDefault="00BE369F" w:rsidP="00BE369F">
      <w:pPr>
        <w:rPr>
          <w:rFonts w:eastAsia="Arial" w:cs="Times New Roman"/>
          <w:sz w:val="24"/>
          <w:szCs w:val="24"/>
        </w:rPr>
      </w:pPr>
      <w:r w:rsidRPr="00BE369F">
        <w:rPr>
          <w:rFonts w:cs="Times New Roman"/>
          <w:sz w:val="24"/>
          <w:szCs w:val="24"/>
        </w:rPr>
        <w:t>Материально-технические условия реализации основной образовательной программы формируются с учетом:</w:t>
      </w:r>
    </w:p>
    <w:p w14:paraId="5579D04C" w14:textId="77777777" w:rsidR="00BE369F" w:rsidRPr="00BE369F" w:rsidRDefault="00BE369F" w:rsidP="00BE369F">
      <w:pPr>
        <w:pStyle w:val="a0"/>
        <w:spacing w:line="276" w:lineRule="auto"/>
        <w:rPr>
          <w:sz w:val="24"/>
          <w:szCs w:val="24"/>
        </w:rPr>
      </w:pPr>
      <w:r w:rsidRPr="00BE369F">
        <w:rPr>
          <w:sz w:val="24"/>
          <w:szCs w:val="24"/>
        </w:rPr>
        <w:t>требований ФГОС ООО;</w:t>
      </w:r>
    </w:p>
    <w:p w14:paraId="3D38C80E" w14:textId="77777777" w:rsidR="00BE369F" w:rsidRPr="00BE369F" w:rsidRDefault="00BE369F" w:rsidP="00BE369F">
      <w:pPr>
        <w:pStyle w:val="a0"/>
        <w:spacing w:line="276" w:lineRule="auto"/>
        <w:rPr>
          <w:sz w:val="24"/>
          <w:szCs w:val="24"/>
        </w:rPr>
      </w:pPr>
      <w:r w:rsidRPr="00BE369F">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465F8FC3" w14:textId="77777777" w:rsidR="00BE369F" w:rsidRPr="00BE369F" w:rsidRDefault="00BE369F" w:rsidP="00BE369F">
      <w:pPr>
        <w:pStyle w:val="a0"/>
        <w:spacing w:line="276" w:lineRule="auto"/>
        <w:rPr>
          <w:color w:val="FF0000"/>
          <w:sz w:val="24"/>
          <w:szCs w:val="24"/>
        </w:rPr>
      </w:pPr>
      <w:r w:rsidRPr="00BE369F">
        <w:rPr>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B1AFB0A" w14:textId="77777777" w:rsidR="00BE369F" w:rsidRPr="00BE369F" w:rsidRDefault="00BE369F" w:rsidP="00BE369F">
      <w:pPr>
        <w:pStyle w:val="a0"/>
        <w:spacing w:line="276" w:lineRule="auto"/>
        <w:rPr>
          <w:sz w:val="24"/>
          <w:szCs w:val="24"/>
        </w:rPr>
      </w:pPr>
      <w:r w:rsidRPr="00BE369F">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14:paraId="351D883F" w14:textId="77777777" w:rsidR="00BE369F" w:rsidRPr="00BE369F" w:rsidRDefault="00BE369F" w:rsidP="00BE369F">
      <w:pPr>
        <w:pStyle w:val="a0"/>
        <w:spacing w:line="276" w:lineRule="auto"/>
        <w:ind w:firstLine="709"/>
        <w:rPr>
          <w:sz w:val="24"/>
          <w:szCs w:val="24"/>
        </w:rPr>
      </w:pPr>
      <w:r w:rsidRPr="00BE369F">
        <w:rPr>
          <w:color w:val="222222"/>
          <w:sz w:val="24"/>
          <w:szCs w:val="24"/>
        </w:rPr>
        <w:t>иных действующих федераль</w:t>
      </w:r>
      <w:r w:rsidRPr="00BE369F">
        <w:rPr>
          <w:sz w:val="24"/>
          <w:szCs w:val="24"/>
        </w:rPr>
        <w:t>ных/региональных/муниципальных/</w:t>
      </w:r>
      <w:r w:rsidRPr="00BE369F">
        <w:rPr>
          <w:sz w:val="24"/>
          <w:szCs w:val="24"/>
        </w:rPr>
        <w:br/>
        <w:t>локальных нормативных актов и рекомендаций.</w:t>
      </w:r>
    </w:p>
    <w:p w14:paraId="4900BC04" w14:textId="77777777" w:rsidR="00BE369F" w:rsidRPr="00BE369F" w:rsidRDefault="00BE369F" w:rsidP="00BE369F">
      <w:pPr>
        <w:ind w:firstLine="709"/>
        <w:rPr>
          <w:rFonts w:eastAsia="Times New Roman" w:cs="Times New Roman"/>
          <w:sz w:val="24"/>
          <w:szCs w:val="24"/>
        </w:rPr>
      </w:pPr>
      <w:r w:rsidRPr="00BE369F">
        <w:rPr>
          <w:rFonts w:cs="Times New Roman"/>
          <w:sz w:val="24"/>
          <w:szCs w:val="24"/>
        </w:rPr>
        <w:tab/>
      </w:r>
      <w:r w:rsidRPr="00BE369F">
        <w:rPr>
          <w:rFonts w:eastAsia="Times New Roman" w:cs="Times New Roman"/>
          <w:sz w:val="24"/>
          <w:szCs w:val="24"/>
        </w:rPr>
        <w:t xml:space="preserve">В общеобразовательном учреждении </w:t>
      </w:r>
      <w:r w:rsidRPr="00BE369F">
        <w:rPr>
          <w:rFonts w:eastAsia="Times New Roman" w:cs="Times New Roman"/>
          <w:b/>
          <w:sz w:val="24"/>
          <w:szCs w:val="24"/>
        </w:rPr>
        <w:t>разработана и реализуется программа «Развитие материально-технической базы для реализации инновационного проекта, внедряемого в МБОУ гимназии № 2»</w:t>
      </w:r>
      <w:r w:rsidRPr="00BE369F">
        <w:rPr>
          <w:rFonts w:eastAsia="Times New Roman" w:cs="Times New Roman"/>
          <w:sz w:val="24"/>
          <w:szCs w:val="24"/>
        </w:rPr>
        <w:t xml:space="preserve">, на 2021 – 2026 гг. Реализация данной программы позволила создать в учреждении необходимые условия для модернизации МТБ в соответствии с требованиями ФГОС, а также увеличить степень оснащенности интерактивным и современным оборудованием. </w:t>
      </w:r>
    </w:p>
    <w:p w14:paraId="3C39CB35" w14:textId="77777777" w:rsidR="00BE369F" w:rsidRPr="00BE369F" w:rsidRDefault="00BE369F" w:rsidP="00BE369F">
      <w:pPr>
        <w:tabs>
          <w:tab w:val="left" w:pos="851"/>
          <w:tab w:val="left" w:pos="993"/>
        </w:tabs>
        <w:ind w:firstLine="709"/>
        <w:rPr>
          <w:rFonts w:eastAsia="Times New Roman" w:cs="Times New Roman"/>
          <w:sz w:val="24"/>
          <w:szCs w:val="24"/>
        </w:rPr>
      </w:pPr>
      <w:r w:rsidRPr="00BE369F">
        <w:rPr>
          <w:rFonts w:eastAsia="Times New Roman" w:cs="Times New Roman"/>
          <w:sz w:val="24"/>
          <w:szCs w:val="24"/>
        </w:rPr>
        <w:t>Источниками финансирования Программы являются бюджетные и внебюджетные средства образовательного учреждения.</w:t>
      </w:r>
    </w:p>
    <w:p w14:paraId="10357D5C" w14:textId="77777777" w:rsidR="00BE369F" w:rsidRPr="00BE369F" w:rsidRDefault="00BE369F" w:rsidP="00BE369F">
      <w:pPr>
        <w:tabs>
          <w:tab w:val="left" w:pos="851"/>
          <w:tab w:val="left" w:pos="1134"/>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Для успешной реализации образовательной деятельности в гимназии функционируют 3 кабинета информатики: </w:t>
      </w:r>
    </w:p>
    <w:p w14:paraId="6F16E260" w14:textId="77777777" w:rsidR="00BE369F" w:rsidRPr="00BE369F" w:rsidRDefault="00BE369F" w:rsidP="00BE369F">
      <w:pPr>
        <w:numPr>
          <w:ilvl w:val="0"/>
          <w:numId w:val="13"/>
        </w:numPr>
        <w:tabs>
          <w:tab w:val="left" w:pos="851"/>
          <w:tab w:val="left" w:pos="993"/>
          <w:tab w:val="num" w:pos="1429"/>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Кабинет 310 - 14 ПК, ПО, мультимедийных проектор, интерактивная доска </w:t>
      </w:r>
      <w:r w:rsidRPr="00BE369F">
        <w:rPr>
          <w:rFonts w:eastAsia="Times New Roman" w:cs="Times New Roman"/>
          <w:sz w:val="24"/>
          <w:szCs w:val="24"/>
          <w:lang w:val="en-US" w:eastAsia="hi-IN" w:bidi="hi-IN"/>
        </w:rPr>
        <w:t>Smart</w:t>
      </w:r>
      <w:r w:rsidRPr="00BE369F">
        <w:rPr>
          <w:rFonts w:eastAsia="Times New Roman" w:cs="Times New Roman"/>
          <w:sz w:val="24"/>
          <w:szCs w:val="24"/>
          <w:lang w:eastAsia="hi-IN" w:bidi="hi-IN"/>
        </w:rPr>
        <w:t xml:space="preserve">, МФУ, графический планшет (ПО </w:t>
      </w:r>
      <w:r w:rsidRPr="00BE369F">
        <w:rPr>
          <w:rFonts w:eastAsia="Times New Roman" w:cs="Times New Roman"/>
          <w:sz w:val="24"/>
          <w:szCs w:val="24"/>
          <w:lang w:val="en-US" w:eastAsia="hi-IN" w:bidi="hi-IN"/>
        </w:rPr>
        <w:t>Bambo</w:t>
      </w:r>
      <w:r w:rsidRPr="00BE369F">
        <w:rPr>
          <w:rFonts w:eastAsia="Times New Roman" w:cs="Times New Roman"/>
          <w:sz w:val="24"/>
          <w:szCs w:val="24"/>
          <w:lang w:eastAsia="hi-IN" w:bidi="hi-IN"/>
        </w:rPr>
        <w:t xml:space="preserve"> на </w:t>
      </w:r>
      <w:r w:rsidRPr="00BE369F">
        <w:rPr>
          <w:rFonts w:eastAsia="Times New Roman" w:cs="Times New Roman"/>
          <w:sz w:val="24"/>
          <w:szCs w:val="24"/>
          <w:lang w:val="en-US" w:eastAsia="hi-IN" w:bidi="hi-IN"/>
        </w:rPr>
        <w:t>CD</w:t>
      </w:r>
      <w:r w:rsidRPr="00BE369F">
        <w:rPr>
          <w:rFonts w:eastAsia="Times New Roman" w:cs="Times New Roman"/>
          <w:sz w:val="24"/>
          <w:szCs w:val="24"/>
          <w:lang w:eastAsia="hi-IN" w:bidi="hi-IN"/>
        </w:rPr>
        <w:t xml:space="preserve">Кабинет 309 - 14 ПК, сервер - 2 ПК, ПО, мультимедийный проектор, интерактивная доска </w:t>
      </w:r>
      <w:r w:rsidRPr="00BE369F">
        <w:rPr>
          <w:rFonts w:eastAsia="Times New Roman" w:cs="Times New Roman"/>
          <w:sz w:val="24"/>
          <w:szCs w:val="24"/>
          <w:lang w:val="en-US" w:eastAsia="hi-IN" w:bidi="hi-IN"/>
        </w:rPr>
        <w:t>Smart</w:t>
      </w:r>
      <w:r w:rsidRPr="00BE369F">
        <w:rPr>
          <w:rFonts w:eastAsia="Times New Roman" w:cs="Times New Roman"/>
          <w:sz w:val="24"/>
          <w:szCs w:val="24"/>
          <w:lang w:eastAsia="hi-IN" w:bidi="hi-IN"/>
        </w:rPr>
        <w:t xml:space="preserve">, мобильный класс – 13 ноутбуков); </w:t>
      </w:r>
    </w:p>
    <w:p w14:paraId="5BF7604E" w14:textId="77777777" w:rsidR="00BE369F" w:rsidRPr="00BE369F" w:rsidRDefault="00BE369F" w:rsidP="00BE369F">
      <w:pPr>
        <w:numPr>
          <w:ilvl w:val="0"/>
          <w:numId w:val="13"/>
        </w:numPr>
        <w:tabs>
          <w:tab w:val="left" w:pos="851"/>
          <w:tab w:val="left" w:pos="993"/>
          <w:tab w:val="num" w:pos="1429"/>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Кабинет 308 - 14 ПК, мультимедийный проектор, экран, мобильный класс – 11 ноутбуков.</w:t>
      </w:r>
    </w:p>
    <w:p w14:paraId="3C366BAD" w14:textId="77777777" w:rsidR="00BE369F" w:rsidRPr="00BE369F" w:rsidRDefault="00BE369F" w:rsidP="00BE369F">
      <w:pPr>
        <w:tabs>
          <w:tab w:val="left" w:pos="851"/>
          <w:tab w:val="left" w:pos="1134"/>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Все компьютеры соединены в единую локальную сеть и имеют доступ в Интернет по выделенному каналу. Учащиеся гимназии имеют возможность доступа в Интернет во время уроков и внеурочное время. Наличие собственного сайта (</w:t>
      </w:r>
      <w:hyperlink r:id="rId9" w:history="1">
        <w:r w:rsidRPr="00BE369F">
          <w:rPr>
            <w:rFonts w:eastAsia="Times New Roman" w:cs="Times New Roman"/>
            <w:sz w:val="24"/>
            <w:szCs w:val="24"/>
            <w:lang w:eastAsia="hi-IN" w:bidi="hi-IN"/>
          </w:rPr>
          <w:t>http://gim2.admsurgut.ru/</w:t>
        </w:r>
      </w:hyperlink>
      <w:r w:rsidRPr="00BE369F">
        <w:rPr>
          <w:rFonts w:eastAsia="Times New Roman" w:cs="Times New Roman"/>
          <w:sz w:val="24"/>
          <w:szCs w:val="24"/>
          <w:lang w:eastAsia="hi-IN" w:bidi="hi-IN"/>
        </w:rPr>
        <w:t>), регулярно обновляемого, позволяет вовремя информировать родителей, учащихся и учителей об образовательной деятельности гимназии. В наличии имеется лицензия для операционной системы (</w:t>
      </w:r>
      <w:r w:rsidRPr="00BE369F">
        <w:rPr>
          <w:rFonts w:eastAsia="Times New Roman" w:cs="Times New Roman"/>
          <w:sz w:val="24"/>
          <w:szCs w:val="24"/>
          <w:lang w:val="en-US" w:eastAsia="hi-IN" w:bidi="hi-IN"/>
        </w:rPr>
        <w:t>OSMS</w:t>
      </w:r>
      <w:r w:rsidRPr="00BE369F">
        <w:rPr>
          <w:rFonts w:eastAsia="Times New Roman" w:cs="Times New Roman"/>
          <w:sz w:val="24"/>
          <w:szCs w:val="24"/>
          <w:lang w:eastAsia="hi-IN" w:bidi="hi-IN"/>
        </w:rPr>
        <w:t xml:space="preserve"> </w:t>
      </w:r>
      <w:r w:rsidRPr="00BE369F">
        <w:rPr>
          <w:rFonts w:eastAsia="Times New Roman" w:cs="Times New Roman"/>
          <w:sz w:val="24"/>
          <w:szCs w:val="24"/>
          <w:lang w:val="en-US" w:eastAsia="hi-IN" w:bidi="hi-IN"/>
        </w:rPr>
        <w:t>Windows</w:t>
      </w:r>
      <w:r w:rsidRPr="00BE369F">
        <w:rPr>
          <w:rFonts w:eastAsia="Times New Roman" w:cs="Times New Roman"/>
          <w:sz w:val="24"/>
          <w:szCs w:val="24"/>
          <w:lang w:eastAsia="hi-IN" w:bidi="hi-IN"/>
        </w:rPr>
        <w:t>) и офисных программ.</w:t>
      </w:r>
    </w:p>
    <w:p w14:paraId="0ECD8F70" w14:textId="77777777" w:rsidR="00BE369F" w:rsidRPr="00BE369F" w:rsidRDefault="00BE369F" w:rsidP="00BE369F">
      <w:pPr>
        <w:tabs>
          <w:tab w:val="left" w:pos="851"/>
          <w:tab w:val="left" w:pos="1134"/>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Специализированные кабинеты, имеющие мультимедиа - оборудование:</w:t>
      </w:r>
    </w:p>
    <w:p w14:paraId="7F046904"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Физики (каб. 315 - ноутбук, интерактивная доска, мультимедийный проектор, ПО, графический планшет, ГИА-лаборатории);</w:t>
      </w:r>
    </w:p>
    <w:p w14:paraId="673DBA88"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Химии (каб.214 - ПК, ПО, мультимедийный проектор, МФУ, ГИА лаборатории 15 шт.)</w:t>
      </w:r>
    </w:p>
    <w:p w14:paraId="4629EBD1"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lastRenderedPageBreak/>
        <w:t xml:space="preserve">Биологии (каб.215 - ПК, ПО, мультимедийный проектор, интерактивная доска, мобильный класс, лаборатория Архимед); </w:t>
      </w:r>
    </w:p>
    <w:p w14:paraId="514886CB"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Истории (каб.307, 312 - ПК, ПО, МФУ, мультимедийный проектор, интерактивная доска; каб.111 - ПК, ПО, мультимедийный проектор, интерактивная доска, МФУ, мобильный класс с планшетами с </w:t>
      </w:r>
      <w:r w:rsidRPr="00BE369F">
        <w:rPr>
          <w:rFonts w:eastAsia="Times New Roman" w:cs="Times New Roman"/>
          <w:sz w:val="24"/>
          <w:szCs w:val="24"/>
          <w:lang w:val="en-US" w:eastAsia="hi-IN" w:bidi="hi-IN"/>
        </w:rPr>
        <w:t>wi</w:t>
      </w:r>
      <w:r w:rsidRPr="00BE369F">
        <w:rPr>
          <w:rFonts w:eastAsia="Times New Roman" w:cs="Times New Roman"/>
          <w:sz w:val="24"/>
          <w:szCs w:val="24"/>
          <w:lang w:eastAsia="hi-IN" w:bidi="hi-IN"/>
        </w:rPr>
        <w:t>-</w:t>
      </w:r>
      <w:r w:rsidRPr="00BE369F">
        <w:rPr>
          <w:rFonts w:eastAsia="Times New Roman" w:cs="Times New Roman"/>
          <w:sz w:val="24"/>
          <w:szCs w:val="24"/>
          <w:lang w:val="en-US" w:eastAsia="hi-IN" w:bidi="hi-IN"/>
        </w:rPr>
        <w:t>fi</w:t>
      </w:r>
      <w:r w:rsidRPr="00BE369F">
        <w:rPr>
          <w:rFonts w:eastAsia="Times New Roman" w:cs="Times New Roman"/>
          <w:sz w:val="24"/>
          <w:szCs w:val="24"/>
          <w:lang w:eastAsia="hi-IN" w:bidi="hi-IN"/>
        </w:rPr>
        <w:t xml:space="preserve"> для использования электронных учебников); </w:t>
      </w:r>
    </w:p>
    <w:p w14:paraId="6667F9BA"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Обществознания (каб.208 - ПК, ПО, интерактивная доска, мультимедийный проектор);</w:t>
      </w:r>
    </w:p>
    <w:p w14:paraId="3DE4488F"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Математики (каб.209, 311, 302 - ПК, ПО, мультимедийный проектор, интерактивная доска; </w:t>
      </w:r>
    </w:p>
    <w:p w14:paraId="79C076AE"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Русского языка (каб.305, 301, 304, 212, 221 - ПК, МФУ, мультимедийный проектор, интерактивная доска мобильный класс)</w:t>
      </w:r>
    </w:p>
    <w:p w14:paraId="6795DE28"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Английского языка (каб.220, 316, 317, 318, 322, 101, 106 - ПК, МФУ, ПО – интерактивная доска, мобильный класс, лингафонный кабинет, мобильный класс – 13 ноутбуков);</w:t>
      </w:r>
    </w:p>
    <w:p w14:paraId="7B788290"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Библиотека (3 ПК, ПО, электронные издания); </w:t>
      </w:r>
    </w:p>
    <w:p w14:paraId="5935CCF1"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Спортивный зал (ПК, ПО, спортивное оборудование);</w:t>
      </w:r>
    </w:p>
    <w:p w14:paraId="0004127F"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География (каб.323 – ПК, МФУ, мультимедийный проектор, интерактивная доска);</w:t>
      </w:r>
    </w:p>
    <w:p w14:paraId="3746368D"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Актовый зал (ПК, ПО, мультимедийный проектор, экран); </w:t>
      </w:r>
    </w:p>
    <w:p w14:paraId="1BA7A3B5"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Телестудия «Инсайт» (ПК, МФУ, ПО);</w:t>
      </w:r>
    </w:p>
    <w:p w14:paraId="094007FC"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Кабинеты психолога, логопеда (3 ПК, МФУ, ПО);</w:t>
      </w:r>
    </w:p>
    <w:p w14:paraId="787F0EFB"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Центр воспитательной работы (3 ПК, МФУ, ПО);</w:t>
      </w:r>
    </w:p>
    <w:p w14:paraId="3D6EBB7B" w14:textId="77777777" w:rsidR="00BE369F" w:rsidRPr="00BE369F" w:rsidRDefault="00BE369F" w:rsidP="00BE369F">
      <w:pPr>
        <w:numPr>
          <w:ilvl w:val="0"/>
          <w:numId w:val="14"/>
        </w:numPr>
        <w:tabs>
          <w:tab w:val="left" w:pos="851"/>
          <w:tab w:val="left" w:pos="993"/>
          <w:tab w:val="num" w:pos="1276"/>
          <w:tab w:val="left" w:pos="1680"/>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Административные кабинеты (4 ПК, МФУ, ПО).</w:t>
      </w:r>
    </w:p>
    <w:p w14:paraId="5C1B20BE" w14:textId="77777777" w:rsidR="00BE369F" w:rsidRPr="00BE369F" w:rsidRDefault="00BE369F" w:rsidP="00BE369F">
      <w:pPr>
        <w:tabs>
          <w:tab w:val="left" w:pos="851"/>
          <w:tab w:val="left" w:pos="1134"/>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Материально-техническая оснащённость кабинетов позволяет осуществлять образовательную деятельность в общеобразовательных и профильных классах в соответствии с утверждёнными программами:</w:t>
      </w:r>
    </w:p>
    <w:p w14:paraId="17C408AB" w14:textId="77777777" w:rsidR="00BE369F" w:rsidRPr="00BE369F" w:rsidRDefault="00BE369F" w:rsidP="00BE369F">
      <w:pPr>
        <w:widowControl w:val="0"/>
        <w:numPr>
          <w:ilvl w:val="0"/>
          <w:numId w:val="16"/>
        </w:numPr>
        <w:tabs>
          <w:tab w:val="left" w:pos="851"/>
          <w:tab w:val="left" w:pos="993"/>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На базе 309 кабинета проводится диагностика уровня сформированности знаний учащихся МБОУ гимназии № 2;</w:t>
      </w:r>
    </w:p>
    <w:p w14:paraId="568D5452" w14:textId="77777777" w:rsidR="00BE369F" w:rsidRPr="00BE369F" w:rsidRDefault="00BE369F" w:rsidP="00BE369F">
      <w:pPr>
        <w:widowControl w:val="0"/>
        <w:numPr>
          <w:ilvl w:val="0"/>
          <w:numId w:val="16"/>
        </w:numPr>
        <w:tabs>
          <w:tab w:val="left" w:pos="851"/>
          <w:tab w:val="left" w:pos="993"/>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На базе 310 кабинета проводятся дистанционные конкурсы и олимпиады, дистанционные курсы по повышению квалификации учителей предметников, интернет-анкетирование и прочее;</w:t>
      </w:r>
    </w:p>
    <w:p w14:paraId="06E8C395" w14:textId="77777777" w:rsidR="00BE369F" w:rsidRPr="00BE369F" w:rsidRDefault="00BE369F" w:rsidP="00BE369F">
      <w:pPr>
        <w:widowControl w:val="0"/>
        <w:tabs>
          <w:tab w:val="left" w:pos="851"/>
          <w:tab w:val="left" w:pos="993"/>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3. </w:t>
      </w:r>
      <w:r w:rsidRPr="00BE369F">
        <w:rPr>
          <w:rFonts w:eastAsia="Times New Roman" w:cs="Times New Roman"/>
          <w:bCs/>
          <w:sz w:val="24"/>
          <w:szCs w:val="24"/>
          <w:lang w:eastAsia="hi-IN" w:bidi="hi-IN"/>
        </w:rPr>
        <w:t xml:space="preserve">На базе библиотеки создан фонд медиатеки, который включает в себя </w:t>
      </w:r>
      <w:r w:rsidRPr="00BE369F">
        <w:rPr>
          <w:rFonts w:eastAsia="Times New Roman" w:cs="Times New Roman"/>
          <w:bCs/>
          <w:sz w:val="24"/>
          <w:szCs w:val="24"/>
          <w:lang w:val="en-US" w:eastAsia="hi-IN" w:bidi="hi-IN"/>
        </w:rPr>
        <w:t>CD</w:t>
      </w:r>
      <w:r w:rsidRPr="00BE369F">
        <w:rPr>
          <w:rFonts w:eastAsia="Times New Roman" w:cs="Times New Roman"/>
          <w:bCs/>
          <w:sz w:val="24"/>
          <w:szCs w:val="24"/>
          <w:lang w:eastAsia="hi-IN" w:bidi="hi-IN"/>
        </w:rPr>
        <w:t xml:space="preserve"> и </w:t>
      </w:r>
      <w:r w:rsidRPr="00BE369F">
        <w:rPr>
          <w:rFonts w:eastAsia="Times New Roman" w:cs="Times New Roman"/>
          <w:bCs/>
          <w:sz w:val="24"/>
          <w:szCs w:val="24"/>
          <w:lang w:val="en-US" w:eastAsia="hi-IN" w:bidi="hi-IN"/>
        </w:rPr>
        <w:t>DVD</w:t>
      </w:r>
      <w:r w:rsidRPr="00BE369F">
        <w:rPr>
          <w:rFonts w:eastAsia="Times New Roman" w:cs="Times New Roman"/>
          <w:bCs/>
          <w:sz w:val="24"/>
          <w:szCs w:val="24"/>
          <w:lang w:eastAsia="hi-IN" w:bidi="hi-IN"/>
        </w:rPr>
        <w:t>-диски с обучающими программами, электронными атласами, лабораториями (131 шт.).</w:t>
      </w:r>
      <w:r w:rsidRPr="00BE369F">
        <w:rPr>
          <w:rFonts w:eastAsia="Times New Roman" w:cs="Times New Roman"/>
          <w:sz w:val="24"/>
          <w:szCs w:val="24"/>
          <w:lang w:eastAsia="hi-IN" w:bidi="hi-IN"/>
        </w:rPr>
        <w:t xml:space="preserve"> Посредством ЭОР создаются условия для развития творческого потенциала учащихся в соответствии с основными задачами Федеральных государственных образовательных стандартов (ФГОС). Чем</w:t>
      </w:r>
      <w:r w:rsidRPr="00BE369F">
        <w:rPr>
          <w:rFonts w:eastAsia="Times New Roman" w:cs="Times New Roman"/>
          <w:sz w:val="24"/>
          <w:szCs w:val="24"/>
          <w:lang w:val="en-US" w:eastAsia="hi-IN" w:bidi="hi-IN"/>
        </w:rPr>
        <w:t> </w:t>
      </w:r>
      <w:r w:rsidRPr="00BE369F">
        <w:rPr>
          <w:rFonts w:eastAsia="Times New Roman" w:cs="Times New Roman"/>
          <w:sz w:val="24"/>
          <w:szCs w:val="24"/>
          <w:lang w:eastAsia="hi-IN" w:bidi="hi-IN"/>
        </w:rPr>
        <w:t>выше качество электронных образовательных ресурсов нового поколения, тем более эффективными будут результаты обучения. Установлена программа «АВЕРС: Библиотека».</w:t>
      </w:r>
    </w:p>
    <w:p w14:paraId="2AA3CCEC" w14:textId="77777777" w:rsidR="00BE369F" w:rsidRPr="00BE369F" w:rsidRDefault="00BE369F" w:rsidP="00BE369F">
      <w:pPr>
        <w:tabs>
          <w:tab w:val="left" w:pos="851"/>
          <w:tab w:val="left" w:pos="1134"/>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4. АРМ учителя предметника содержит базу данных ЭОР нового поколения, что позволяет организовать обучение посредством интернет – пространства, сделать образовательную деятельность интерактивной, обеспечить возможность моделирования и т. д. </w:t>
      </w:r>
    </w:p>
    <w:p w14:paraId="68F95080" w14:textId="77777777" w:rsidR="00BE369F" w:rsidRPr="00BE369F" w:rsidRDefault="00BE369F" w:rsidP="00BE369F">
      <w:pPr>
        <w:tabs>
          <w:tab w:val="left" w:pos="851"/>
          <w:tab w:val="left" w:pos="1134"/>
        </w:tabs>
        <w:suppressAutoHyphens/>
        <w:ind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На один компьютер приходится 9 учащихся. Информационно-техническое обеспечение гимназии составляют: </w:t>
      </w:r>
    </w:p>
    <w:p w14:paraId="3F922560" w14:textId="77777777" w:rsidR="00BE369F" w:rsidRPr="00BE369F" w:rsidRDefault="00BE369F" w:rsidP="00BE369F">
      <w:pPr>
        <w:numPr>
          <w:ilvl w:val="0"/>
          <w:numId w:val="15"/>
        </w:numPr>
        <w:tabs>
          <w:tab w:val="left" w:pos="851"/>
          <w:tab w:val="left" w:pos="993"/>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120 компьютеров: из них на учебные цели используется 49 в кабинетах информатики и 37 в предметных кабинетах, 24 – используемых в управлении образовательной деятельностью; 42 принтера; 13 сканеров; 10 ксероксов; 47 МФУ; 30 мультимедийных проекторов; 5 графических планшетов; 32 интерактивных досок, 8 мобильных класса, 1 лингафонный кабинет, 40 ноутбуков;</w:t>
      </w:r>
    </w:p>
    <w:p w14:paraId="64B0BCC6" w14:textId="77777777" w:rsidR="00BE369F" w:rsidRPr="00BE369F" w:rsidRDefault="00BE369F" w:rsidP="00BE369F">
      <w:pPr>
        <w:numPr>
          <w:ilvl w:val="0"/>
          <w:numId w:val="15"/>
        </w:numPr>
        <w:tabs>
          <w:tab w:val="left" w:pos="851"/>
          <w:tab w:val="left" w:pos="993"/>
        </w:tabs>
        <w:suppressAutoHyphens/>
        <w:spacing w:line="276" w:lineRule="auto"/>
        <w:ind w:left="0" w:firstLine="709"/>
        <w:rPr>
          <w:rFonts w:eastAsia="Times New Roman" w:cs="Times New Roman"/>
          <w:sz w:val="24"/>
          <w:szCs w:val="24"/>
          <w:lang w:eastAsia="hi-IN" w:bidi="hi-IN"/>
        </w:rPr>
      </w:pPr>
      <w:r w:rsidRPr="00BE369F">
        <w:rPr>
          <w:rFonts w:eastAsia="Times New Roman" w:cs="Times New Roman"/>
          <w:sz w:val="24"/>
          <w:szCs w:val="24"/>
          <w:lang w:eastAsia="hi-IN" w:bidi="hi-IN"/>
        </w:rPr>
        <w:t xml:space="preserve"> Имеются АРМ директора, АРМ учителя предметника, ОК, ОТ, АХЧ, библиотекаря.</w:t>
      </w:r>
    </w:p>
    <w:p w14:paraId="6B46DD28" w14:textId="77777777" w:rsidR="00BE369F" w:rsidRPr="00BE369F" w:rsidRDefault="00BE369F" w:rsidP="00BE369F">
      <w:pPr>
        <w:shd w:val="clear" w:color="auto" w:fill="FFFFFF"/>
        <w:tabs>
          <w:tab w:val="left" w:pos="851"/>
        </w:tabs>
        <w:ind w:firstLine="709"/>
        <w:rPr>
          <w:rFonts w:eastAsia="Times New Roman" w:cs="Times New Roman"/>
          <w:sz w:val="24"/>
          <w:szCs w:val="24"/>
        </w:rPr>
      </w:pPr>
      <w:r w:rsidRPr="00BE369F">
        <w:rPr>
          <w:rFonts w:eastAsia="Times New Roman" w:cs="Times New Roman"/>
          <w:sz w:val="24"/>
          <w:szCs w:val="24"/>
        </w:rPr>
        <w:t>Также в гимназии функционирует: столовая на 180 посадочных мест, один спортивный зал, два зала хореографии.</w:t>
      </w:r>
    </w:p>
    <w:p w14:paraId="189F3095" w14:textId="77777777" w:rsidR="00BE369F" w:rsidRPr="00BE369F" w:rsidRDefault="00BE369F" w:rsidP="00BE369F">
      <w:pPr>
        <w:shd w:val="clear" w:color="auto" w:fill="FFFFFF"/>
        <w:tabs>
          <w:tab w:val="left" w:pos="851"/>
        </w:tabs>
        <w:ind w:firstLine="709"/>
        <w:rPr>
          <w:rFonts w:eastAsia="Times New Roman" w:cs="Times New Roman"/>
          <w:sz w:val="24"/>
          <w:szCs w:val="24"/>
        </w:rPr>
      </w:pPr>
      <w:r w:rsidRPr="00BE369F">
        <w:rPr>
          <w:rFonts w:eastAsia="Times New Roman" w:cs="Times New Roman"/>
          <w:sz w:val="24"/>
          <w:szCs w:val="24"/>
        </w:rPr>
        <w:t>На уроках учителя имеют возможность использовать различные виды ТСО. Материально-техническая база кабинетов информатики позволяет учащимся не только получать образование на уровне государственных образовательных стандартов, но и освоить профессии «Оператор ПК», «Программист».</w:t>
      </w:r>
    </w:p>
    <w:p w14:paraId="2E179115" w14:textId="77777777" w:rsidR="00BE369F" w:rsidRPr="00BE369F" w:rsidRDefault="00BE369F" w:rsidP="00BE369F">
      <w:pPr>
        <w:shd w:val="clear" w:color="auto" w:fill="FFFFFF"/>
        <w:tabs>
          <w:tab w:val="left" w:pos="7786"/>
        </w:tabs>
        <w:ind w:firstLine="709"/>
        <w:contextualSpacing/>
        <w:rPr>
          <w:rFonts w:cs="Times New Roman"/>
          <w:sz w:val="24"/>
          <w:szCs w:val="24"/>
        </w:rPr>
      </w:pPr>
      <w:r w:rsidRPr="00BE369F">
        <w:rPr>
          <w:rFonts w:cs="Times New Roman"/>
          <w:sz w:val="24"/>
          <w:szCs w:val="24"/>
        </w:rPr>
        <w:tab/>
      </w:r>
    </w:p>
    <w:p w14:paraId="59259B02" w14:textId="77777777" w:rsidR="00BE369F" w:rsidRPr="00BE369F" w:rsidRDefault="00BE369F" w:rsidP="00BE369F">
      <w:pPr>
        <w:ind w:firstLine="709"/>
        <w:rPr>
          <w:rFonts w:cs="Times New Roman"/>
          <w:b/>
          <w:i/>
          <w:sz w:val="24"/>
          <w:szCs w:val="24"/>
        </w:rPr>
      </w:pPr>
      <w:r w:rsidRPr="00BE369F">
        <w:rPr>
          <w:rFonts w:cs="Times New Roman"/>
          <w:b/>
          <w:i/>
          <w:sz w:val="24"/>
          <w:szCs w:val="24"/>
        </w:rPr>
        <w:t>Материально-техническое оснащение образовательной деятельности обеспечивает следующие ключевые возможности:</w:t>
      </w:r>
    </w:p>
    <w:p w14:paraId="12B88767" w14:textId="77777777" w:rsidR="00BE369F" w:rsidRPr="00BE369F" w:rsidRDefault="00BE369F" w:rsidP="00BE369F">
      <w:pPr>
        <w:pStyle w:val="a0"/>
        <w:spacing w:line="276" w:lineRule="auto"/>
        <w:ind w:firstLine="709"/>
        <w:rPr>
          <w:sz w:val="24"/>
          <w:szCs w:val="24"/>
        </w:rPr>
      </w:pPr>
      <w:r w:rsidRPr="00BE369F">
        <w:rPr>
          <w:sz w:val="24"/>
          <w:szCs w:val="24"/>
        </w:rPr>
        <w:lastRenderedPageBreak/>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4C2F2E91" w14:textId="77777777" w:rsidR="00BE369F" w:rsidRPr="00BE369F" w:rsidRDefault="00BE369F" w:rsidP="00BE369F">
      <w:pPr>
        <w:pStyle w:val="a0"/>
        <w:spacing w:line="276" w:lineRule="auto"/>
        <w:ind w:firstLine="709"/>
        <w:rPr>
          <w:sz w:val="24"/>
          <w:szCs w:val="24"/>
        </w:rPr>
      </w:pPr>
      <w:r w:rsidRPr="00BE369F">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14:paraId="491A5AB3" w14:textId="77777777" w:rsidR="00BE369F" w:rsidRPr="00BE369F" w:rsidRDefault="00BE369F" w:rsidP="00BE369F">
      <w:pPr>
        <w:pStyle w:val="a0"/>
        <w:spacing w:line="276" w:lineRule="auto"/>
        <w:ind w:firstLine="709"/>
        <w:rPr>
          <w:sz w:val="24"/>
          <w:szCs w:val="24"/>
        </w:rPr>
      </w:pPr>
      <w:r w:rsidRPr="00BE369F">
        <w:rPr>
          <w:sz w:val="24"/>
          <w:szCs w:val="24"/>
        </w:rPr>
        <w:t>научно-техническое творчество, создание материальных и информационных объектов с использованием цифрового производства;</w:t>
      </w:r>
    </w:p>
    <w:p w14:paraId="13165FB2" w14:textId="77777777" w:rsidR="00BE369F" w:rsidRPr="00BE369F" w:rsidRDefault="00BE369F" w:rsidP="00BE369F">
      <w:pPr>
        <w:pStyle w:val="a0"/>
        <w:spacing w:line="276" w:lineRule="auto"/>
        <w:ind w:firstLine="709"/>
        <w:rPr>
          <w:sz w:val="24"/>
          <w:szCs w:val="24"/>
        </w:rPr>
      </w:pPr>
      <w:r w:rsidRPr="00BE369F">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5C61DAE5" w14:textId="77777777" w:rsidR="00BE369F" w:rsidRPr="00BE369F" w:rsidRDefault="00BE369F" w:rsidP="00BE369F">
      <w:pPr>
        <w:pStyle w:val="a0"/>
        <w:spacing w:line="276" w:lineRule="auto"/>
        <w:ind w:firstLine="709"/>
        <w:rPr>
          <w:sz w:val="24"/>
          <w:szCs w:val="24"/>
        </w:rPr>
      </w:pPr>
      <w:r w:rsidRPr="00BE369F">
        <w:rPr>
          <w:sz w:val="24"/>
          <w:szCs w:val="24"/>
        </w:rPr>
        <w:t>базовое и углубленное изучение предметов;</w:t>
      </w:r>
    </w:p>
    <w:p w14:paraId="31177BFA" w14:textId="77777777" w:rsidR="00BE369F" w:rsidRPr="00BE369F" w:rsidRDefault="00BE369F" w:rsidP="00BE369F">
      <w:pPr>
        <w:pStyle w:val="a0"/>
        <w:spacing w:line="276" w:lineRule="auto"/>
        <w:ind w:firstLine="709"/>
        <w:rPr>
          <w:sz w:val="24"/>
          <w:szCs w:val="24"/>
        </w:rPr>
      </w:pPr>
      <w:r w:rsidRPr="00BE369F">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6CFBF82A" w14:textId="77777777" w:rsidR="00BE369F" w:rsidRPr="00BE369F" w:rsidRDefault="00BE369F" w:rsidP="00BE369F">
      <w:pPr>
        <w:pStyle w:val="a0"/>
        <w:spacing w:line="276" w:lineRule="auto"/>
        <w:ind w:firstLine="709"/>
        <w:rPr>
          <w:sz w:val="24"/>
          <w:szCs w:val="24"/>
        </w:rPr>
      </w:pPr>
      <w:r w:rsidRPr="00BE369F">
        <w:rPr>
          <w:sz w:val="24"/>
          <w:szCs w:val="24"/>
        </w:rPr>
        <w:t>наблюдение, наглядное представление и анализ данных, использование цифровых планов и карт, спутниковых изображений;</w:t>
      </w:r>
    </w:p>
    <w:p w14:paraId="196C5500" w14:textId="77777777" w:rsidR="00BE369F" w:rsidRPr="00BE369F" w:rsidRDefault="00BE369F" w:rsidP="00BE369F">
      <w:pPr>
        <w:pStyle w:val="a0"/>
        <w:spacing w:line="276" w:lineRule="auto"/>
        <w:ind w:firstLine="709"/>
        <w:rPr>
          <w:sz w:val="24"/>
          <w:szCs w:val="24"/>
        </w:rPr>
      </w:pPr>
      <w:r w:rsidRPr="00BE369F">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6C05B0A5" w14:textId="77777777" w:rsidR="00BE369F" w:rsidRPr="00BE369F" w:rsidRDefault="00BE369F" w:rsidP="00BE369F">
      <w:pPr>
        <w:pStyle w:val="a0"/>
        <w:spacing w:line="276" w:lineRule="auto"/>
        <w:ind w:firstLine="709"/>
        <w:rPr>
          <w:sz w:val="24"/>
          <w:szCs w:val="24"/>
        </w:rPr>
      </w:pPr>
      <w:r w:rsidRPr="00BE369F">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3156AD5E" w14:textId="77777777" w:rsidR="00BE369F" w:rsidRPr="00BE369F" w:rsidRDefault="00BE369F" w:rsidP="00BE369F">
      <w:pPr>
        <w:pStyle w:val="a0"/>
        <w:spacing w:line="276" w:lineRule="auto"/>
        <w:rPr>
          <w:sz w:val="24"/>
          <w:szCs w:val="24"/>
        </w:rPr>
      </w:pPr>
      <w:r w:rsidRPr="00BE369F">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6545B9B3" w14:textId="77777777" w:rsidR="00BE369F" w:rsidRPr="00BE369F" w:rsidRDefault="00BE369F" w:rsidP="00BE369F">
      <w:pPr>
        <w:pStyle w:val="a0"/>
        <w:spacing w:line="276" w:lineRule="auto"/>
        <w:rPr>
          <w:sz w:val="24"/>
          <w:szCs w:val="24"/>
        </w:rPr>
      </w:pPr>
      <w:r w:rsidRPr="00BE369F">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3EF1FDF7" w14:textId="77777777" w:rsidR="00BE369F" w:rsidRPr="00BE369F" w:rsidRDefault="00BE369F" w:rsidP="00BE369F">
      <w:pPr>
        <w:pStyle w:val="a0"/>
        <w:spacing w:line="276" w:lineRule="auto"/>
        <w:rPr>
          <w:sz w:val="24"/>
          <w:szCs w:val="24"/>
        </w:rPr>
      </w:pPr>
      <w:r w:rsidRPr="00BE369F">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14:paraId="64A8C2D2" w14:textId="77777777" w:rsidR="00BE369F" w:rsidRPr="00BE369F" w:rsidRDefault="00BE369F" w:rsidP="00BE369F">
      <w:pPr>
        <w:pStyle w:val="a0"/>
        <w:spacing w:line="276" w:lineRule="auto"/>
        <w:rPr>
          <w:sz w:val="24"/>
          <w:szCs w:val="24"/>
        </w:rPr>
      </w:pPr>
      <w:r w:rsidRPr="00BE369F">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3946E72E" w14:textId="77777777" w:rsidR="00BE369F" w:rsidRPr="00BE369F" w:rsidRDefault="00BE369F" w:rsidP="00BE369F">
      <w:pPr>
        <w:pStyle w:val="a0"/>
        <w:spacing w:line="276" w:lineRule="auto"/>
        <w:rPr>
          <w:sz w:val="24"/>
          <w:szCs w:val="24"/>
        </w:rPr>
      </w:pPr>
      <w:r w:rsidRPr="00BE369F">
        <w:rPr>
          <w:sz w:val="24"/>
          <w:szCs w:val="24"/>
        </w:rPr>
        <w:t>маркетинг образовательных услуг и работу школьных медиа (выпуск школьных печатных изданий ("Звонок", "Новости гимназии"), работа сайта образовательной организации, представление гимназии в социальных сетях и пр.);</w:t>
      </w:r>
    </w:p>
    <w:p w14:paraId="701F90F9" w14:textId="77777777" w:rsidR="00BE369F" w:rsidRPr="00BE369F" w:rsidRDefault="00BE369F" w:rsidP="00BE369F">
      <w:pPr>
        <w:pStyle w:val="a0"/>
        <w:spacing w:line="276" w:lineRule="auto"/>
        <w:rPr>
          <w:sz w:val="24"/>
          <w:szCs w:val="24"/>
        </w:rPr>
      </w:pPr>
      <w:r w:rsidRPr="00BE369F">
        <w:rPr>
          <w:sz w:val="24"/>
          <w:szCs w:val="24"/>
        </w:rPr>
        <w:t>организацию качественного горячего питания, медицинского обслуживания и отдыха обучающихся и педагогических работников.</w:t>
      </w:r>
    </w:p>
    <w:p w14:paraId="759F391D" w14:textId="77777777" w:rsidR="00767BB0" w:rsidRPr="00BE369F" w:rsidRDefault="00767BB0" w:rsidP="00767BB0">
      <w:pPr>
        <w:pStyle w:val="body"/>
        <w:spacing w:after="170"/>
        <w:rPr>
          <w:rFonts w:cs="Times New Roman"/>
          <w:sz w:val="24"/>
          <w:szCs w:val="24"/>
        </w:rPr>
      </w:pPr>
    </w:p>
    <w:p w14:paraId="785EF336" w14:textId="77777777" w:rsidR="00767BB0" w:rsidRPr="00805F2A" w:rsidRDefault="00767BB0" w:rsidP="00767BB0">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6DA54B30" w14:textId="77777777" w:rsidR="00767BB0" w:rsidRPr="00805F2A" w:rsidRDefault="00767BB0" w:rsidP="00767BB0">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14:paraId="794251EB" w14:textId="77777777" w:rsidR="00767BB0" w:rsidRPr="00805F2A" w:rsidRDefault="00767BB0" w:rsidP="00C667A3">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14:paraId="004D8A5A" w14:textId="77777777" w:rsidR="00767BB0" w:rsidRPr="00805F2A" w:rsidRDefault="00767BB0" w:rsidP="00C667A3">
      <w:pPr>
        <w:pStyle w:val="list-bullet"/>
        <w:rPr>
          <w:rFonts w:cs="Times New Roman"/>
          <w:sz w:val="24"/>
          <w:szCs w:val="24"/>
        </w:rPr>
      </w:pPr>
      <w:r w:rsidRPr="00805F2A">
        <w:rPr>
          <w:rFonts w:cs="Times New Roman"/>
          <w:sz w:val="24"/>
          <w:szCs w:val="24"/>
        </w:rPr>
        <w:lastRenderedPageBreak/>
        <w:t>ориентации на достижение личностных, метапредметных и предметных результатов обучения;</w:t>
      </w:r>
    </w:p>
    <w:p w14:paraId="39C15A6A" w14:textId="77777777" w:rsidR="00767BB0" w:rsidRPr="00805F2A" w:rsidRDefault="00767BB0" w:rsidP="00C667A3">
      <w:pPr>
        <w:pStyle w:val="list-bullet"/>
        <w:rPr>
          <w:rFonts w:cs="Times New Roman"/>
          <w:sz w:val="24"/>
          <w:szCs w:val="24"/>
        </w:rPr>
      </w:pPr>
      <w:r w:rsidRPr="00805F2A">
        <w:rPr>
          <w:rFonts w:cs="Times New Roman"/>
          <w:sz w:val="24"/>
          <w:szCs w:val="24"/>
        </w:rPr>
        <w:t>необходимости и достаточности;</w:t>
      </w:r>
    </w:p>
    <w:p w14:paraId="49B6656E" w14:textId="77777777" w:rsidR="00767BB0" w:rsidRPr="00805F2A" w:rsidRDefault="00767BB0" w:rsidP="00C667A3">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14:paraId="755E1BC7" w14:textId="77777777" w:rsidR="00767BB0" w:rsidRPr="00805F2A" w:rsidRDefault="00767BB0" w:rsidP="00767BB0">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365C93EF" w14:textId="77777777" w:rsidR="00767BB0" w:rsidRPr="00805F2A" w:rsidRDefault="00767BB0" w:rsidP="00C667A3">
      <w:pPr>
        <w:pStyle w:val="list-bullet"/>
        <w:rPr>
          <w:rFonts w:cs="Times New Roman"/>
          <w:sz w:val="24"/>
          <w:szCs w:val="24"/>
        </w:rPr>
      </w:pPr>
      <w:r w:rsidRPr="00805F2A">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8A40E5E" w14:textId="77777777" w:rsidR="00767BB0" w:rsidRPr="00805F2A" w:rsidRDefault="00767BB0" w:rsidP="00C667A3">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68C7FE1E" w14:textId="77777777" w:rsidR="00767BB0" w:rsidRPr="00805F2A" w:rsidRDefault="00767BB0" w:rsidP="00767BB0">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sidR="00246622">
        <w:rPr>
          <w:rFonts w:cs="Times New Roman"/>
          <w:sz w:val="24"/>
          <w:szCs w:val="24"/>
        </w:rPr>
        <w:t xml:space="preserve"> достижения целевых ориентиров </w:t>
      </w:r>
      <w:r w:rsidRPr="00805F2A">
        <w:rPr>
          <w:rFonts w:cs="Times New Roman"/>
          <w:sz w:val="24"/>
          <w:szCs w:val="24"/>
        </w:rPr>
        <w:t>в системе условий</w:t>
      </w:r>
    </w:p>
    <w:p w14:paraId="5B6CBA29" w14:textId="77777777" w:rsidR="00767BB0" w:rsidRPr="00805F2A" w:rsidRDefault="00767BB0" w:rsidP="00767BB0">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14:paraId="752E9AFF" w14:textId="77777777" w:rsidR="00767BB0" w:rsidRPr="00805F2A" w:rsidRDefault="00767BB0" w:rsidP="00C667A3">
      <w:pPr>
        <w:pStyle w:val="list-bullet"/>
        <w:rPr>
          <w:rFonts w:cs="Times New Roman"/>
          <w:sz w:val="24"/>
          <w:szCs w:val="24"/>
        </w:rPr>
      </w:pPr>
      <w:r w:rsidRPr="00805F2A">
        <w:rPr>
          <w:rFonts w:cs="Times New Roman"/>
          <w:sz w:val="24"/>
          <w:szCs w:val="24"/>
        </w:rPr>
        <w:t>соответствие требованиям ФГОС;</w:t>
      </w:r>
    </w:p>
    <w:p w14:paraId="17FD1C41" w14:textId="77777777" w:rsidR="00767BB0" w:rsidRPr="00805F2A" w:rsidRDefault="00767BB0" w:rsidP="00C667A3">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14:paraId="6431A794" w14:textId="77777777" w:rsidR="00767BB0" w:rsidRPr="00805F2A" w:rsidRDefault="00767BB0" w:rsidP="00C667A3">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образовательной программы;</w:t>
      </w:r>
    </w:p>
    <w:p w14:paraId="5FF6BAEC" w14:textId="77777777" w:rsidR="00767BB0" w:rsidRPr="00805F2A" w:rsidRDefault="00767BB0" w:rsidP="00C667A3">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14:paraId="176DC7A1" w14:textId="77777777" w:rsidR="00767BB0" w:rsidRPr="00805F2A" w:rsidRDefault="00767BB0" w:rsidP="00C667A3">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ресурсов социума.</w:t>
      </w:r>
    </w:p>
    <w:p w14:paraId="6990216F" w14:textId="77777777" w:rsidR="00767BB0" w:rsidRPr="00805F2A" w:rsidRDefault="00767BB0" w:rsidP="00767BB0">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sidR="00246622">
        <w:rPr>
          <w:rFonts w:cs="Times New Roman"/>
          <w:sz w:val="24"/>
          <w:szCs w:val="24"/>
        </w:rPr>
        <w:t>содержит</w:t>
      </w:r>
      <w:r w:rsidRPr="00805F2A">
        <w:rPr>
          <w:rFonts w:cs="Times New Roman"/>
          <w:sz w:val="24"/>
          <w:szCs w:val="24"/>
        </w:rPr>
        <w:t>:</w:t>
      </w:r>
    </w:p>
    <w:p w14:paraId="595F9722" w14:textId="77777777" w:rsidR="00767BB0" w:rsidRPr="00805F2A" w:rsidRDefault="00767BB0" w:rsidP="00C667A3">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14:paraId="4335DE33" w14:textId="77777777" w:rsidR="00767BB0" w:rsidRPr="00805F2A" w:rsidRDefault="00767BB0" w:rsidP="00C667A3">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049A251F" w14:textId="77777777" w:rsidR="00767BB0" w:rsidRPr="00805F2A" w:rsidRDefault="00767BB0" w:rsidP="00C667A3">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14:paraId="288EBA87" w14:textId="77777777" w:rsidR="00767BB0" w:rsidRPr="00805F2A" w:rsidRDefault="00767BB0" w:rsidP="00C667A3">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условий реализации требований ФГОС;</w:t>
      </w:r>
    </w:p>
    <w:p w14:paraId="0696A397" w14:textId="77777777" w:rsidR="00767BB0" w:rsidRPr="00805F2A" w:rsidRDefault="00767BB0" w:rsidP="00C667A3">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14:paraId="5C0E8376" w14:textId="77777777" w:rsidR="00767BB0" w:rsidRPr="00805F2A" w:rsidRDefault="00767BB0" w:rsidP="00767BB0">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sidR="00246622">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14:paraId="33D63B22" w14:textId="77777777" w:rsidR="00767BB0" w:rsidRPr="00805F2A" w:rsidRDefault="00767BB0" w:rsidP="00C667A3">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14:paraId="3CA74518" w14:textId="77777777" w:rsidR="00767BB0" w:rsidRPr="00805F2A" w:rsidRDefault="00767BB0" w:rsidP="00C667A3">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781276F7" w14:textId="77777777" w:rsidR="00767BB0" w:rsidRPr="00805F2A" w:rsidRDefault="00767BB0" w:rsidP="00C667A3">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1E1FA326" w14:textId="7C361CCF" w:rsidR="00767BB0" w:rsidRPr="007D4D3B" w:rsidRDefault="00767BB0" w:rsidP="007D4D3B">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r w:rsidR="007D4D3B">
        <w:rPr>
          <w:rFonts w:cs="Times New Roman"/>
          <w:sz w:val="24"/>
          <w:szCs w:val="24"/>
        </w:rPr>
        <w:t>.</w:t>
      </w:r>
    </w:p>
    <w:sectPr w:rsidR="00767BB0" w:rsidRPr="007D4D3B" w:rsidSect="00C0568A">
      <w:footnotePr>
        <w:numRestart w:val="eachPage"/>
      </w:footnotePr>
      <w:pgSz w:w="11907" w:h="16840" w:code="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97D5" w14:textId="77777777" w:rsidR="00066728" w:rsidRDefault="00066728">
      <w:pPr>
        <w:spacing w:line="240" w:lineRule="auto"/>
      </w:pPr>
      <w:r>
        <w:separator/>
      </w:r>
    </w:p>
  </w:endnote>
  <w:endnote w:type="continuationSeparator" w:id="0">
    <w:p w14:paraId="17BEF9C5" w14:textId="77777777" w:rsidR="00066728" w:rsidRDefault="0006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panose1 w:val="05010000000000000000"/>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ngLiU"/>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14:paraId="7FB230DA" w14:textId="3FE7188C" w:rsidR="00BE369F" w:rsidRDefault="00BE369F">
        <w:pPr>
          <w:pStyle w:val="af3"/>
          <w:jc w:val="center"/>
        </w:pPr>
        <w:r>
          <w:fldChar w:fldCharType="begin"/>
        </w:r>
        <w:r>
          <w:instrText>PAGE   \* MERGEFORMAT</w:instrText>
        </w:r>
        <w:r>
          <w:fldChar w:fldCharType="separate"/>
        </w:r>
        <w:r w:rsidR="00CE0B3C">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CC43F" w14:textId="77777777" w:rsidR="00066728" w:rsidRDefault="00066728">
      <w:pPr>
        <w:spacing w:line="240" w:lineRule="auto"/>
      </w:pPr>
      <w:r>
        <w:separator/>
      </w:r>
    </w:p>
  </w:footnote>
  <w:footnote w:type="continuationSeparator" w:id="0">
    <w:p w14:paraId="0D36A9FF" w14:textId="77777777" w:rsidR="00066728" w:rsidRDefault="00066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36EC8B9A"/>
    <w:lvl w:ilvl="0">
      <w:start w:val="1"/>
      <w:numFmt w:val="bullet"/>
      <w:lvlText w:val="−"/>
      <w:lvlJc w:val="left"/>
      <w:pPr>
        <w:ind w:left="1080" w:hanging="360"/>
      </w:pPr>
      <w:rPr>
        <w:rFonts w:ascii="Times New Roman" w:hAnsi="Times New Roman" w:cs="Times New Roman" w:hint="default"/>
        <w:color w:val="auto"/>
      </w:rPr>
    </w:lvl>
  </w:abstractNum>
  <w:abstractNum w:abstractNumId="2" w15:restartNumberingAfterBreak="0">
    <w:nsid w:val="00000003"/>
    <w:multiLevelType w:val="multilevel"/>
    <w:tmpl w:val="00000003"/>
    <w:name w:val="WWNum3"/>
    <w:lvl w:ilvl="0">
      <w:start w:val="1"/>
      <w:numFmt w:val="bullet"/>
      <w:lvlText w:val=""/>
      <w:lvlJc w:val="left"/>
      <w:pPr>
        <w:tabs>
          <w:tab w:val="num" w:pos="1404"/>
        </w:tabs>
        <w:ind w:left="837" w:firstLine="283"/>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15:restartNumberingAfterBreak="0">
    <w:nsid w:val="00000005"/>
    <w:multiLevelType w:val="multilevel"/>
    <w:tmpl w:val="00000005"/>
    <w:name w:val="WWNum5"/>
    <w:lvl w:ilvl="0">
      <w:start w:val="1"/>
      <w:numFmt w:val="decimal"/>
      <w:lvlText w:val="%1."/>
      <w:lvlJc w:val="center"/>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4"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4DD242C1"/>
    <w:multiLevelType w:val="hybridMultilevel"/>
    <w:tmpl w:val="0016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9"/>
  </w:num>
  <w:num w:numId="2">
    <w:abstractNumId w:val="4"/>
  </w:num>
  <w:num w:numId="3">
    <w:abstractNumId w:val="14"/>
  </w:num>
  <w:num w:numId="4">
    <w:abstractNumId w:val="11"/>
  </w:num>
  <w:num w:numId="5">
    <w:abstractNumId w:val="6"/>
  </w:num>
  <w:num w:numId="6">
    <w:abstractNumId w:val="5"/>
  </w:num>
  <w:num w:numId="7">
    <w:abstractNumId w:val="15"/>
  </w:num>
  <w:num w:numId="8">
    <w:abstractNumId w:val="7"/>
  </w:num>
  <w:num w:numId="9">
    <w:abstractNumId w:val="13"/>
  </w:num>
  <w:num w:numId="10">
    <w:abstractNumId w:val="8"/>
  </w:num>
  <w:num w:numId="11">
    <w:abstractNumId w:val="10"/>
  </w:num>
  <w:num w:numId="12">
    <w:abstractNumId w:val="12"/>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09E8"/>
    <w:rsid w:val="00010E96"/>
    <w:rsid w:val="0003093A"/>
    <w:rsid w:val="00032FAE"/>
    <w:rsid w:val="00041983"/>
    <w:rsid w:val="00047A37"/>
    <w:rsid w:val="0005439D"/>
    <w:rsid w:val="00054557"/>
    <w:rsid w:val="00066728"/>
    <w:rsid w:val="00084D4C"/>
    <w:rsid w:val="000877E2"/>
    <w:rsid w:val="00095B9A"/>
    <w:rsid w:val="000D4E97"/>
    <w:rsid w:val="000E5641"/>
    <w:rsid w:val="000F1BF0"/>
    <w:rsid w:val="00144B40"/>
    <w:rsid w:val="001472D7"/>
    <w:rsid w:val="0016172E"/>
    <w:rsid w:val="00170125"/>
    <w:rsid w:val="00171418"/>
    <w:rsid w:val="0018419D"/>
    <w:rsid w:val="00194FF8"/>
    <w:rsid w:val="001B2C15"/>
    <w:rsid w:val="001B4A41"/>
    <w:rsid w:val="001E1D6B"/>
    <w:rsid w:val="001F0475"/>
    <w:rsid w:val="001F2F61"/>
    <w:rsid w:val="001F4BAE"/>
    <w:rsid w:val="00221B94"/>
    <w:rsid w:val="00225F41"/>
    <w:rsid w:val="0023475C"/>
    <w:rsid w:val="00235850"/>
    <w:rsid w:val="00246622"/>
    <w:rsid w:val="00246B42"/>
    <w:rsid w:val="00272508"/>
    <w:rsid w:val="002A346E"/>
    <w:rsid w:val="002A4950"/>
    <w:rsid w:val="002B69F2"/>
    <w:rsid w:val="002C1460"/>
    <w:rsid w:val="002C32C4"/>
    <w:rsid w:val="002E25BC"/>
    <w:rsid w:val="00300072"/>
    <w:rsid w:val="00305162"/>
    <w:rsid w:val="003145A8"/>
    <w:rsid w:val="0032674F"/>
    <w:rsid w:val="00344BDF"/>
    <w:rsid w:val="00347BEE"/>
    <w:rsid w:val="0038224D"/>
    <w:rsid w:val="003A22DA"/>
    <w:rsid w:val="003C4747"/>
    <w:rsid w:val="003C6A80"/>
    <w:rsid w:val="003E1D14"/>
    <w:rsid w:val="00411623"/>
    <w:rsid w:val="004133A5"/>
    <w:rsid w:val="00417CF0"/>
    <w:rsid w:val="0043377E"/>
    <w:rsid w:val="00434A18"/>
    <w:rsid w:val="00445E0C"/>
    <w:rsid w:val="00450A66"/>
    <w:rsid w:val="0046610B"/>
    <w:rsid w:val="00472409"/>
    <w:rsid w:val="004732E9"/>
    <w:rsid w:val="00474F70"/>
    <w:rsid w:val="00491805"/>
    <w:rsid w:val="00492044"/>
    <w:rsid w:val="004A503D"/>
    <w:rsid w:val="004A779D"/>
    <w:rsid w:val="004B22A1"/>
    <w:rsid w:val="004F203F"/>
    <w:rsid w:val="005260F7"/>
    <w:rsid w:val="00541383"/>
    <w:rsid w:val="005468A0"/>
    <w:rsid w:val="005A0C69"/>
    <w:rsid w:val="005C0849"/>
    <w:rsid w:val="005C50EB"/>
    <w:rsid w:val="005D35A6"/>
    <w:rsid w:val="005D5532"/>
    <w:rsid w:val="0061343D"/>
    <w:rsid w:val="00617B45"/>
    <w:rsid w:val="00625B5E"/>
    <w:rsid w:val="006320F0"/>
    <w:rsid w:val="00683C82"/>
    <w:rsid w:val="006850BE"/>
    <w:rsid w:val="00696A59"/>
    <w:rsid w:val="006A497E"/>
    <w:rsid w:val="006D23FA"/>
    <w:rsid w:val="006D7CA5"/>
    <w:rsid w:val="006F4A48"/>
    <w:rsid w:val="00710233"/>
    <w:rsid w:val="00722D3F"/>
    <w:rsid w:val="00723963"/>
    <w:rsid w:val="007343FD"/>
    <w:rsid w:val="00734B33"/>
    <w:rsid w:val="007425C3"/>
    <w:rsid w:val="00764D1D"/>
    <w:rsid w:val="00766CF5"/>
    <w:rsid w:val="00767BB0"/>
    <w:rsid w:val="00775C10"/>
    <w:rsid w:val="00781C30"/>
    <w:rsid w:val="00786730"/>
    <w:rsid w:val="00797761"/>
    <w:rsid w:val="00797D21"/>
    <w:rsid w:val="007B336A"/>
    <w:rsid w:val="007C3C31"/>
    <w:rsid w:val="007D1A3F"/>
    <w:rsid w:val="007D4D3B"/>
    <w:rsid w:val="007E1A1D"/>
    <w:rsid w:val="007E45FA"/>
    <w:rsid w:val="007E6222"/>
    <w:rsid w:val="007E6936"/>
    <w:rsid w:val="00801A64"/>
    <w:rsid w:val="008026B9"/>
    <w:rsid w:val="00804554"/>
    <w:rsid w:val="00805F2A"/>
    <w:rsid w:val="008142F1"/>
    <w:rsid w:val="00816560"/>
    <w:rsid w:val="00840FEE"/>
    <w:rsid w:val="00846D28"/>
    <w:rsid w:val="00851FCF"/>
    <w:rsid w:val="00853114"/>
    <w:rsid w:val="00872459"/>
    <w:rsid w:val="008832DF"/>
    <w:rsid w:val="00891C75"/>
    <w:rsid w:val="008A1CC4"/>
    <w:rsid w:val="008C1C6E"/>
    <w:rsid w:val="008F2CFE"/>
    <w:rsid w:val="00930906"/>
    <w:rsid w:val="009468CB"/>
    <w:rsid w:val="009516D2"/>
    <w:rsid w:val="00965EC7"/>
    <w:rsid w:val="00984F41"/>
    <w:rsid w:val="009D2A8D"/>
    <w:rsid w:val="00A16424"/>
    <w:rsid w:val="00A405FC"/>
    <w:rsid w:val="00A42F98"/>
    <w:rsid w:val="00A46A03"/>
    <w:rsid w:val="00A54D3D"/>
    <w:rsid w:val="00A63CFC"/>
    <w:rsid w:val="00A64653"/>
    <w:rsid w:val="00A6520D"/>
    <w:rsid w:val="00A80058"/>
    <w:rsid w:val="00AF65D5"/>
    <w:rsid w:val="00B019F5"/>
    <w:rsid w:val="00B02506"/>
    <w:rsid w:val="00B25EC0"/>
    <w:rsid w:val="00B536C7"/>
    <w:rsid w:val="00B67858"/>
    <w:rsid w:val="00B8176A"/>
    <w:rsid w:val="00B9689A"/>
    <w:rsid w:val="00BA26B1"/>
    <w:rsid w:val="00BB497E"/>
    <w:rsid w:val="00BD733E"/>
    <w:rsid w:val="00BE0FF1"/>
    <w:rsid w:val="00BE369F"/>
    <w:rsid w:val="00BE6085"/>
    <w:rsid w:val="00BF6BB3"/>
    <w:rsid w:val="00C0568A"/>
    <w:rsid w:val="00C332D7"/>
    <w:rsid w:val="00C33B32"/>
    <w:rsid w:val="00C47638"/>
    <w:rsid w:val="00C55AA0"/>
    <w:rsid w:val="00C667A3"/>
    <w:rsid w:val="00C77F0F"/>
    <w:rsid w:val="00C87FE7"/>
    <w:rsid w:val="00CC6E84"/>
    <w:rsid w:val="00CE01E6"/>
    <w:rsid w:val="00CE0B3C"/>
    <w:rsid w:val="00CE156F"/>
    <w:rsid w:val="00D03A75"/>
    <w:rsid w:val="00D128EF"/>
    <w:rsid w:val="00D149F1"/>
    <w:rsid w:val="00D223AF"/>
    <w:rsid w:val="00D268BC"/>
    <w:rsid w:val="00D3743D"/>
    <w:rsid w:val="00D4159C"/>
    <w:rsid w:val="00D46D89"/>
    <w:rsid w:val="00D56ED3"/>
    <w:rsid w:val="00D573AE"/>
    <w:rsid w:val="00D85C10"/>
    <w:rsid w:val="00DC7F70"/>
    <w:rsid w:val="00DF4967"/>
    <w:rsid w:val="00E031E8"/>
    <w:rsid w:val="00E164FF"/>
    <w:rsid w:val="00E2543F"/>
    <w:rsid w:val="00E410FF"/>
    <w:rsid w:val="00E45937"/>
    <w:rsid w:val="00E91E7B"/>
    <w:rsid w:val="00E9234D"/>
    <w:rsid w:val="00E963FC"/>
    <w:rsid w:val="00E96B21"/>
    <w:rsid w:val="00EB2F76"/>
    <w:rsid w:val="00ED1839"/>
    <w:rsid w:val="00EE2ADE"/>
    <w:rsid w:val="00F016FB"/>
    <w:rsid w:val="00F1119B"/>
    <w:rsid w:val="00F322BE"/>
    <w:rsid w:val="00F3412F"/>
    <w:rsid w:val="00F34D2E"/>
    <w:rsid w:val="00F60D90"/>
    <w:rsid w:val="00F620C6"/>
    <w:rsid w:val="00F661F7"/>
    <w:rsid w:val="00F70444"/>
    <w:rsid w:val="00F91C91"/>
    <w:rsid w:val="00FA09E2"/>
    <w:rsid w:val="00FB2C53"/>
    <w:rsid w:val="00FD5EEC"/>
    <w:rsid w:val="00FE053E"/>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48A1E"/>
  <w14:defaultImageDpi w14:val="0"/>
  <w15:docId w15:val="{E6DBDAE9-3843-4C35-B51E-7D8C233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E25BC"/>
    <w:pPr>
      <w:spacing w:after="0" w:line="240" w:lineRule="exact"/>
      <w:ind w:firstLine="227"/>
      <w:jc w:val="both"/>
    </w:pPr>
    <w:rPr>
      <w:rFonts w:ascii="Times New Roman" w:hAnsi="Times New Roman"/>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6">
    <w:name w:val="Курсив (Выделения)"/>
    <w:uiPriority w:val="99"/>
    <w:rsid w:val="00767BB0"/>
    <w:rPr>
      <w:i/>
      <w:iCs/>
    </w:rPr>
  </w:style>
  <w:style w:type="character" w:customStyle="1" w:styleId="a7">
    <w:name w:val="Полужирный Курсив (Выделения)"/>
    <w:uiPriority w:val="99"/>
    <w:rsid w:val="00767BB0"/>
    <w:rPr>
      <w:b/>
      <w:bCs/>
      <w:i/>
      <w:iCs/>
    </w:rPr>
  </w:style>
  <w:style w:type="character" w:customStyle="1" w:styleId="a8">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a"/>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a"/>
    <w:uiPriority w:val="99"/>
    <w:rsid w:val="00767BB0"/>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a"/>
    <w:uiPriority w:val="99"/>
    <w:rsid w:val="0061343D"/>
    <w:pPr>
      <w:numPr>
        <w:numId w:val="9"/>
      </w:numPr>
      <w:ind w:left="567" w:hanging="340"/>
    </w:pPr>
  </w:style>
  <w:style w:type="character" w:customStyle="1" w:styleId="ab">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c">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67BB0"/>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8142F1"/>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67BB0"/>
    <w:rPr>
      <w:u w:val="thick" w:color="000000"/>
    </w:rPr>
  </w:style>
  <w:style w:type="character" w:customStyle="1" w:styleId="af0">
    <w:name w:val="Верх. Индекс (Индексы)"/>
    <w:uiPriority w:val="99"/>
    <w:rsid w:val="00767BB0"/>
    <w:rPr>
      <w:position w:val="6"/>
      <w:sz w:val="13"/>
      <w:szCs w:val="13"/>
    </w:rPr>
  </w:style>
  <w:style w:type="paragraph" w:customStyle="1" w:styleId="22">
    <w:name w:val="Список 2 (Основной Текст)"/>
    <w:basedOn w:val="aa"/>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1">
    <w:name w:val="header"/>
    <w:basedOn w:val="a2"/>
    <w:link w:val="af2"/>
    <w:uiPriority w:val="99"/>
    <w:unhideWhenUsed/>
    <w:rsid w:val="00AF65D5"/>
    <w:pPr>
      <w:tabs>
        <w:tab w:val="center" w:pos="4677"/>
        <w:tab w:val="right" w:pos="9355"/>
      </w:tabs>
      <w:spacing w:line="240" w:lineRule="auto"/>
    </w:pPr>
  </w:style>
  <w:style w:type="character" w:customStyle="1" w:styleId="af2">
    <w:name w:val="Верхний колонтитул Знак"/>
    <w:basedOn w:val="a3"/>
    <w:link w:val="af1"/>
    <w:uiPriority w:val="99"/>
    <w:rsid w:val="00AF65D5"/>
  </w:style>
  <w:style w:type="paragraph" w:styleId="af3">
    <w:name w:val="footer"/>
    <w:basedOn w:val="a2"/>
    <w:link w:val="af4"/>
    <w:uiPriority w:val="99"/>
    <w:unhideWhenUsed/>
    <w:rsid w:val="00AF65D5"/>
    <w:pPr>
      <w:tabs>
        <w:tab w:val="center" w:pos="4677"/>
        <w:tab w:val="right" w:pos="9355"/>
      </w:tabs>
      <w:spacing w:line="240" w:lineRule="auto"/>
    </w:pPr>
  </w:style>
  <w:style w:type="character" w:customStyle="1" w:styleId="af4">
    <w:name w:val="Нижний колонтитул Знак"/>
    <w:basedOn w:val="a3"/>
    <w:link w:val="af3"/>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5">
    <w:name w:val="Balloon Text"/>
    <w:basedOn w:val="a2"/>
    <w:link w:val="af6"/>
    <w:uiPriority w:val="99"/>
    <w:semiHidden/>
    <w:unhideWhenUsed/>
    <w:rsid w:val="00805F2A"/>
    <w:pPr>
      <w:spacing w:line="240" w:lineRule="auto"/>
    </w:pPr>
    <w:rPr>
      <w:rFonts w:ascii="Tahoma" w:hAnsi="Tahoma" w:cs="Tahoma"/>
      <w:sz w:val="16"/>
      <w:szCs w:val="16"/>
    </w:rPr>
  </w:style>
  <w:style w:type="character" w:customStyle="1" w:styleId="af6">
    <w:name w:val="Текст выноски Знак"/>
    <w:basedOn w:val="a3"/>
    <w:link w:val="af5"/>
    <w:uiPriority w:val="99"/>
    <w:semiHidden/>
    <w:rsid w:val="00805F2A"/>
    <w:rPr>
      <w:rFonts w:ascii="Tahoma" w:hAnsi="Tahoma" w:cs="Tahoma"/>
      <w:sz w:val="16"/>
      <w:szCs w:val="16"/>
    </w:rPr>
  </w:style>
  <w:style w:type="paragraph" w:styleId="af7">
    <w:name w:val="No Spacing"/>
    <w:uiPriority w:val="1"/>
    <w:qFormat/>
    <w:rsid w:val="00084D4C"/>
    <w:pPr>
      <w:spacing w:after="0" w:line="240" w:lineRule="auto"/>
      <w:ind w:firstLine="227"/>
      <w:jc w:val="both"/>
    </w:pPr>
    <w:rPr>
      <w:rFonts w:ascii="Times New Roman" w:hAnsi="Times New Roman"/>
      <w:sz w:val="20"/>
    </w:rPr>
  </w:style>
  <w:style w:type="table" w:styleId="af8">
    <w:name w:val="Table Grid"/>
    <w:basedOn w:val="a4"/>
    <w:uiPriority w:val="59"/>
    <w:rsid w:val="002A49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еречень"/>
    <w:basedOn w:val="a2"/>
    <w:next w:val="a2"/>
    <w:link w:val="af9"/>
    <w:qFormat/>
    <w:rsid w:val="00BE369F"/>
    <w:pPr>
      <w:numPr>
        <w:numId w:val="11"/>
      </w:numPr>
      <w:suppressAutoHyphens/>
      <w:spacing w:line="360" w:lineRule="auto"/>
      <w:ind w:left="0" w:firstLine="284"/>
    </w:pPr>
    <w:rPr>
      <w:rFonts w:eastAsia="Calibri" w:cs="Times New Roman"/>
      <w:sz w:val="28"/>
      <w:u w:color="000000"/>
      <w:bdr w:val="nil"/>
    </w:rPr>
  </w:style>
  <w:style w:type="character" w:customStyle="1" w:styleId="af9">
    <w:name w:val="Перечень Знак"/>
    <w:link w:val="a0"/>
    <w:rsid w:val="00BE369F"/>
    <w:rPr>
      <w:rFonts w:ascii="Times New Roman" w:eastAsia="Calibri" w:hAnsi="Times New Roman" w:cs="Times New Roman"/>
      <w:sz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m2.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7565-D38B-469E-93B3-0876D42F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30</Pages>
  <Words>11143</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User</cp:lastModifiedBy>
  <cp:revision>109</cp:revision>
  <cp:lastPrinted>2022-04-25T09:05:00Z</cp:lastPrinted>
  <dcterms:created xsi:type="dcterms:W3CDTF">2022-04-25T01:21:00Z</dcterms:created>
  <dcterms:modified xsi:type="dcterms:W3CDTF">2022-10-11T09:38:00Z</dcterms:modified>
</cp:coreProperties>
</file>