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7B" w:rsidRPr="002442DD" w:rsidRDefault="00F27C7B" w:rsidP="00F27C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2DD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442DD">
        <w:rPr>
          <w:rFonts w:ascii="Times New Roman" w:hAnsi="Times New Roman"/>
          <w:b/>
          <w:color w:val="000000"/>
          <w:sz w:val="28"/>
          <w:szCs w:val="28"/>
        </w:rPr>
        <w:t>.</w:t>
      </w:r>
      <w:bookmarkStart w:id="0" w:name="_GoBack"/>
      <w:r w:rsidRPr="002442DD">
        <w:rPr>
          <w:rFonts w:ascii="Times New Roman" w:hAnsi="Times New Roman"/>
          <w:b/>
          <w:color w:val="000000"/>
          <w:sz w:val="28"/>
          <w:szCs w:val="28"/>
        </w:rPr>
        <w:t>Программа коррекционной работы</w:t>
      </w:r>
    </w:p>
    <w:bookmarkEnd w:id="0"/>
    <w:p w:rsidR="00F27C7B" w:rsidRPr="00AB38D9" w:rsidRDefault="00F27C7B" w:rsidP="00F27C7B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B38D9">
        <w:rPr>
          <w:rFonts w:ascii="Times New Roman" w:hAnsi="Times New Roman"/>
          <w:b/>
          <w:sz w:val="28"/>
          <w:szCs w:val="28"/>
        </w:rPr>
        <w:t>Работа с детьми с ограниченными возможностями здоровья.</w:t>
      </w:r>
      <w:r w:rsidRPr="00AB38D9">
        <w:rPr>
          <w:rFonts w:ascii="Times New Roman" w:hAnsi="Times New Roman"/>
          <w:sz w:val="28"/>
          <w:szCs w:val="28"/>
        </w:rPr>
        <w:t xml:space="preserve"> Программа коррекционной работы в соответствии со Стандартами направлена на создание системы комплексной помощи детям с ограниченными возможностями здоровья, в освоении основ</w:t>
      </w:r>
      <w:r>
        <w:rPr>
          <w:rFonts w:ascii="Times New Roman" w:hAnsi="Times New Roman"/>
          <w:sz w:val="28"/>
          <w:szCs w:val="28"/>
        </w:rPr>
        <w:t>ной образовательной программы основного</w:t>
      </w:r>
      <w:r w:rsidRPr="00AB38D9">
        <w:rPr>
          <w:rFonts w:ascii="Times New Roman" w:hAnsi="Times New Roman"/>
          <w:sz w:val="28"/>
          <w:szCs w:val="28"/>
        </w:rPr>
        <w:t xml:space="preserve"> общего образования,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</w:t>
      </w:r>
    </w:p>
    <w:p w:rsidR="00F27C7B" w:rsidRDefault="00F27C7B" w:rsidP="00F27C7B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(адаптированные программы), с организацией обучения на дому, в том числе, с использованием дистанционных технологий. Варьироваться может степень участия специалистов службы психолого-педагогического,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сопровождения (далее ППМС), а также организованные формы работы.</w:t>
      </w:r>
    </w:p>
    <w:p w:rsidR="00F27C7B" w:rsidRDefault="00F27C7B" w:rsidP="00F27C7B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обеспечивает: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ребенка,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индивидуально ориентированной социально-психолого-педагогической и медицинской помощи учащимся с ограниченными возможностями здоровья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выраженными нарушениями в физическом и (или) психическом развитии; </w:t>
      </w:r>
    </w:p>
    <w:p w:rsidR="00F27C7B" w:rsidRPr="00CD777D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777D">
        <w:rPr>
          <w:rFonts w:ascii="Times New Roman" w:hAnsi="Times New Roman"/>
          <w:sz w:val="28"/>
          <w:szCs w:val="28"/>
        </w:rPr>
        <w:t xml:space="preserve">Обеспечение возможности воспитания и </w:t>
      </w:r>
      <w:proofErr w:type="gramStart"/>
      <w:r w:rsidRPr="00CD777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CD777D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F27C7B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коммуникативной компетенции, форм и навыков конструктивного личностного общения в группе сверстников; </w:t>
      </w:r>
    </w:p>
    <w:p w:rsidR="00F27C7B" w:rsidRPr="002442DD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442DD">
        <w:rPr>
          <w:rFonts w:ascii="Times New Roman" w:hAnsi="Times New Roman"/>
          <w:color w:val="000000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F27C7B" w:rsidRPr="00A45AD0" w:rsidRDefault="00F27C7B" w:rsidP="00F27C7B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F27C7B" w:rsidRPr="002442DD" w:rsidRDefault="00F27C7B" w:rsidP="00F27C7B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Цели программы:</w:t>
      </w:r>
    </w:p>
    <w:p w:rsidR="00F27C7B" w:rsidRDefault="00F27C7B" w:rsidP="00F27C7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комплексной психолого-социальной-педагогической помощи и поддержки учащимся с ограниченными возможностями здоровья и их родителям (законным представителям); </w:t>
      </w:r>
    </w:p>
    <w:p w:rsidR="00F27C7B" w:rsidRDefault="00F27C7B" w:rsidP="00F27C7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программ; </w:t>
      </w:r>
    </w:p>
    <w:p w:rsidR="00F27C7B" w:rsidRDefault="00F27C7B" w:rsidP="00F27C7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барьерной среды для получения качественного образования и формирование социальной компетентности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для самореализации в обществе.</w:t>
      </w:r>
    </w:p>
    <w:p w:rsidR="00F27C7B" w:rsidRPr="002442DD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Задачи программы:</w:t>
      </w:r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удовлетворение особых образовательных потребностей,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F27C7B" w:rsidRPr="00BC5631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особенности каждого ребенка, структурой нарушения развития и степенью выраженности (в соответствии с рекомендациями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комиссии); </w:t>
      </w:r>
      <w:proofErr w:type="gramEnd"/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индивидуальной ориентированной социально-психолого-педагогической помощи учащимся с ограниченными возможностями здоровья с учетом особенностей психического и (или) физического развития,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индивидуальных возможностей детей (в соответствии с рекомендациями психолого-медико-педагогической комиссии); </w:t>
      </w:r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выраженными нарушениями в физическом и (или) психическом развитии, сопровождаемые поддержкой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  <w:proofErr w:type="gramEnd"/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возможности воспитания 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социально-педагогической и других направленностей, получение дополнительных образовательных коррекционных услуг;</w:t>
      </w:r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F27C7B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F27C7B" w:rsidRPr="002442DD" w:rsidRDefault="00F27C7B" w:rsidP="00F27C7B">
      <w:pPr>
        <w:pStyle w:val="a3"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медицинским, социальным, правовым и другим вопросам.</w:t>
      </w:r>
    </w:p>
    <w:p w:rsidR="00F27C7B" w:rsidRPr="002442DD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обеспечивает создание единого образовательного пространства при переходе от начального общего образование к основному общему образованию, способствует достижению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</w:t>
      </w:r>
      <w:proofErr w:type="gramStart"/>
      <w:r>
        <w:rPr>
          <w:rFonts w:ascii="Times New Roman" w:hAnsi="Times New Roman"/>
          <w:sz w:val="28"/>
          <w:szCs w:val="28"/>
        </w:rPr>
        <w:t>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уровне основного общего образования, программой профессиональной ориентации учащихся на уровне основного общего образования, программой формирования и развития ИКТ – компетентности обучающихся, программой социальной деятельности обучающихся.</w:t>
      </w:r>
      <w:proofErr w:type="gramEnd"/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интересов ребенка.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определяет позицию специалиста, который призван решать проблему ребенка с максимальной пользой и в интересах ребенка. 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 же всесторонний много уровневый подход специалистов различного профиля, взаимодействие и согласованность их действий в решении проблем ребенка.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гарантирует ребенку и его родителям (законным представителям) непрерывность помощи до полного решения проблемы или определение подхода к ее решению.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предполагает создание вариативных условий для получения образования детьми, имеющими различные недостатки физическом и (или) психическом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Рекомендательный характер оказания помощи.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</w:t>
      </w:r>
      <w:proofErr w:type="gramEnd"/>
    </w:p>
    <w:p w:rsidR="00F27C7B" w:rsidRPr="002442DD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Направления работы.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на уровне основного общего образования включает в себя взаимосвязанные направления. Данные направления отражают ее основное содержание: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работа обеспечивает своевременное выявление характера и интенсивности трудностей развития детей с ограниченными возможностями здоровья, проведение их комплексного обследование и подготовку рекомендаций по оказанию им социально –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 помощи в условиях образовательного учреждения;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Способствуют формированию универсальных учебных действий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(личностных, регулятивных, познавательных, коммуникативных);</w:t>
      </w:r>
    </w:p>
    <w:p w:rsidR="00F27C7B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развитии в социализации обучающихся;</w:t>
      </w:r>
    </w:p>
    <w:p w:rsidR="00F27C7B" w:rsidRPr="00BA22BA" w:rsidRDefault="00F27C7B" w:rsidP="00F27C7B">
      <w:pPr>
        <w:pStyle w:val="a3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- просветительная работа направлена на разъяснительную деятельность по вопросам, связанным с особенностями образовательной деятельности для данной категории детей, со всеми участниками образовательных отношений –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27C7B" w:rsidRPr="002442DD" w:rsidRDefault="00F27C7B" w:rsidP="00F27C7B">
      <w:pPr>
        <w:pStyle w:val="a3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Характеристика содержания программы</w:t>
      </w:r>
    </w:p>
    <w:p w:rsidR="00F27C7B" w:rsidRPr="002442DD" w:rsidRDefault="00F27C7B" w:rsidP="00F27C7B">
      <w:pPr>
        <w:pStyle w:val="a3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Диагностическая работа: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835"/>
        <w:gridCol w:w="3969"/>
      </w:tblGrid>
      <w:tr w:rsidR="00F27C7B" w:rsidRPr="00C54DE3" w:rsidTr="00A8662B">
        <w:tc>
          <w:tcPr>
            <w:tcW w:w="255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Задачи (направления деятельности)</w:t>
            </w:r>
          </w:p>
        </w:tc>
        <w:tc>
          <w:tcPr>
            <w:tcW w:w="283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969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мероприятий</w:t>
            </w:r>
          </w:p>
        </w:tc>
      </w:tr>
      <w:tr w:rsidR="00F27C7B" w:rsidRPr="00C54DE3" w:rsidTr="00A8662B">
        <w:tc>
          <w:tcPr>
            <w:tcW w:w="255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283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Создание банка данных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, нуждающихся в специализированной помощи</w:t>
            </w:r>
          </w:p>
        </w:tc>
        <w:tc>
          <w:tcPr>
            <w:tcW w:w="3969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Наблюдение, логопедическое и психологическое обследование; анкетирование родителей, беседы с педагогами </w:t>
            </w:r>
          </w:p>
        </w:tc>
      </w:tr>
      <w:tr w:rsidR="00F27C7B" w:rsidRPr="00C54DE3" w:rsidTr="00A8662B">
        <w:tc>
          <w:tcPr>
            <w:tcW w:w="255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Углубленная диагностика детей с ОВЗ, детей-инвалидов</w:t>
            </w:r>
          </w:p>
        </w:tc>
        <w:tc>
          <w:tcPr>
            <w:tcW w:w="283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Получение объективных сведений об учащемся на основании диагностической информации специалистов разного профиля, создание диагностических «портретов» детей</w:t>
            </w:r>
          </w:p>
        </w:tc>
        <w:tc>
          <w:tcPr>
            <w:tcW w:w="3969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Диагностирование. Заполнение диагностических документов специалистами (речевой карты, протокола обследования)</w:t>
            </w:r>
          </w:p>
        </w:tc>
      </w:tr>
    </w:tbl>
    <w:p w:rsidR="00F27C7B" w:rsidRDefault="00F27C7B" w:rsidP="00F27C7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C050A">
        <w:rPr>
          <w:rFonts w:ascii="Times New Roman" w:hAnsi="Times New Roman"/>
          <w:sz w:val="28"/>
          <w:szCs w:val="28"/>
        </w:rPr>
        <w:t xml:space="preserve">Определение уровня организованности ребенка, особенности эмоционально-волевой личностной сферы; </w:t>
      </w:r>
      <w:r>
        <w:rPr>
          <w:rFonts w:ascii="Times New Roman" w:hAnsi="Times New Roman"/>
          <w:sz w:val="28"/>
          <w:szCs w:val="28"/>
        </w:rPr>
        <w:t xml:space="preserve">уровень знаний по предметам; получение объективной информации об организованности ребенка, умение учиться, особенности личности, уровню знаний по предметам. Выявление </w:t>
      </w:r>
      <w:r>
        <w:rPr>
          <w:rFonts w:ascii="Times New Roman" w:hAnsi="Times New Roman"/>
          <w:sz w:val="28"/>
          <w:szCs w:val="28"/>
        </w:rPr>
        <w:lastRenderedPageBreak/>
        <w:t>нарушений в поведении (гиперреактивность, замкнутость, обидчивость и т.д.) Анкетирование, наблюдение во время занятий, беседа с родителями (законными представителями), посещение семьи. Составление характеристики.</w:t>
      </w:r>
    </w:p>
    <w:p w:rsidR="00F27C7B" w:rsidRPr="002442DD" w:rsidRDefault="00F27C7B" w:rsidP="00F27C7B">
      <w:pPr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Коррекционно-развивающая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2369"/>
        <w:gridCol w:w="2744"/>
        <w:gridCol w:w="2356"/>
      </w:tblGrid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Задачи (направление деятельности)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Планы, программы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Разработать индивидуальную программу по предмету. Осуществление педагогического мониторинга достижения школьника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Обеспечить психологическое и логопедическое сопровождение детей с ОВЗ,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дете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>-инвалидов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Позитивная динамика развиваемых параметров</w:t>
            </w:r>
          </w:p>
        </w:tc>
        <w:tc>
          <w:tcPr>
            <w:tcW w:w="2393" w:type="dxa"/>
          </w:tcPr>
          <w:p w:rsidR="00F27C7B" w:rsidRPr="00C54DE3" w:rsidRDefault="00F27C7B" w:rsidP="00F27C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Составление расписания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занятии.</w:t>
            </w:r>
          </w:p>
          <w:p w:rsidR="00F27C7B" w:rsidRPr="00C54DE3" w:rsidRDefault="00F27C7B" w:rsidP="00F27C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развивающих занятий</w:t>
            </w:r>
          </w:p>
          <w:p w:rsidR="00F27C7B" w:rsidRPr="00C54DE3" w:rsidRDefault="00F27C7B" w:rsidP="00F27C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Отслеживание динамики развития ребенка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укрепления здоровья обучающихся с ОВЗ, детей - инвалидов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Разработка рекомендаций для педагогов, учителя и родителей (законных представителей) по работе с детьми с ОВЗ. Внедрение здоровье сберегающих технологий в образовательный процесс.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27C7B" w:rsidRPr="002442DD" w:rsidRDefault="00F27C7B" w:rsidP="00F27C7B">
      <w:pPr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lastRenderedPageBreak/>
        <w:t>Консультативная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718"/>
        <w:gridCol w:w="2387"/>
        <w:gridCol w:w="2293"/>
      </w:tblGrid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Задачи (направления деятельности)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Консультирование педагогов</w:t>
            </w:r>
          </w:p>
        </w:tc>
        <w:tc>
          <w:tcPr>
            <w:tcW w:w="2393" w:type="dxa"/>
          </w:tcPr>
          <w:p w:rsidR="00F27C7B" w:rsidRPr="00C54DE3" w:rsidRDefault="00F27C7B" w:rsidP="00F27C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Рекомендации, приемы, упражнения и др. материалы 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393" w:type="dxa"/>
          </w:tcPr>
          <w:p w:rsidR="00F27C7B" w:rsidRPr="00C54DE3" w:rsidRDefault="00F27C7B" w:rsidP="00F27C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Рекомендации, приемы, упражнения и др. материалы</w:t>
            </w:r>
          </w:p>
          <w:p w:rsidR="00F27C7B" w:rsidRPr="00C54DE3" w:rsidRDefault="00F27C7B" w:rsidP="00F27C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Разработка плана консультативной работы с ребенком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</w:t>
            </w:r>
          </w:p>
        </w:tc>
        <w:tc>
          <w:tcPr>
            <w:tcW w:w="2393" w:type="dxa"/>
          </w:tcPr>
          <w:p w:rsidR="00F27C7B" w:rsidRPr="00C54DE3" w:rsidRDefault="00F27C7B" w:rsidP="00F27C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Рекомендации, приемы, упражнения и др. материалы</w:t>
            </w:r>
          </w:p>
          <w:p w:rsidR="00F27C7B" w:rsidRPr="00C54DE3" w:rsidRDefault="00F27C7B" w:rsidP="00F27C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Разработка плана консультативной работы с ребенком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27C7B" w:rsidRPr="002442DD" w:rsidRDefault="00F27C7B" w:rsidP="00F27C7B">
      <w:pPr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Информационно-просветительская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Задачи (направления деятельности)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Организация работы семинаров, тренингов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27C7B" w:rsidRPr="00C54DE3" w:rsidTr="00A8662B">
        <w:tc>
          <w:tcPr>
            <w:tcW w:w="2392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просвещение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педагогических работников по вопросам развития, обучение и воспитание данной категории детей 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методических мероприятий 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2393" w:type="dxa"/>
          </w:tcPr>
          <w:p w:rsidR="00F27C7B" w:rsidRPr="00C54DE3" w:rsidRDefault="00F27C7B" w:rsidP="00A86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27C7B" w:rsidRPr="002442DD" w:rsidRDefault="00F27C7B" w:rsidP="00F27C7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lastRenderedPageBreak/>
        <w:t>Этапы реализации программы:</w:t>
      </w:r>
    </w:p>
    <w:p w:rsidR="00F27C7B" w:rsidRDefault="00F27C7B" w:rsidP="00F27C7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реализуется поэтапно:</w:t>
      </w:r>
    </w:p>
    <w:p w:rsidR="00F27C7B" w:rsidRDefault="00F27C7B" w:rsidP="00F27C7B">
      <w:pPr>
        <w:pStyle w:val="a3"/>
        <w:numPr>
          <w:ilvl w:val="0"/>
          <w:numId w:val="20"/>
        </w:numPr>
        <w:spacing w:after="200" w:line="276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сбора и анализа информации (информационно-аналитическая деятельность). Результатом данного этапа является оценка контингента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для учета особенностей развития детей, определение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F27C7B" w:rsidRDefault="00F27C7B" w:rsidP="00F27C7B">
      <w:pPr>
        <w:pStyle w:val="a3"/>
        <w:numPr>
          <w:ilvl w:val="0"/>
          <w:numId w:val="2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планирование, организации, координации (организационно-исполнительская деятельность). Результатам работы является особым образом,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F27C7B" w:rsidRDefault="00F27C7B" w:rsidP="00F27C7B">
      <w:pPr>
        <w:pStyle w:val="a3"/>
        <w:numPr>
          <w:ilvl w:val="0"/>
          <w:numId w:val="2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F27C7B" w:rsidRDefault="00F27C7B" w:rsidP="00F27C7B">
      <w:pPr>
        <w:pStyle w:val="a3"/>
        <w:numPr>
          <w:ilvl w:val="0"/>
          <w:numId w:val="2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 Механизмы реализации программы.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Такое взаимодействие включает: комплексность в определение и решение проблем ребенка, предоставлении ему </w:t>
      </w:r>
      <w:r>
        <w:rPr>
          <w:rFonts w:ascii="Times New Roman" w:hAnsi="Times New Roman"/>
          <w:sz w:val="28"/>
          <w:szCs w:val="28"/>
        </w:rPr>
        <w:lastRenderedPageBreak/>
        <w:t>квалифицированной помощи специалистов разного профиля; много аспектный анализ личностного и познавательного развития ребенка; составление индивидуальных планов общего образования и коррекции отдельных сторон учебно-познавательной, речевой, эмоционально-волевой и личностной сфер ребенка.</w:t>
      </w:r>
      <w:proofErr w:type="gramEnd"/>
      <w:r>
        <w:rPr>
          <w:rFonts w:ascii="Times New Roman" w:hAnsi="Times New Roman"/>
          <w:sz w:val="28"/>
          <w:szCs w:val="28"/>
        </w:rPr>
        <w:t xml:space="preserve"> В качестве еще одного механизма реализации коррекционной работы следует обозначить социальное партнерство, которое предполагает профессиональное взаимодействие образовательного учреждения с внешними ресурсами (центр социальной помои семьи и детям «Зазеркалье»); центр (</w:t>
      </w:r>
      <w:proofErr w:type="spellStart"/>
      <w:r>
        <w:rPr>
          <w:rFonts w:ascii="Times New Roman" w:hAnsi="Times New Roman"/>
          <w:sz w:val="28"/>
          <w:szCs w:val="28"/>
        </w:rPr>
        <w:t>антиСПИД</w:t>
      </w:r>
      <w:proofErr w:type="spellEnd"/>
      <w:r>
        <w:rPr>
          <w:rFonts w:ascii="Times New Roman" w:hAnsi="Times New Roman"/>
          <w:sz w:val="28"/>
          <w:szCs w:val="28"/>
        </w:rPr>
        <w:t xml:space="preserve">); городская детская поликлиника №1 и </w:t>
      </w:r>
      <w:proofErr w:type="spellStart"/>
      <w:r>
        <w:rPr>
          <w:rFonts w:ascii="Times New Roman" w:hAnsi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Медпрофилактики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F27C7B" w:rsidRPr="000C414E" w:rsidRDefault="00F27C7B" w:rsidP="00F27C7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Социальное партнерство включает: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сотрудничество с родительской общественность.</w:t>
      </w:r>
      <w:proofErr w:type="gramEnd"/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Требования к условиям реализации программы. Организационные условия.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школы возможна организация дистанционного обучения по месту жительства обучающегося. Особенности организации образовательной деятельности для каждого обучающегося, включая объем его учебной нагрузки, а также соотношения объема проведенных занятий с использованием дистанционных образовательных технологий или путем непосредственного взаимодействия учителя с учащимся, определяются индивидуально на основании рекомендаций специалистов.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в том числе особенностей перехода из младшего 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подростковый. 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Психолого-педагогическое обеспечение включает:</w:t>
      </w:r>
    </w:p>
    <w:p w:rsidR="00F27C7B" w:rsidRDefault="00F27C7B" w:rsidP="00F27C7B">
      <w:pPr>
        <w:pStyle w:val="a3"/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Дифференцированные условия (оптимальный режим учебных нагрузок);</w:t>
      </w:r>
    </w:p>
    <w:p w:rsidR="00F27C7B" w:rsidRDefault="00F27C7B" w:rsidP="00F27C7B">
      <w:pPr>
        <w:pStyle w:val="a3"/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условия (коррекционная направленность образовательной деятельности;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доступности):</w:t>
      </w:r>
    </w:p>
    <w:p w:rsidR="00F27C7B" w:rsidRDefault="00F27C7B" w:rsidP="00F27C7B">
      <w:pPr>
        <w:pStyle w:val="a3"/>
        <w:numPr>
          <w:ilvl w:val="0"/>
          <w:numId w:val="8"/>
        </w:numPr>
        <w:spacing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Специализированные условия (выдвижение комплекса специальных задач обучения, ориентированных на особые образовательные потребности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здоровья: введение в содержание обучения специальных разделов, направленных на решение </w:t>
      </w:r>
      <w:r>
        <w:rPr>
          <w:rFonts w:ascii="Times New Roman" w:hAnsi="Times New Roman"/>
          <w:sz w:val="28"/>
          <w:szCs w:val="28"/>
        </w:rPr>
        <w:lastRenderedPageBreak/>
        <w:t>задач развития ребенка, отсутствующих в содержании образования нормально развивающегося сверстника; использование специальных методов, приемов, среди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>
        <w:rPr>
          <w:rFonts w:ascii="Times New Roman" w:hAnsi="Times New Roman"/>
          <w:sz w:val="28"/>
          <w:szCs w:val="28"/>
        </w:rPr>
        <w:t xml:space="preserve"> дифференцированное и индивидуализированное обучение с учетом специфики нарушения здоровья ребенка; комплексное воздействие на учащегося, осуществляемое на индивидуальных и групповых коррекционных занятиях);</w:t>
      </w:r>
    </w:p>
    <w:p w:rsidR="00F27C7B" w:rsidRDefault="00F27C7B" w:rsidP="00F27C7B">
      <w:pPr>
        <w:pStyle w:val="a3"/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(оздоровительный и охранительный режим укрепление физического и психического здоровья, профилактика физических, умственных и психологических перезагрузок обучающихся, соблюдение санитарно-гигиенических правил и норм);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спортивно-оздоровительных и иных досуговых мероприятиях; развитие системы обучения и воспитания детей, имеющих сложные нарушения психического и (или) физического развития.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Программно-методическое обеспечение.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необходимые для осуществления профессиональной деятельности учителя, педагога-психолога, социального педагога, учителя-логопеда.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Кадровое обеспечение.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методом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</w:t>
      </w:r>
      <w:proofErr w:type="gramStart"/>
      <w:r>
        <w:rPr>
          <w:rFonts w:ascii="Times New Roman" w:hAnsi="Times New Roman"/>
          <w:sz w:val="28"/>
          <w:szCs w:val="28"/>
        </w:rPr>
        <w:t>курсовую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или другие виды профессиональной подготовки.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введены </w:t>
      </w:r>
      <w:r>
        <w:rPr>
          <w:rFonts w:ascii="Times New Roman" w:hAnsi="Times New Roman"/>
          <w:sz w:val="28"/>
          <w:szCs w:val="28"/>
        </w:rPr>
        <w:lastRenderedPageBreak/>
        <w:t xml:space="preserve">в штатное расписание ставки педагогических работников (учитель-логопед, педагог-психолог, социальный педагог).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осуществлению деятельности по обучению детей-инвалидов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(не менее 108 часов) по указанной тематике.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Материально-техническое обеспечение.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>
        <w:rPr>
          <w:rFonts w:ascii="Times New Roman" w:hAnsi="Times New Roman"/>
          <w:sz w:val="28"/>
          <w:szCs w:val="28"/>
        </w:rPr>
        <w:t>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хозяйственно-бытового санитарно-гигиенического обслуживания).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технических возможностей, при наличии согласия образовательного учреждения и педагогического работника, рабочее место педагогического работника оснащается аппаратно-программным комплексом и </w:t>
      </w:r>
      <w:r>
        <w:rPr>
          <w:rFonts w:ascii="Times New Roman" w:hAnsi="Times New Roman"/>
          <w:sz w:val="28"/>
          <w:szCs w:val="28"/>
        </w:rPr>
        <w:lastRenderedPageBreak/>
        <w:t>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F27C7B" w:rsidRDefault="00F27C7B" w:rsidP="00F27C7B">
      <w:pPr>
        <w:pStyle w:val="a3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F27C7B" w:rsidRDefault="00F27C7B" w:rsidP="00F27C7B">
      <w:pPr>
        <w:pStyle w:val="a3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Необходимыми условиями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 коммуникационных технологий.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широкая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Результатом реализации указанных требований является создание развивающей образовательной среды:</w:t>
      </w:r>
    </w:p>
    <w:p w:rsidR="00F27C7B" w:rsidRDefault="00F27C7B" w:rsidP="00F27C7B">
      <w:pPr>
        <w:pStyle w:val="a3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A04D18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на данном уровне основного общего образования; </w:t>
      </w:r>
    </w:p>
    <w:p w:rsidR="00F27C7B" w:rsidRDefault="00F27C7B" w:rsidP="00F27C7B">
      <w:pPr>
        <w:pStyle w:val="a3"/>
        <w:numPr>
          <w:ilvl w:val="0"/>
          <w:numId w:val="1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воспитание, обучение, социальную адаптацию и интеграцию</w:t>
      </w:r>
    </w:p>
    <w:p w:rsidR="00F27C7B" w:rsidRDefault="00F27C7B" w:rsidP="00F27C7B">
      <w:pPr>
        <w:pStyle w:val="a3"/>
        <w:numPr>
          <w:ilvl w:val="0"/>
          <w:numId w:val="1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</w:t>
      </w:r>
    </w:p>
    <w:p w:rsidR="00F27C7B" w:rsidRPr="00A04D18" w:rsidRDefault="00F27C7B" w:rsidP="00F27C7B">
      <w:pPr>
        <w:pStyle w:val="a3"/>
        <w:numPr>
          <w:ilvl w:val="0"/>
          <w:numId w:val="1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4D18">
        <w:rPr>
          <w:rFonts w:ascii="Times New Roman" w:hAnsi="Times New Roman"/>
          <w:sz w:val="28"/>
          <w:szCs w:val="28"/>
        </w:rPr>
        <w:t>Способствующей достижение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F27C7B" w:rsidRDefault="00F27C7B" w:rsidP="00F27C7B">
      <w:pPr>
        <w:pStyle w:val="a3"/>
        <w:numPr>
          <w:ilvl w:val="0"/>
          <w:numId w:val="10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Способствующей достижению результатов освоения основной образовательной программы основного общего образования, установленными Стандартом.</w:t>
      </w:r>
      <w:proofErr w:type="gramEnd"/>
    </w:p>
    <w:p w:rsidR="00F27C7B" w:rsidRPr="00AB38D9" w:rsidRDefault="00F27C7B" w:rsidP="00F27C7B">
      <w:pPr>
        <w:spacing w:after="200" w:line="27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B38D9">
        <w:rPr>
          <w:rFonts w:ascii="Times New Roman" w:hAnsi="Times New Roman"/>
          <w:b/>
          <w:sz w:val="28"/>
          <w:szCs w:val="28"/>
        </w:rPr>
        <w:t>Работа с одаренными детьми.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наши дни проблема выявления, развития и обучения одаренных детей является весьма актуальной. Термин «одаренность» многозначен. Узкое его значение – обозначение любого ребенка, чьи интеллектуальные возможности и достижения значительно превышают нормы, характерные для его возраста. Более широкое значение: одаренный - ребенок, обладающий специальными способностями в любой области деятельности, представляющими ценность для общества.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одаренность – это системное, развивающиеся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научными исследованиями доказано существование особого вида одаренности – творческой, т. е. способности к творческой самореализации в различных областях жизнедеятельности. Творческая одаренность не связана с интеллектом. Выявление одаренных детей должно начинаться уже с детского сада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можно выделить следующие категории одаренных детей:</w:t>
      </w:r>
    </w:p>
    <w:p w:rsidR="00F27C7B" w:rsidRDefault="00F27C7B" w:rsidP="00F27C7B">
      <w:pPr>
        <w:pStyle w:val="a3"/>
        <w:numPr>
          <w:ilvl w:val="0"/>
          <w:numId w:val="1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необыкновенно высокими общими интеллектуальными способностями;</w:t>
      </w:r>
    </w:p>
    <w:p w:rsidR="00F27C7B" w:rsidRDefault="00F27C7B" w:rsidP="00F27C7B">
      <w:pPr>
        <w:pStyle w:val="a3"/>
        <w:numPr>
          <w:ilvl w:val="0"/>
          <w:numId w:val="1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признаками специальной умственной одаренности в определенной области наук и конкретными академическими способностями;</w:t>
      </w:r>
    </w:p>
    <w:p w:rsidR="00F27C7B" w:rsidRDefault="00F27C7B" w:rsidP="00F27C7B">
      <w:pPr>
        <w:pStyle w:val="a3"/>
        <w:numPr>
          <w:ilvl w:val="0"/>
          <w:numId w:val="1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высокими творческими (художественными) способностями;</w:t>
      </w:r>
    </w:p>
    <w:p w:rsidR="00F27C7B" w:rsidRDefault="00F27C7B" w:rsidP="00F27C7B">
      <w:pPr>
        <w:pStyle w:val="a3"/>
        <w:numPr>
          <w:ilvl w:val="0"/>
          <w:numId w:val="1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высокими лидерскими (руководящими) способностями;</w:t>
      </w:r>
    </w:p>
    <w:p w:rsidR="00F27C7B" w:rsidRDefault="00F27C7B" w:rsidP="00F27C7B">
      <w:pPr>
        <w:pStyle w:val="a3"/>
        <w:numPr>
          <w:ilvl w:val="0"/>
          <w:numId w:val="11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Цель программы: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у одаренных детей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>, к эффективной реализации их повышенных возможностей в будущем, в зрелой профессиональной деятельности.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Задачи программы:</w:t>
      </w:r>
    </w:p>
    <w:p w:rsidR="00F27C7B" w:rsidRDefault="00F27C7B" w:rsidP="00F27C7B">
      <w:pPr>
        <w:pStyle w:val="a3"/>
        <w:numPr>
          <w:ilvl w:val="0"/>
          <w:numId w:val="1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3445">
        <w:rPr>
          <w:rFonts w:ascii="Times New Roman" w:hAnsi="Times New Roman"/>
          <w:sz w:val="28"/>
          <w:szCs w:val="28"/>
        </w:rPr>
        <w:t>способствовать проявлению одаренности в раз</w:t>
      </w:r>
      <w:r>
        <w:rPr>
          <w:rFonts w:ascii="Times New Roman" w:hAnsi="Times New Roman"/>
          <w:sz w:val="28"/>
          <w:szCs w:val="28"/>
        </w:rPr>
        <w:t>личных видах деятельности через оптимальное сочетание основного, дополнительного и индивидуального образования;</w:t>
      </w:r>
    </w:p>
    <w:p w:rsidR="00F27C7B" w:rsidRDefault="00F27C7B" w:rsidP="00F27C7B">
      <w:pPr>
        <w:pStyle w:val="a3"/>
        <w:numPr>
          <w:ilvl w:val="0"/>
          <w:numId w:val="1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в образовательное пространство школы инновационные педагогические технологии обучения детей с высоким уровнем одаренности;</w:t>
      </w:r>
    </w:p>
    <w:p w:rsidR="00F27C7B" w:rsidRDefault="00F27C7B" w:rsidP="00F27C7B">
      <w:pPr>
        <w:pStyle w:val="a3"/>
        <w:numPr>
          <w:ilvl w:val="0"/>
          <w:numId w:val="1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совершенствовать систему выявления и сопровождения одаренных детей, их специальной поддержки, создание психолого-консультационной деятельности для оказания психологической помощи одаренным детям;</w:t>
      </w:r>
    </w:p>
    <w:p w:rsidR="00F27C7B" w:rsidRDefault="00F27C7B" w:rsidP="00F27C7B">
      <w:pPr>
        <w:pStyle w:val="a3"/>
        <w:numPr>
          <w:ilvl w:val="0"/>
          <w:numId w:val="1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банк данных одаренных детей школы;</w:t>
      </w:r>
    </w:p>
    <w:p w:rsidR="00F27C7B" w:rsidRDefault="00F27C7B" w:rsidP="00F27C7B">
      <w:pPr>
        <w:pStyle w:val="a3"/>
        <w:numPr>
          <w:ilvl w:val="0"/>
          <w:numId w:val="1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укрепления здоровья одаренных детей;</w:t>
      </w:r>
    </w:p>
    <w:p w:rsidR="00F27C7B" w:rsidRDefault="00F27C7B" w:rsidP="00F27C7B">
      <w:pPr>
        <w:pStyle w:val="a3"/>
        <w:numPr>
          <w:ilvl w:val="0"/>
          <w:numId w:val="12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возможность для участия способных одаренных детей в городских, областных олимпиадах, научных конференциях, творческих выставках, различных конкурсах.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Принципы педагогической деятельности в работе с одаренными детьми: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междисциплинарного подхода;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углубленное изучение тех проблем, которые выбраны самими учащимися;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насыщенность учебного материала заданиями открытого типа;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использования разнообразных форм предъявления и внедрения в жизнь результатов работы;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движения к пониманию самих себя, сходства и различия с другими, признанию своих способностей;</w:t>
      </w:r>
    </w:p>
    <w:p w:rsidR="00F27C7B" w:rsidRDefault="00F27C7B" w:rsidP="00F27C7B">
      <w:pPr>
        <w:pStyle w:val="a3"/>
        <w:numPr>
          <w:ilvl w:val="0"/>
          <w:numId w:val="13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работы на основе критериев, связанных с конкретной областью интересов.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Основные направления работы:</w:t>
      </w:r>
    </w:p>
    <w:p w:rsidR="00F27C7B" w:rsidRPr="000C414E" w:rsidRDefault="00F27C7B" w:rsidP="00F27C7B">
      <w:pPr>
        <w:pStyle w:val="a3"/>
        <w:numPr>
          <w:ilvl w:val="0"/>
          <w:numId w:val="14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идентификация одаренных и талантливых детей;</w:t>
      </w:r>
    </w:p>
    <w:p w:rsidR="00F27C7B" w:rsidRDefault="00F27C7B" w:rsidP="00F27C7B">
      <w:pPr>
        <w:pStyle w:val="a3"/>
        <w:numPr>
          <w:ilvl w:val="0"/>
          <w:numId w:val="14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создание системы учета одаренных детей через: анализ особых успехов и достижений ученика; </w:t>
      </w:r>
    </w:p>
    <w:p w:rsidR="00F27C7B" w:rsidRDefault="00F27C7B" w:rsidP="00F27C7B">
      <w:pPr>
        <w:pStyle w:val="a3"/>
        <w:numPr>
          <w:ilvl w:val="0"/>
          <w:numId w:val="14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создание банка данных по талантливым и одаренным детям; диагностику потенциальных возможностей детей с использованием ресурсов ППМС; </w:t>
      </w:r>
    </w:p>
    <w:p w:rsidR="00F27C7B" w:rsidRPr="000C414E" w:rsidRDefault="00F27C7B" w:rsidP="00F27C7B">
      <w:pPr>
        <w:pStyle w:val="a3"/>
        <w:numPr>
          <w:ilvl w:val="0"/>
          <w:numId w:val="14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преемственность между начальным и средним уровнем образования посредством создания программы взаимодействия.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Создание условий для самореализации одаренных детей и талантливых детей для проявления творческих и интеллектуальных способностей:</w:t>
      </w:r>
    </w:p>
    <w:p w:rsidR="00F27C7B" w:rsidRDefault="00F27C7B" w:rsidP="00F27C7B">
      <w:pPr>
        <w:pStyle w:val="a3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для ученика ситуации успеха и уверенности, через индивидуальное обучение и воспитание, формирование личностных развивающих маршрутов одаренных детей;</w:t>
      </w:r>
    </w:p>
    <w:p w:rsidR="00F27C7B" w:rsidRDefault="00F27C7B" w:rsidP="00F27C7B">
      <w:pPr>
        <w:pStyle w:val="a3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учебный план школы элективных курсов, пропедевтика и профильное изучение предметов школьной программы; формирование и развитие сети дополнительного образования;</w:t>
      </w:r>
    </w:p>
    <w:p w:rsidR="00F27C7B" w:rsidRDefault="00F27C7B" w:rsidP="00F27C7B">
      <w:pPr>
        <w:pStyle w:val="a3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научно-исследовательской проектной деятельности;</w:t>
      </w:r>
    </w:p>
    <w:p w:rsidR="00F27C7B" w:rsidRDefault="00F27C7B" w:rsidP="00F27C7B">
      <w:pPr>
        <w:pStyle w:val="a3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и участие в творческих конкурсах, предметных олимпиадах, научно-практических конференциях;</w:t>
      </w:r>
    </w:p>
    <w:p w:rsidR="00F27C7B" w:rsidRDefault="00F27C7B" w:rsidP="00F27C7B">
      <w:pPr>
        <w:pStyle w:val="a3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формирования ключевых компетенций в рамках учебной деятельности;</w:t>
      </w:r>
    </w:p>
    <w:p w:rsidR="00F27C7B" w:rsidRDefault="00F27C7B" w:rsidP="00F27C7B">
      <w:pPr>
        <w:pStyle w:val="a3"/>
        <w:numPr>
          <w:ilvl w:val="0"/>
          <w:numId w:val="15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эффективного взаимодействия педагогов.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Педагогическая поддержка одаренных детей:</w:t>
      </w:r>
      <w:r>
        <w:rPr>
          <w:rFonts w:ascii="Times New Roman" w:hAnsi="Times New Roman"/>
          <w:sz w:val="28"/>
          <w:szCs w:val="28"/>
        </w:rPr>
        <w:t xml:space="preserve"> стимулирование педагогической поддержки одаренных детей, проведение индивидуальных занятий.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Работа с родителями (законными представителями) одаренных детей:</w:t>
      </w:r>
      <w:r>
        <w:rPr>
          <w:rFonts w:ascii="Times New Roman" w:hAnsi="Times New Roman"/>
          <w:sz w:val="28"/>
          <w:szCs w:val="28"/>
        </w:rPr>
        <w:t xml:space="preserve"> психологическое и педагогическое сопровождение родителей (законных представителей) одаренного ребенка; поддержка и поощрения родителей (законных представителей) одаренных детей.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Основные мероприятия реализации программы:</w:t>
      </w:r>
    </w:p>
    <w:p w:rsidR="00F27C7B" w:rsidRPr="000F152E" w:rsidRDefault="00F27C7B" w:rsidP="00F27C7B">
      <w:pPr>
        <w:pStyle w:val="a3"/>
        <w:numPr>
          <w:ilvl w:val="0"/>
          <w:numId w:val="16"/>
        </w:numPr>
        <w:spacing w:after="20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индивидуальных программ учителей для одаренных детей;</w:t>
      </w:r>
    </w:p>
    <w:p w:rsidR="00F27C7B" w:rsidRPr="000F152E" w:rsidRDefault="00F27C7B" w:rsidP="00F27C7B">
      <w:pPr>
        <w:pStyle w:val="a3"/>
        <w:numPr>
          <w:ilvl w:val="0"/>
          <w:numId w:val="16"/>
        </w:numPr>
        <w:spacing w:after="20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школьных олимпиад, конкурсов, конференций, выставок, приобретение научной и учебно-методической литературы, необходимой для творческой, проектной и исследовательской деятельности одаренных детей;</w:t>
      </w:r>
    </w:p>
    <w:p w:rsidR="00F27C7B" w:rsidRPr="00ED0004" w:rsidRDefault="00F27C7B" w:rsidP="00F27C7B">
      <w:pPr>
        <w:pStyle w:val="a3"/>
        <w:numPr>
          <w:ilvl w:val="0"/>
          <w:numId w:val="16"/>
        </w:numPr>
        <w:spacing w:after="20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поддержка руководителей</w:t>
      </w:r>
      <w:r>
        <w:rPr>
          <w:rFonts w:ascii="Times New Roman" w:hAnsi="Times New Roman"/>
          <w:sz w:val="28"/>
          <w:szCs w:val="28"/>
        </w:rPr>
        <w:tab/>
        <w:t xml:space="preserve"> проектных, исследовательских и творческих работ школьников;</w:t>
      </w:r>
    </w:p>
    <w:p w:rsidR="00F27C7B" w:rsidRPr="00AB38D9" w:rsidRDefault="00F27C7B" w:rsidP="00F27C7B">
      <w:pPr>
        <w:pStyle w:val="a3"/>
        <w:numPr>
          <w:ilvl w:val="0"/>
          <w:numId w:val="16"/>
        </w:numPr>
        <w:spacing w:after="20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научно-практических конференций и семинаров по проблемам работы с одаренными детьми.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Формы организации образовательной деятельности с </w:t>
      </w:r>
      <w:proofErr w:type="gramStart"/>
      <w:r w:rsidRPr="000C414E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обучающимися: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5681"/>
        <w:gridCol w:w="35"/>
      </w:tblGrid>
      <w:tr w:rsidR="00F27C7B" w:rsidRPr="00C54DE3" w:rsidTr="00A8662B">
        <w:tc>
          <w:tcPr>
            <w:tcW w:w="3782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3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716" w:type="dxa"/>
            <w:gridSpan w:val="2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F27C7B" w:rsidRPr="00C54DE3" w:rsidTr="00A8662B">
        <w:tc>
          <w:tcPr>
            <w:tcW w:w="3782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5716" w:type="dxa"/>
            <w:gridSpan w:val="2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Учет индивидуальных возможностей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. Повышение степени самостоятельности </w:t>
            </w:r>
            <w:proofErr w:type="gramStart"/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. Расширение познавательных возможностей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 Формирование навыков исследовательской, творческой и проектной деятельности.</w:t>
            </w:r>
          </w:p>
        </w:tc>
      </w:tr>
      <w:tr w:rsidR="00F27C7B" w:rsidRPr="00C54DE3" w:rsidTr="00A8662B">
        <w:trPr>
          <w:gridAfter w:val="1"/>
          <w:wAfter w:w="35" w:type="dxa"/>
        </w:trPr>
        <w:tc>
          <w:tcPr>
            <w:tcW w:w="3782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5681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Представление широкого спектра форм внеурочной деятельности. Повышение мотивации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к изучению образовательной области. Развитие творческих способностей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C7B" w:rsidRPr="00C54DE3" w:rsidTr="00A8662B">
        <w:trPr>
          <w:gridAfter w:val="1"/>
          <w:wAfter w:w="35" w:type="dxa"/>
        </w:trPr>
        <w:tc>
          <w:tcPr>
            <w:tcW w:w="3782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Научно-практическая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«Малая академия»</w:t>
            </w:r>
          </w:p>
        </w:tc>
        <w:tc>
          <w:tcPr>
            <w:tcW w:w="5681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исследовательской, творческой и проектной деятельности. Формирование аналитического и критического мышления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в процессе творческого поиска и выполнения исследований.</w:t>
            </w:r>
          </w:p>
        </w:tc>
      </w:tr>
      <w:tr w:rsidR="00F27C7B" w:rsidRPr="00C54DE3" w:rsidTr="00A8662B">
        <w:trPr>
          <w:gridAfter w:val="1"/>
          <w:wAfter w:w="35" w:type="dxa"/>
        </w:trPr>
        <w:tc>
          <w:tcPr>
            <w:tcW w:w="3782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(кружки, секции, объединения, студии)</w:t>
            </w:r>
          </w:p>
        </w:tc>
        <w:tc>
          <w:tcPr>
            <w:tcW w:w="5681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. Содействие в профессиональной ориентации. Самореализация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во внеурочной деятельности.</w:t>
            </w:r>
          </w:p>
        </w:tc>
      </w:tr>
      <w:tr w:rsidR="00F27C7B" w:rsidRPr="00C54DE3" w:rsidTr="00A8662B">
        <w:trPr>
          <w:gridAfter w:val="1"/>
          <w:wAfter w:w="35" w:type="dxa"/>
        </w:trPr>
        <w:tc>
          <w:tcPr>
            <w:tcW w:w="3782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Работа по индивидуальным планам</w:t>
            </w:r>
          </w:p>
        </w:tc>
        <w:tc>
          <w:tcPr>
            <w:tcW w:w="5681" w:type="dxa"/>
          </w:tcPr>
          <w:p w:rsidR="00F27C7B" w:rsidRPr="00C54DE3" w:rsidRDefault="00F27C7B" w:rsidP="00A8662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Создание индивидуальной траектории развития личности ребенка.</w:t>
            </w:r>
          </w:p>
        </w:tc>
      </w:tr>
    </w:tbl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Показатели эффективности реализации программ.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способности. Повышение уровня владения детьми ключевыми компетенциями. Создание банка данных одаренных детей. Повышение профессиональной компетентности педагогов по актуальным вопросам педагогики одаренности; 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детей своей деятельностью и увеличение числа таких детей.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27C7B" w:rsidRPr="00AB38D9" w:rsidRDefault="00F27C7B" w:rsidP="00F27C7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8D9">
        <w:rPr>
          <w:rFonts w:ascii="Times New Roman" w:hAnsi="Times New Roman"/>
          <w:b/>
          <w:sz w:val="28"/>
          <w:szCs w:val="28"/>
        </w:rPr>
        <w:t>Работа с детьми, оказавшимся в трудной жизненной ситуации и социально опасном положении.</w:t>
      </w:r>
      <w:proofErr w:type="gramEnd"/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65E1">
        <w:rPr>
          <w:rFonts w:ascii="Times New Roman" w:hAnsi="Times New Roman"/>
          <w:sz w:val="28"/>
          <w:szCs w:val="28"/>
        </w:rPr>
        <w:t>В связи с ухудшающейся</w:t>
      </w:r>
      <w:r>
        <w:rPr>
          <w:rFonts w:ascii="Times New Roman" w:hAnsi="Times New Roman"/>
          <w:sz w:val="28"/>
          <w:szCs w:val="28"/>
        </w:rPr>
        <w:t xml:space="preserve"> общей социально-экономической ситуацией в стране, вызванной целым комплексом исторических, культурных,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или, иначе, детям, оказавшимся в трудной жизненной ситуации. 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родителями, педагогами, сверстниками, склонных к девиациям по различным причинам, отстающих в темпах физического и психического развития. Профилактика правонарушений и преступлений становится наиболее актуальной. К этой категории относятся дети из семей, бюджет которых не позволяет организовать полноценный отдых и питание, в результате чего они, </w:t>
      </w:r>
      <w:r>
        <w:rPr>
          <w:rFonts w:ascii="Times New Roman" w:hAnsi="Times New Roman"/>
          <w:sz w:val="28"/>
          <w:szCs w:val="28"/>
        </w:rPr>
        <w:lastRenderedPageBreak/>
        <w:t xml:space="preserve">как правило, предоставлены сами себе. Все это ведет к росту правонарушений среди подростков.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48DD">
        <w:rPr>
          <w:rFonts w:ascii="Times New Roman" w:hAnsi="Times New Roman"/>
          <w:sz w:val="28"/>
          <w:szCs w:val="28"/>
        </w:rPr>
        <w:t xml:space="preserve">К «группе риска» относятся следующие семьи: </w:t>
      </w:r>
      <w:r>
        <w:rPr>
          <w:rFonts w:ascii="Times New Roman" w:hAnsi="Times New Roman"/>
          <w:sz w:val="28"/>
          <w:szCs w:val="28"/>
        </w:rPr>
        <w:t>многодетные, неполные, малообеспеченные, с опекаемыми детьми.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правонарушений, беседы с подростками, анкетирование показывает, что правонарушения в основном совершаются во внеурочное время. Логика профилактики подсказывает необходимость создания в школе условий, которые не провоцируют отклонения в поведении, а расширяют безопасное пространство для ребенка, где ему хорошо и интересно.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особого внимания в школе является формирование системы дополнительного образования </w:t>
      </w:r>
      <w:proofErr w:type="gramStart"/>
      <w:r w:rsidRPr="00A04D18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совместно с воспитательной службой школы ориентирована на организацию содержательного досуга детей, на воспитание физически здорового человека, профилактику правонарушений и преступлений.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социально опасном положении, так и детей, легко адаптирующихся в социуме, лидеров в любых делах, что позволяет предоставить одинаковые возможности вовлечения всех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 учебно-воспитательный процесс.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Цель программы: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оптимальных условий для адаптации детей в социуме и утверждение среди сверстников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находящихся в трудной жизненной ситуации, через вовлечение их во внеурочную деятельность, социальная защита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исходя из анализа из развития, воспитания, образования.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Задачи программы: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психолого-педагогическое сопровождение для реализации прав на получение основного общего образования;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направленной на вовлечение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 досуговые мероприятия, на развитие социальной инициативы, реализацию социальных программ, участие в их разработке и утверждении;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Предупредить случаи правонарушений среди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школы;</w:t>
      </w:r>
      <w:proofErr w:type="gramEnd"/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установку на необходимость здорового образа жизни;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Выявить интересы и потребности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трудности и проблемы, отклонения в поведении, уровень социальной защищенности и </w:t>
      </w:r>
      <w:proofErr w:type="spellStart"/>
      <w:r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 специалистам социальных служб, ведомственными и административными органами;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взаимодействие учителей, родителей, специалистов социальных служб для оказания помощи учащимся;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созданию обстановки психологического комфорта и безопасности личности учащегося в учреждении, в семье, в окружающей социальной среде;</w:t>
      </w:r>
    </w:p>
    <w:p w:rsidR="00F27C7B" w:rsidRDefault="00F27C7B" w:rsidP="00F27C7B">
      <w:pPr>
        <w:pStyle w:val="a3"/>
        <w:numPr>
          <w:ilvl w:val="0"/>
          <w:numId w:val="17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взаимодействие учителей, родителей, специалистов социальных служб для оказания помощи учащимся.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программы. Социально-экономическая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подростков и порождает опасные для подрастающего поколения и общества в целом процессы. Профилактика правонарушений и преступлений становится наиболее актуальной, т. к. появилась немало подростков, оказавшихся в трудной жизненной ситуации и социально опасном положении.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работы в школе накоплен положительный опыт в создании системы профилактики правонарушений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 различных формах деятельности: походы, </w:t>
      </w:r>
      <w:r w:rsidRPr="000C414E">
        <w:rPr>
          <w:rFonts w:ascii="Times New Roman" w:hAnsi="Times New Roman"/>
          <w:sz w:val="28"/>
          <w:szCs w:val="28"/>
        </w:rPr>
        <w:t>работа Совета по самоуправлению, организация летнего отдыха (пришкольный лагерь «Радуга»),</w:t>
      </w:r>
      <w:r>
        <w:rPr>
          <w:rFonts w:ascii="Times New Roman" w:hAnsi="Times New Roman"/>
          <w:sz w:val="28"/>
          <w:szCs w:val="28"/>
        </w:rPr>
        <w:t xml:space="preserve"> походы, привлечение детей, оказавшихся в трудной жизненной ситуации и социально опасном положении к участию в различных мероприятиях школьного и муниципального уровней.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работает Совет профилактики, на заседаниях которого рассматриваются вопросы профилактики правонарушений и безнадзорности. Составлен план работы Совета профилактики. Приглашаются учащиеся и их родители (законные представители), нуждающиеся в педагогической помощи.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Положение об организации психолого-педагогического, медицинского и социального сопровождения.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Ведущую роль в работе с детьми, оказавшимися в трудной жизненной ситуации и социально опасном положении, отводится службе ППМС сопровождения.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целенаправленная работа проводится с этими детьми по учебной работе. Заместители директора по УВР, классные руководители проводят индивидуальные беседы с детьми и их родителями (законными представителями) по результатам успеваемости и коррекции поведения. 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Основные направления службы ППМС сопровождения </w:t>
      </w:r>
      <w:proofErr w:type="spellStart"/>
      <w:r w:rsidRPr="000C414E">
        <w:rPr>
          <w:rFonts w:ascii="Times New Roman" w:hAnsi="Times New Roman"/>
          <w:sz w:val="28"/>
          <w:szCs w:val="28"/>
        </w:rPr>
        <w:t>школы</w:t>
      </w:r>
      <w:proofErr w:type="gramStart"/>
      <w:r w:rsidRPr="000C41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иагностика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; профилактика и просвещение; работа с общественностью; работа с семьей;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организация деятельности Совета профилактики; предупреждение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</w:t>
      </w:r>
      <w:r w:rsidRPr="00A04D18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 информирование участников образовательных отношений по актуальным вопросам.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Консультирование:</w:t>
      </w:r>
      <w:r>
        <w:rPr>
          <w:rFonts w:ascii="Times New Roman" w:hAnsi="Times New Roman"/>
          <w:sz w:val="28"/>
          <w:szCs w:val="28"/>
        </w:rPr>
        <w:t xml:space="preserve"> всех участников учебно-воспитательного процесса по возникающим проблемам.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Коррекционно-развивающая работа:</w:t>
      </w:r>
      <w:r>
        <w:rPr>
          <w:rFonts w:ascii="Times New Roman" w:hAnsi="Times New Roman"/>
          <w:sz w:val="28"/>
          <w:szCs w:val="28"/>
        </w:rPr>
        <w:t xml:space="preserve"> работа с нарушениями поведения </w:t>
      </w:r>
      <w:proofErr w:type="gramStart"/>
      <w:r w:rsidRPr="00A04D18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работа с </w:t>
      </w:r>
      <w:r w:rsidRPr="000C414E">
        <w:rPr>
          <w:rFonts w:ascii="Times New Roman" w:hAnsi="Times New Roman"/>
          <w:sz w:val="28"/>
          <w:szCs w:val="28"/>
        </w:rPr>
        <w:t>нарушениями интеллектуальной и эмоционально-волевой сферы; работа школьной службы медиации (примирение).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1222" w:firstLine="426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1222" w:firstLine="426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1222" w:firstLine="426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0"/>
        <w:rPr>
          <w:rFonts w:ascii="Times New Roman" w:hAnsi="Times New Roman"/>
          <w:b/>
          <w:sz w:val="28"/>
          <w:szCs w:val="28"/>
        </w:rPr>
        <w:sectPr w:rsidR="00F27C7B" w:rsidSect="00F27C7B">
          <w:footerReference w:type="default" r:id="rId8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3783"/>
        <w:gridCol w:w="3482"/>
        <w:gridCol w:w="4862"/>
      </w:tblGrid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3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3">
              <w:rPr>
                <w:rFonts w:ascii="Times New Roman" w:hAnsi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3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Работа с общественностью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Посредничество между личностью подростка и социальными службами. Защита, помощь и поддержка социально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незащищенных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обучающихся. Координация взаимодействия с общественностью.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Заседания КДН и ОДН. Выходы в неблагополучные семьи с работниками социальных служб и КДН. Индивидуальные консультации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Предоставление льготного питания учащимся; защита интересов ребенка на заседании КДН; повышение педагогической грамотности в вопросах социальной защиты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поведения и правонарушений. Содействие в создании обстановки психологического комфорта в семье, в школе, в окружающей среде. Анализ социальной ситуации развития в семье и школе.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консультации, беседы. Посещение на дому социально незащищённых семей (опека,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многодетные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, асоциальные). Родительский лекторий.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Родительские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собрание. Тренинг семейного общения.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Составление актов обследования. Повышение педагогической грамотности родителей. Выработка рекомендаций по проблемным вопросам.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Работа с многодетными семьями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Диагностика социальных условий жизни. Содействие в организации летнего отдыха, в трудоустройстве. Контроль за организацию питания. Анализ социальной ситуации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развития в семье и школе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Консультации. Обследование семей в случае необходимости.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организацией питание детей. Корректировка банка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данных многодетных семей.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завтраками и обедами детей в течени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года. Банка данных о социальном статусе семей.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Работа с семьями опекаемых детей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воспитанием, обучением, материально-бытовым содержанием опекаемых детей, сохранностью принадлежащего им имущества, выполнением опекунами своих обязанностей. Анализ социальной ситуации ребенка в семье и в школе.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Составление актов обследования семей. Осуществление первичного обследования условий жизни несовершеннолетних, оставшихся без попечения родителей. Организация летнего отдыха, трудоустройство на лето. Оказание помощи в получении необходимых документов для устройства детей. Привлечение детей в систему дополнительного образования школы и города.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Акты образования жилищных условий семей. Организация детей в детские оздоровительные лагеря.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Совет профилактики правонарушений несовершеннолетних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несовершеннолетних. Выявление и устранение причин и условий, способствующих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безнадзорности несовершеннолетних. Обеспечение прав и законных интересов несовершеннолетних. Социально-педагогическая реабилитация подростков, находящихся в социально опасном положении.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Совета профилактики. Выход в семьи подростков. Индивидуальные беседы. Мониторинг развития личности подростков. Отслеживание количества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пропуска занятий.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мероприятий по работе с детьми. Ведение учета пропусков уроков. Составление текущей документации. Социализация школьника, формирование у него активной жизненной позиции, развитие лидерских качеств.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внеурочной деятельности подростков.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подростками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правовой, психологической и педагогической грамотности. Предупреждение возникновения явлений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, правонарушений. Выявление и психолого-педагогическое сопровождение детей «группы риска». В ходе диагностики выявление индивидуальных особенностей детей. Определение причин нарушений в обучении, развитии и поведении. Социальная адаптация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«группы риска» в школьном коллективе.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диагностики контингента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в классе выявление детей.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посещением школы «трудными» детьми; беседа с родителями (законными представителями) и подростком. Первичное обследование условий жизни несовершеннолетних. Вовлечение во внеурочную деятельность. Организация каникулярного отдыха детей «группы риска» анкетирование, классные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часы, заседания Совета профилактики. Мониторинг социально-психологического состояния коллективов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Социализация школьников, формирование у него активной жизненной позиции, развитие лидерских качеств. Укрепление здоровья как физического, так и психического. Установление гуманных нравственно-здоровых отношений в социальной среде. Ведение карт индивидуальной работы с трудными подростками специалистами службы ППМС, классным руководителем.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Работа с педагогами школы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Содействие педагогическому коллективу в гармонизации социально-психологического климата в школе. Информирование по вопросам социальной защиты прав ребенка.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Педагогический консилиум. Консультации. Выступление на педсовете.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Оформление социального паспорта класса. Ведение карт индивидуальной работы с трудными подростками специалистами службы ППМС, классным руководителем. Составление характеристики на </w:t>
            </w:r>
            <w:proofErr w:type="gramStart"/>
            <w:r w:rsidRPr="00A04D18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егося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Предупреждение возможных негативных отклонений в психологическом и личностном развитии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. Улучшение психологического микроклимата в ученических коллективах. Создание условий для формирования и развития психологической культуры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и педагогов. Профилактика физических,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интеллектуальных и эмоциональных перегрузок и срывов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 Проработка потенциально проблемных зон в различных сферах школьной жизни.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Адаптационные занятия, классные часы, беседы, психотерапевтические приемы, педсоветы, родительские собрания, тренинги.</w:t>
            </w:r>
            <w:proofErr w:type="gramEnd"/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Развитие социальной адаптации </w:t>
            </w:r>
            <w:proofErr w:type="gramStart"/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>. Повышение психологической компетентности всех участников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отношений.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позитивной «Я-концепции» у </w:t>
            </w:r>
            <w:proofErr w:type="gramStart"/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>, устойчивой самооценки, низкого уровня школьной тревожности. Сплочение классного коллектива.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Психодиагностика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Выявление индивидуально-психологических особенностей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подростков для предупреждения подростковых проблем. Отслеживание динамики развития классных коллективов.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Анкетирование, тестирование, наблюдение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Подготовка заключения о развитии и проблемах обучающихся. Составление рекомендаций по созданию оптимальных условий для развития каждого обучающегося. Разработка программ индивидуальной коррекционной работы с учащимися «группы риска»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 участников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 отношени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родителей, педагогов,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). Разъяснение результатов психологических исследований. Формирование устойчивой потребности в психологических знаниях для разрешения проблемных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вопросов взаимодействия в коллективе и вопросов собственного развития.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Лектории, беседы, лекции, семинары, подборка литературы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Совершенствование педагогических и социальных методов, позволяющих повысить эффективность работы с подростками. Создание системы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– педагогической поддержки </w:t>
            </w:r>
            <w:proofErr w:type="gramStart"/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в период адаптации. Разрешение различных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– педагогических проблем в сфере общения и деятельности.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Психологическое консультирование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Организационно-консультативная работа со школьной администрацией, направленная на совершенствование процесса управления учебно-воспитательным процессом. Оказание психологической помощи учащимся, родителям (законным представителям), педагогам в решении возникающих проблем. Консультативная работа с участ</w:t>
            </w:r>
            <w:r>
              <w:rPr>
                <w:rFonts w:ascii="Times New Roman" w:hAnsi="Times New Roman"/>
                <w:sz w:val="28"/>
                <w:szCs w:val="28"/>
              </w:rPr>
              <w:t>никами образовательных отношений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консультирование. Групповое консультирование.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Создание социальных и педагогических условий, способствующих успешной адаптации. Установление истинных причин и помощь в разрешении проблем обучения, общения, психического самочувствия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 Обсуждение результатов проведенной диагностики и подготовка конкретных рекомендации по выявленным проблемам.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Психокоррекция</w:t>
            </w:r>
            <w:proofErr w:type="spellEnd"/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Ориентация деятельности на создание условий, позволяющих школьнику в дальнейшем самостоятельно строить систему отношений с окружающими людьми, с самим собой, совершенствовать личностно значимые жизненные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выборы. Активное психологическое воздействие на процесс формирование личности учащегося. Содействовать формированию умений самоконтроля и самооценки (реалистичность в оценке собственных возможностей, умение работать над ошибками)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коррекционные занятия. Групповые коррекционные занятия. Индивидуальные и групповые собеседования. Психологические тренинги.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 xml:space="preserve">Освоение технологий взаимодействия с окружающими, обучение подростков жизненно важным навыкам, необходимым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психосоциальной компетентности. Освоение школьниками способов решение проблем обучения и личностного развития с опорой на индивидуальные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черты. Устранение отклонений в личностном и психологическом развитии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C7B" w:rsidRPr="00C54DE3" w:rsidTr="00A8662B">
        <w:tc>
          <w:tcPr>
            <w:tcW w:w="2365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>Развивающая работа</w:t>
            </w:r>
          </w:p>
        </w:tc>
        <w:tc>
          <w:tcPr>
            <w:tcW w:w="3872" w:type="dxa"/>
          </w:tcPr>
          <w:p w:rsidR="00F27C7B" w:rsidRPr="00C54DE3" w:rsidRDefault="00F27C7B" w:rsidP="00A8662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Обеспечение обучающихся средствами самопознания, развитие внутренней активности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4D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азвитие и становление индивидуальности каждого подростка, формирование его психологической готовности к профессиональному и жизненному самоопределению. Развитие у </w:t>
            </w:r>
            <w:r w:rsidRPr="00A04D1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 социальных и коммуникативных умений, необходимых для установления межличностных отношений </w:t>
            </w: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 сверстниками и соответствующих ролевых отношений с педагогами. Создание условий для развития у </w:t>
            </w:r>
            <w:r w:rsidRPr="0022297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прикладных умений (способность действовать в ситуации выбора, решать практические проблемы, составлять алгоритм достижении цели)</w:t>
            </w:r>
          </w:p>
        </w:tc>
        <w:tc>
          <w:tcPr>
            <w:tcW w:w="3544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Тренинги, ролевые игры, дискуссии, </w:t>
            </w:r>
            <w:proofErr w:type="spellStart"/>
            <w:r w:rsidRPr="00C54DE3"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C54DE3">
              <w:rPr>
                <w:rFonts w:ascii="Times New Roman" w:hAnsi="Times New Roman"/>
                <w:sz w:val="28"/>
                <w:szCs w:val="28"/>
              </w:rPr>
              <w:t xml:space="preserve"> занятия, лекции</w:t>
            </w:r>
          </w:p>
        </w:tc>
        <w:tc>
          <w:tcPr>
            <w:tcW w:w="5103" w:type="dxa"/>
          </w:tcPr>
          <w:p w:rsidR="00F27C7B" w:rsidRPr="00C54DE3" w:rsidRDefault="00F27C7B" w:rsidP="00A8662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4DE3">
              <w:rPr>
                <w:rFonts w:ascii="Times New Roman" w:hAnsi="Times New Roman"/>
                <w:sz w:val="28"/>
                <w:szCs w:val="28"/>
              </w:rPr>
              <w:t>Изменение показателей психического благополучия (повышение самооценки, уверенности в себе). Развитие умений владение своими эмоциями, умение общаться, устанавливать межличностные отношения. Осознание своих личностных особенностей, интересов, склонностей.</w:t>
            </w:r>
          </w:p>
        </w:tc>
      </w:tr>
    </w:tbl>
    <w:p w:rsidR="00F27C7B" w:rsidRDefault="00F27C7B" w:rsidP="00F27C7B">
      <w:pPr>
        <w:pStyle w:val="a3"/>
        <w:ind w:left="1222"/>
        <w:rPr>
          <w:rFonts w:ascii="Times New Roman" w:hAnsi="Times New Roman"/>
          <w:sz w:val="28"/>
          <w:szCs w:val="28"/>
        </w:rPr>
      </w:pPr>
    </w:p>
    <w:p w:rsidR="00F27C7B" w:rsidRDefault="00F27C7B" w:rsidP="00F27C7B">
      <w:pPr>
        <w:pStyle w:val="a3"/>
        <w:ind w:left="1222"/>
        <w:rPr>
          <w:rFonts w:ascii="Times New Roman" w:hAnsi="Times New Roman"/>
          <w:sz w:val="28"/>
          <w:szCs w:val="28"/>
        </w:rPr>
        <w:sectPr w:rsidR="00F27C7B" w:rsidSect="00462EE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Определяющее значение для организации продуктивной работы с учащимися и для социально-психологической адаптации детей приобретает взаимодействие всех участников этой работы (социального педагога, педагога-психолога, классного руководителя, учителя-логопеда).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классный руководитель, социальные педагог и педагог-психолог уделяют диагностированию детей, оказавшихся в трудной жизненной ситуации и социально </w:t>
      </w:r>
      <w:proofErr w:type="gramStart"/>
      <w:r>
        <w:rPr>
          <w:rFonts w:ascii="Times New Roman" w:hAnsi="Times New Roman"/>
          <w:sz w:val="28"/>
          <w:szCs w:val="28"/>
        </w:rPr>
        <w:t>опасном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положение. Практика работы показывает, что недостаточно работать с детьми, проводя беседы, консультации родителей (законных представителей) и педагогов, посещение семей, необходимо изменение характера отношений педагогов,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родителей (законных представителей).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Устранение причин отклонений в поведении ребенка необходимо осуществлять </w:t>
      </w:r>
      <w:proofErr w:type="gramStart"/>
      <w:r w:rsidRPr="000C414E">
        <w:rPr>
          <w:rFonts w:ascii="Times New Roman" w:hAnsi="Times New Roman"/>
          <w:sz w:val="28"/>
          <w:szCs w:val="28"/>
        </w:rPr>
        <w:t>через</w:t>
      </w:r>
      <w:proofErr w:type="gramEnd"/>
      <w:r w:rsidRPr="000C414E">
        <w:rPr>
          <w:rFonts w:ascii="Times New Roman" w:hAnsi="Times New Roman"/>
          <w:sz w:val="28"/>
          <w:szCs w:val="28"/>
        </w:rPr>
        <w:t>: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выполнение координационного плана работы с данной категорией детей (классный руководитель, социальный педагог, психолог, заместитель директора по УВР, Совет профилактики, родительский комитет);</w:t>
      </w:r>
    </w:p>
    <w:p w:rsidR="00F27C7B" w:rsidRDefault="00F27C7B" w:rsidP="00F27C7B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характера личных отношений педагогов и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условий семейного воспитания; </w:t>
      </w:r>
    </w:p>
    <w:p w:rsidR="00F27C7B" w:rsidRPr="0022297D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297D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Pr="002229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297D">
        <w:rPr>
          <w:rFonts w:ascii="Times New Roman" w:hAnsi="Times New Roman"/>
          <w:sz w:val="28"/>
          <w:szCs w:val="28"/>
        </w:rPr>
        <w:t xml:space="preserve"> в различные виды внеурочной деятельности.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профилактики подсказывает необходимость создание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особого внимания в школе является формирование системы дополнительного образования </w:t>
      </w:r>
      <w:proofErr w:type="gramStart"/>
      <w:r w:rsidRPr="0022297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Чем больше ребенок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рассматривается как важнейшие составляющие образовательной деятельности, обеспечивающие развитие успешной личности. Это база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досуговых предпочтений – хобби, что является расширением пространства самореализации личности и способом самовыражения. Основным принципом этого процесса является инициатива, идущая от самих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включение всех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во внеурочную деятельность.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важно, чтобы было обеспечено необходимое разнообразие программ, соответствующих индивидуальным запросам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их половозрастным особенностям.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 развития системы образования в значительной степени зависит от организации дополнительного образования в школе и досуга </w:t>
      </w:r>
      <w:proofErr w:type="gramStart"/>
      <w:r w:rsidRPr="0022297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Этот процесс своей целью ставит научить детей общаться, понимать друг друга, мир и жизнь, принимать и исповедовать золотые правила нравственности.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proofErr w:type="gramStart"/>
      <w:r w:rsidRPr="0022297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должна быть наполнена содержанием, интересным и увлекательным.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Содержание работы на этапах программы: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sz w:val="28"/>
          <w:szCs w:val="28"/>
          <w:lang w:val="en-US"/>
        </w:rPr>
        <w:lastRenderedPageBreak/>
        <w:t xml:space="preserve">I </w:t>
      </w:r>
      <w:r w:rsidRPr="000C414E">
        <w:rPr>
          <w:rFonts w:ascii="Times New Roman" w:hAnsi="Times New Roman"/>
          <w:sz w:val="28"/>
          <w:szCs w:val="28"/>
        </w:rPr>
        <w:t>этап.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Подготовленный: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нормативно-правовой базы;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межведомственного сотрудничества;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имеющегося опыта работы, ориентированного на профилактику правонарушений;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форм и методов </w:t>
      </w:r>
      <w:proofErr w:type="gramStart"/>
      <w:r>
        <w:rPr>
          <w:rFonts w:ascii="Times New Roman" w:hAnsi="Times New Roman"/>
          <w:sz w:val="28"/>
          <w:szCs w:val="28"/>
        </w:rPr>
        <w:t>вовлечения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во внеурочную деятельность;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внеурочной деятельности.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sz w:val="28"/>
          <w:szCs w:val="28"/>
          <w:lang w:val="en-US"/>
        </w:rPr>
        <w:t>II</w:t>
      </w:r>
      <w:r w:rsidRPr="000C414E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14E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(реализация мероприятий):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социальной и психолог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поддержки детям, попавшим в трудную жизненную ситуацию и социально опасное положение;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группы </w:t>
      </w:r>
      <w:proofErr w:type="gramStart"/>
      <w:r w:rsidRPr="0022297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внеурочную деятельность.</w:t>
      </w:r>
    </w:p>
    <w:p w:rsidR="00F27C7B" w:rsidRPr="000C414E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sz w:val="28"/>
          <w:szCs w:val="28"/>
          <w:lang w:val="en-US"/>
        </w:rPr>
        <w:t>III</w:t>
      </w:r>
      <w:r w:rsidRPr="000C414E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Заключительный (отслеживание и анализ результатов):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317F">
        <w:rPr>
          <w:rFonts w:ascii="Times New Roman" w:hAnsi="Times New Roman"/>
          <w:sz w:val="28"/>
          <w:szCs w:val="28"/>
        </w:rPr>
        <w:t xml:space="preserve">обработка и интерпретация полученной в ходе </w:t>
      </w:r>
      <w:r>
        <w:rPr>
          <w:rFonts w:ascii="Times New Roman" w:hAnsi="Times New Roman"/>
          <w:sz w:val="28"/>
          <w:szCs w:val="28"/>
        </w:rPr>
        <w:t>реализации программы информации;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результатов реализации программы с поставленными целями и задачами определение перспектив развития образовательного учреждения в этом направлении.</w:t>
      </w:r>
    </w:p>
    <w:p w:rsidR="00F27C7B" w:rsidRDefault="00F27C7B" w:rsidP="00F27C7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результат 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результатов: 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психологическую и моральную поддержку </w:t>
      </w:r>
      <w:proofErr w:type="gramStart"/>
      <w:r w:rsidRPr="002229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школы, оказавшихся в трудной жизненной ситуации и социально опасном положении;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систему выявления и поддержки данной категории детей;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объем и повысить качество предоставляемых услуг учащимся;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эффективную систему профилактики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эффективную систему профилактики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297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роль дополнительного образования в работе с детьми;</w:t>
      </w:r>
    </w:p>
    <w:p w:rsidR="00F27C7B" w:rsidRDefault="00F27C7B" w:rsidP="00F27C7B">
      <w:pPr>
        <w:pStyle w:val="a3"/>
        <w:numPr>
          <w:ilvl w:val="0"/>
          <w:numId w:val="19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активизации детского самоуправления в школе. </w:t>
      </w:r>
    </w:p>
    <w:p w:rsidR="00BB1FBF" w:rsidRPr="006F4F57" w:rsidRDefault="00F27C7B" w:rsidP="006F4F5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будет способствовать сокращению числа правонарушений несовершеннолетних, привлечению большого количества детей и подростков к участию в общественной, культурной и спортивной жизни, отвлечению от твердых привычек, улицы, приобщению их к здоровому образу жизни.</w:t>
      </w:r>
    </w:p>
    <w:sectPr w:rsidR="00BB1FBF" w:rsidRPr="006F4F57" w:rsidSect="00F2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D0" w:rsidRDefault="002E6AD0">
      <w:pPr>
        <w:spacing w:after="0" w:line="240" w:lineRule="auto"/>
      </w:pPr>
      <w:r>
        <w:separator/>
      </w:r>
    </w:p>
  </w:endnote>
  <w:endnote w:type="continuationSeparator" w:id="0">
    <w:p w:rsidR="002E6AD0" w:rsidRDefault="002E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36" w:rsidRDefault="00F27C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7CBB">
      <w:rPr>
        <w:noProof/>
      </w:rPr>
      <w:t>2</w:t>
    </w:r>
    <w:r>
      <w:rPr>
        <w:noProof/>
      </w:rPr>
      <w:fldChar w:fldCharType="end"/>
    </w:r>
  </w:p>
  <w:p w:rsidR="00A33D36" w:rsidRDefault="002E6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D0" w:rsidRDefault="002E6AD0">
      <w:pPr>
        <w:spacing w:after="0" w:line="240" w:lineRule="auto"/>
      </w:pPr>
      <w:r>
        <w:separator/>
      </w:r>
    </w:p>
  </w:footnote>
  <w:footnote w:type="continuationSeparator" w:id="0">
    <w:p w:rsidR="002E6AD0" w:rsidRDefault="002E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12"/>
    <w:multiLevelType w:val="hybridMultilevel"/>
    <w:tmpl w:val="C46ACE30"/>
    <w:lvl w:ilvl="0" w:tplc="2CE2462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71D0C14"/>
    <w:multiLevelType w:val="hybridMultilevel"/>
    <w:tmpl w:val="FD10E722"/>
    <w:lvl w:ilvl="0" w:tplc="E228C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660A4"/>
    <w:multiLevelType w:val="hybridMultilevel"/>
    <w:tmpl w:val="CCE034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A16F5"/>
    <w:multiLevelType w:val="hybridMultilevel"/>
    <w:tmpl w:val="CC5A352C"/>
    <w:lvl w:ilvl="0" w:tplc="B024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1F1"/>
    <w:multiLevelType w:val="hybridMultilevel"/>
    <w:tmpl w:val="CBAC2176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E622D3"/>
    <w:multiLevelType w:val="hybridMultilevel"/>
    <w:tmpl w:val="762C19E6"/>
    <w:lvl w:ilvl="0" w:tplc="E228C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175AB"/>
    <w:multiLevelType w:val="hybridMultilevel"/>
    <w:tmpl w:val="DC7AD526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D37955"/>
    <w:multiLevelType w:val="hybridMultilevel"/>
    <w:tmpl w:val="7C9A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C1B9C"/>
    <w:multiLevelType w:val="hybridMultilevel"/>
    <w:tmpl w:val="CE32FD74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A40A1D"/>
    <w:multiLevelType w:val="hybridMultilevel"/>
    <w:tmpl w:val="386CDAF0"/>
    <w:lvl w:ilvl="0" w:tplc="E228CC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B1E4CE4"/>
    <w:multiLevelType w:val="hybridMultilevel"/>
    <w:tmpl w:val="FA40F05A"/>
    <w:lvl w:ilvl="0" w:tplc="E228CC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D62EAA"/>
    <w:multiLevelType w:val="hybridMultilevel"/>
    <w:tmpl w:val="DA36CD16"/>
    <w:lvl w:ilvl="0" w:tplc="E228CC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C4E4435"/>
    <w:multiLevelType w:val="hybridMultilevel"/>
    <w:tmpl w:val="7C9A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B0DB2"/>
    <w:multiLevelType w:val="hybridMultilevel"/>
    <w:tmpl w:val="24482582"/>
    <w:lvl w:ilvl="0" w:tplc="E228C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D7BCA"/>
    <w:multiLevelType w:val="hybridMultilevel"/>
    <w:tmpl w:val="BF883DDE"/>
    <w:lvl w:ilvl="0" w:tplc="E228CC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EB834C1"/>
    <w:multiLevelType w:val="hybridMultilevel"/>
    <w:tmpl w:val="49CEE8E2"/>
    <w:lvl w:ilvl="0" w:tplc="2CE2462A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50F63642"/>
    <w:multiLevelType w:val="hybridMultilevel"/>
    <w:tmpl w:val="8F040756"/>
    <w:lvl w:ilvl="0" w:tplc="E228CC6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4353C7E"/>
    <w:multiLevelType w:val="hybridMultilevel"/>
    <w:tmpl w:val="E084E4A8"/>
    <w:lvl w:ilvl="0" w:tplc="B024DB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26C0C4F"/>
    <w:multiLevelType w:val="hybridMultilevel"/>
    <w:tmpl w:val="C9485974"/>
    <w:lvl w:ilvl="0" w:tplc="E228C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273ECE"/>
    <w:multiLevelType w:val="hybridMultilevel"/>
    <w:tmpl w:val="64EAF70C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BC7F46"/>
    <w:multiLevelType w:val="hybridMultilevel"/>
    <w:tmpl w:val="3A1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4E3B97"/>
    <w:multiLevelType w:val="hybridMultilevel"/>
    <w:tmpl w:val="EDC64798"/>
    <w:lvl w:ilvl="0" w:tplc="2CE2462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9"/>
  </w:num>
  <w:num w:numId="10">
    <w:abstractNumId w:val="11"/>
  </w:num>
  <w:num w:numId="11">
    <w:abstractNumId w:val="18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B"/>
    <w:rsid w:val="002E6AD0"/>
    <w:rsid w:val="00347CBB"/>
    <w:rsid w:val="0037026B"/>
    <w:rsid w:val="0069126C"/>
    <w:rsid w:val="006F4F57"/>
    <w:rsid w:val="00BB1FBF"/>
    <w:rsid w:val="00F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7C7B"/>
    <w:pPr>
      <w:ind w:left="720"/>
      <w:contextualSpacing/>
    </w:pPr>
  </w:style>
  <w:style w:type="paragraph" w:styleId="a5">
    <w:name w:val="footer"/>
    <w:basedOn w:val="a"/>
    <w:link w:val="a6"/>
    <w:uiPriority w:val="99"/>
    <w:rsid w:val="00F27C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7C7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27C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7C7B"/>
    <w:pPr>
      <w:ind w:left="720"/>
      <w:contextualSpacing/>
    </w:pPr>
  </w:style>
  <w:style w:type="paragraph" w:styleId="a5">
    <w:name w:val="footer"/>
    <w:basedOn w:val="a"/>
    <w:link w:val="a6"/>
    <w:uiPriority w:val="99"/>
    <w:rsid w:val="00F27C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7C7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27C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7712</Words>
  <Characters>43965</Characters>
  <Application>Microsoft Office Word</Application>
  <DocSecurity>0</DocSecurity>
  <Lines>366</Lines>
  <Paragraphs>103</Paragraphs>
  <ScaleCrop>false</ScaleCrop>
  <Company/>
  <LinksUpToDate>false</LinksUpToDate>
  <CharactersWithSpaces>51574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Kab-210</cp:lastModifiedBy>
  <cp:revision>5</cp:revision>
  <dcterms:created xsi:type="dcterms:W3CDTF">2020-11-05T13:02:00Z</dcterms:created>
  <dcterms:modified xsi:type="dcterms:W3CDTF">2022-09-23T11:42:00Z</dcterms:modified>
</cp:coreProperties>
</file>