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406" w:rsidRPr="006A456C" w:rsidRDefault="00931406" w:rsidP="00931406">
      <w:pPr>
        <w:pStyle w:val="3"/>
        <w:spacing w:line="276" w:lineRule="auto"/>
      </w:pPr>
      <w:bookmarkStart w:id="0" w:name="_Toc435412743"/>
      <w:bookmarkStart w:id="1" w:name="_Toc453968218"/>
      <w:r>
        <w:t>3</w:t>
      </w:r>
      <w:r w:rsidRPr="006A456C">
        <w:t>.</w:t>
      </w:r>
      <w:r w:rsidR="00AC36EF">
        <w:t>2</w:t>
      </w:r>
      <w:r w:rsidRPr="006A456C">
        <w:t>.1. Требования к кадровым условиям реализации основной образовательной программы</w:t>
      </w:r>
      <w:bookmarkEnd w:id="0"/>
      <w:bookmarkEnd w:id="1"/>
    </w:p>
    <w:p w:rsidR="00931406" w:rsidRPr="006A456C" w:rsidRDefault="00931406" w:rsidP="00931406">
      <w:pPr>
        <w:pStyle w:val="a5"/>
        <w:spacing w:line="276" w:lineRule="auto"/>
        <w:ind w:firstLine="709"/>
        <w:rPr>
          <w:b/>
          <w:lang w:eastAsia="ru-RU"/>
        </w:rPr>
      </w:pPr>
      <w:r w:rsidRPr="006A456C">
        <w:rPr>
          <w:b/>
          <w:lang w:eastAsia="ru-RU"/>
        </w:rPr>
        <w:t>Характеристика укомплектованности</w:t>
      </w:r>
      <w:r>
        <w:rPr>
          <w:b/>
          <w:lang w:eastAsia="ru-RU"/>
        </w:rPr>
        <w:t xml:space="preserve"> МБОУ гимназии №2</w:t>
      </w:r>
      <w:r w:rsidRPr="006A456C">
        <w:rPr>
          <w:b/>
          <w:lang w:eastAsia="ru-RU"/>
        </w:rPr>
        <w:t xml:space="preserve"> педагогическими, руководящими и иными работниками</w:t>
      </w:r>
    </w:p>
    <w:p w:rsidR="00931406" w:rsidRPr="006A456C" w:rsidRDefault="00931406" w:rsidP="00931406">
      <w:pPr>
        <w:spacing w:after="0"/>
        <w:ind w:firstLine="709"/>
        <w:rPr>
          <w:rFonts w:ascii="Times New Roman" w:hAnsi="Times New Roman"/>
          <w:sz w:val="28"/>
          <w:szCs w:val="28"/>
        </w:rPr>
      </w:pPr>
      <w:r w:rsidRPr="006A456C">
        <w:rPr>
          <w:rFonts w:ascii="Times New Roman" w:hAnsi="Times New Roman"/>
          <w:sz w:val="28"/>
          <w:szCs w:val="28"/>
        </w:rPr>
        <w:t>Образовательная организация укомплектовывается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931406" w:rsidRPr="006A456C" w:rsidRDefault="00931406" w:rsidP="00931406">
      <w:pPr>
        <w:spacing w:after="0"/>
        <w:ind w:firstLine="709"/>
        <w:rPr>
          <w:rFonts w:ascii="Times New Roman" w:hAnsi="Times New Roman"/>
          <w:sz w:val="28"/>
          <w:szCs w:val="28"/>
        </w:rPr>
      </w:pPr>
      <w:r w:rsidRPr="006A456C">
        <w:rPr>
          <w:rFonts w:ascii="Times New Roman" w:hAnsi="Times New Roman"/>
          <w:sz w:val="28"/>
          <w:szCs w:val="28"/>
        </w:rPr>
        <w:t>Требования к кадровым условиям включают:</w:t>
      </w:r>
    </w:p>
    <w:p w:rsidR="00931406" w:rsidRPr="006A456C" w:rsidRDefault="00931406" w:rsidP="00931406">
      <w:pPr>
        <w:pStyle w:val="a"/>
        <w:spacing w:line="276" w:lineRule="auto"/>
        <w:ind w:firstLine="709"/>
        <w:rPr>
          <w:szCs w:val="28"/>
        </w:rPr>
      </w:pPr>
      <w:r w:rsidRPr="006A456C">
        <w:rPr>
          <w:szCs w:val="28"/>
        </w:rPr>
        <w:t>укомплектованность образовательной организации педагогическими, руководящими и иными работниками;</w:t>
      </w:r>
    </w:p>
    <w:p w:rsidR="00931406" w:rsidRPr="006A456C" w:rsidRDefault="00931406" w:rsidP="00931406">
      <w:pPr>
        <w:pStyle w:val="a"/>
        <w:spacing w:line="276" w:lineRule="auto"/>
        <w:ind w:firstLine="709"/>
        <w:rPr>
          <w:szCs w:val="28"/>
        </w:rPr>
      </w:pPr>
      <w:r w:rsidRPr="006A456C">
        <w:rPr>
          <w:szCs w:val="28"/>
        </w:rPr>
        <w:t>уровень квалификации педагогических и иных работников образовательной организации;</w:t>
      </w:r>
    </w:p>
    <w:p w:rsidR="00931406" w:rsidRPr="006A456C" w:rsidRDefault="00931406" w:rsidP="00931406">
      <w:pPr>
        <w:pStyle w:val="a"/>
        <w:spacing w:line="276" w:lineRule="auto"/>
        <w:ind w:firstLine="709"/>
        <w:rPr>
          <w:szCs w:val="28"/>
        </w:rPr>
      </w:pPr>
      <w:r w:rsidRPr="006A456C">
        <w:rPr>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w:t>
      </w:r>
      <w:r>
        <w:rPr>
          <w:szCs w:val="28"/>
        </w:rPr>
        <w:t>основного</w:t>
      </w:r>
      <w:r w:rsidRPr="006A456C">
        <w:rPr>
          <w:szCs w:val="28"/>
        </w:rPr>
        <w:t xml:space="preserve"> общего образования.</w:t>
      </w:r>
    </w:p>
    <w:p w:rsidR="00931406" w:rsidRPr="006A456C" w:rsidRDefault="00931406" w:rsidP="00931406">
      <w:pPr>
        <w:spacing w:after="0"/>
        <w:ind w:firstLine="709"/>
        <w:rPr>
          <w:rFonts w:ascii="Times New Roman" w:hAnsi="Times New Roman"/>
          <w:sz w:val="28"/>
          <w:szCs w:val="28"/>
        </w:rPr>
      </w:pPr>
      <w:r w:rsidRPr="006A456C">
        <w:rPr>
          <w:rFonts w:ascii="Times New Roman" w:hAnsi="Times New Roman"/>
          <w:sz w:val="28"/>
          <w:szCs w:val="28"/>
        </w:rPr>
        <w:t xml:space="preserve">В </w:t>
      </w:r>
      <w:r>
        <w:rPr>
          <w:rFonts w:ascii="Times New Roman" w:hAnsi="Times New Roman"/>
          <w:sz w:val="28"/>
          <w:szCs w:val="28"/>
        </w:rPr>
        <w:t>гимназии</w:t>
      </w:r>
      <w:r w:rsidRPr="006A456C">
        <w:rPr>
          <w:rFonts w:ascii="Times New Roman" w:hAnsi="Times New Roman"/>
          <w:sz w:val="28"/>
          <w:szCs w:val="28"/>
        </w:rPr>
        <w:t xml:space="preserve"> создаются условия:</w:t>
      </w:r>
    </w:p>
    <w:p w:rsidR="00931406" w:rsidRPr="006A456C" w:rsidRDefault="00931406" w:rsidP="00931406">
      <w:pPr>
        <w:pStyle w:val="a"/>
        <w:spacing w:line="276" w:lineRule="auto"/>
        <w:ind w:firstLine="709"/>
        <w:rPr>
          <w:szCs w:val="28"/>
        </w:rPr>
      </w:pPr>
      <w:r w:rsidRPr="006A456C">
        <w:rPr>
          <w:szCs w:val="28"/>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w:t>
      </w:r>
    </w:p>
    <w:p w:rsidR="00931406" w:rsidRPr="006A456C" w:rsidRDefault="00931406" w:rsidP="00931406">
      <w:pPr>
        <w:pStyle w:val="a"/>
        <w:spacing w:line="276" w:lineRule="auto"/>
        <w:ind w:firstLine="709"/>
        <w:rPr>
          <w:szCs w:val="28"/>
        </w:rPr>
      </w:pPr>
      <w:r w:rsidRPr="006A456C">
        <w:rPr>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931406" w:rsidRPr="006A456C" w:rsidRDefault="00931406" w:rsidP="00931406">
      <w:pPr>
        <w:pStyle w:val="a"/>
        <w:spacing w:line="276" w:lineRule="auto"/>
        <w:ind w:firstLine="709"/>
        <w:rPr>
          <w:szCs w:val="28"/>
        </w:rPr>
      </w:pPr>
      <w:r w:rsidRPr="006A456C">
        <w:rPr>
          <w:szCs w:val="28"/>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931406" w:rsidRPr="006A456C" w:rsidRDefault="00931406" w:rsidP="00931406">
      <w:pPr>
        <w:pStyle w:val="a"/>
        <w:spacing w:line="276" w:lineRule="auto"/>
        <w:ind w:firstLine="709"/>
        <w:rPr>
          <w:szCs w:val="28"/>
        </w:rPr>
      </w:pPr>
      <w:r w:rsidRPr="006A456C">
        <w:rPr>
          <w:szCs w:val="28"/>
        </w:rPr>
        <w:t>повышения эффективности и качества педагогического труда;</w:t>
      </w:r>
    </w:p>
    <w:p w:rsidR="00931406" w:rsidRPr="006A456C" w:rsidRDefault="00931406" w:rsidP="00931406">
      <w:pPr>
        <w:pStyle w:val="a"/>
        <w:spacing w:line="276" w:lineRule="auto"/>
        <w:ind w:firstLine="709"/>
        <w:rPr>
          <w:szCs w:val="28"/>
        </w:rPr>
      </w:pPr>
      <w:r w:rsidRPr="006A456C">
        <w:rPr>
          <w:szCs w:val="28"/>
        </w:rPr>
        <w:t>выявления, развития и использования потенциальных возможностей педагогических работников;</w:t>
      </w:r>
    </w:p>
    <w:p w:rsidR="00931406" w:rsidRPr="006A456C" w:rsidRDefault="00931406" w:rsidP="00931406">
      <w:pPr>
        <w:pStyle w:val="a"/>
        <w:spacing w:line="276" w:lineRule="auto"/>
        <w:ind w:firstLine="709"/>
        <w:rPr>
          <w:szCs w:val="28"/>
        </w:rPr>
      </w:pPr>
      <w:r w:rsidRPr="006A456C">
        <w:rPr>
          <w:szCs w:val="28"/>
        </w:rPr>
        <w:t>осуществления мониторинга результатов педагогического труда.</w:t>
      </w:r>
    </w:p>
    <w:p w:rsidR="00931406" w:rsidRPr="006A456C" w:rsidRDefault="00931406" w:rsidP="00931406">
      <w:pPr>
        <w:spacing w:after="0"/>
        <w:ind w:firstLine="709"/>
        <w:rPr>
          <w:rFonts w:ascii="Times New Roman" w:hAnsi="Times New Roman"/>
          <w:sz w:val="28"/>
          <w:szCs w:val="28"/>
        </w:rPr>
      </w:pPr>
      <w:r w:rsidRPr="006A456C">
        <w:rPr>
          <w:rFonts w:ascii="Times New Roman" w:hAnsi="Times New Roman"/>
          <w:sz w:val="28"/>
          <w:szCs w:val="28"/>
        </w:rPr>
        <w:t xml:space="preserve">Результативность деятельности педагогических работников </w:t>
      </w:r>
      <w:r>
        <w:rPr>
          <w:rFonts w:ascii="Times New Roman" w:hAnsi="Times New Roman"/>
          <w:sz w:val="28"/>
          <w:szCs w:val="28"/>
        </w:rPr>
        <w:t>оценивает</w:t>
      </w:r>
      <w:r w:rsidRPr="006A456C">
        <w:rPr>
          <w:rFonts w:ascii="Times New Roman" w:hAnsi="Times New Roman"/>
          <w:sz w:val="28"/>
          <w:szCs w:val="28"/>
        </w:rPr>
        <w:t>ся по схеме:</w:t>
      </w:r>
    </w:p>
    <w:p w:rsidR="00931406" w:rsidRPr="006A456C" w:rsidRDefault="00931406" w:rsidP="00931406">
      <w:pPr>
        <w:pStyle w:val="a"/>
        <w:spacing w:line="276" w:lineRule="auto"/>
        <w:ind w:firstLine="709"/>
        <w:rPr>
          <w:szCs w:val="28"/>
        </w:rPr>
      </w:pPr>
      <w:r w:rsidRPr="006A456C">
        <w:rPr>
          <w:szCs w:val="28"/>
        </w:rPr>
        <w:t xml:space="preserve">критерии оценки; </w:t>
      </w:r>
    </w:p>
    <w:p w:rsidR="00931406" w:rsidRPr="006A456C" w:rsidRDefault="00931406" w:rsidP="00931406">
      <w:pPr>
        <w:pStyle w:val="a"/>
        <w:spacing w:line="276" w:lineRule="auto"/>
        <w:ind w:firstLine="709"/>
        <w:rPr>
          <w:szCs w:val="28"/>
        </w:rPr>
      </w:pPr>
      <w:r w:rsidRPr="006A456C">
        <w:rPr>
          <w:szCs w:val="28"/>
        </w:rPr>
        <w:t xml:space="preserve">содержание критерия; </w:t>
      </w:r>
    </w:p>
    <w:p w:rsidR="00931406" w:rsidRPr="006A456C" w:rsidRDefault="00931406" w:rsidP="00931406">
      <w:pPr>
        <w:pStyle w:val="a"/>
        <w:spacing w:line="276" w:lineRule="auto"/>
        <w:ind w:firstLine="709"/>
        <w:rPr>
          <w:szCs w:val="28"/>
        </w:rPr>
      </w:pPr>
      <w:r w:rsidRPr="006A456C">
        <w:rPr>
          <w:szCs w:val="28"/>
        </w:rPr>
        <w:t>показатели/индикаторы.</w:t>
      </w:r>
    </w:p>
    <w:p w:rsidR="00931406" w:rsidRPr="006A456C" w:rsidRDefault="00931406" w:rsidP="00931406">
      <w:pPr>
        <w:spacing w:after="0"/>
        <w:ind w:firstLine="709"/>
        <w:rPr>
          <w:rFonts w:ascii="Times New Roman" w:hAnsi="Times New Roman"/>
          <w:sz w:val="28"/>
          <w:szCs w:val="28"/>
        </w:rPr>
      </w:pPr>
      <w:proofErr w:type="gramStart"/>
      <w:r w:rsidRPr="006A456C">
        <w:rPr>
          <w:rFonts w:ascii="Times New Roman" w:hAnsi="Times New Roman"/>
          <w:sz w:val="28"/>
          <w:szCs w:val="28"/>
        </w:rPr>
        <w:t xml:space="preserve">Показатели и индикаторы разработаны образовательной организацией </w:t>
      </w:r>
      <w:r>
        <w:rPr>
          <w:rFonts w:ascii="Times New Roman" w:hAnsi="Times New Roman"/>
          <w:sz w:val="28"/>
          <w:szCs w:val="28"/>
        </w:rPr>
        <w:t xml:space="preserve">и </w:t>
      </w:r>
      <w:r w:rsidRPr="006A456C">
        <w:rPr>
          <w:rFonts w:ascii="Times New Roman" w:hAnsi="Times New Roman"/>
          <w:sz w:val="28"/>
          <w:szCs w:val="28"/>
        </w:rPr>
        <w:t>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w:t>
      </w:r>
      <w:r>
        <w:rPr>
          <w:rFonts w:ascii="Times New Roman" w:hAnsi="Times New Roman"/>
          <w:sz w:val="28"/>
          <w:szCs w:val="28"/>
        </w:rPr>
        <w:t>.</w:t>
      </w:r>
      <w:proofErr w:type="gramEnd"/>
    </w:p>
    <w:p w:rsidR="00931406" w:rsidRPr="006A456C" w:rsidRDefault="00931406" w:rsidP="00931406">
      <w:pPr>
        <w:spacing w:after="0"/>
        <w:ind w:firstLine="709"/>
        <w:rPr>
          <w:rFonts w:ascii="Times New Roman" w:hAnsi="Times New Roman"/>
          <w:sz w:val="28"/>
          <w:szCs w:val="28"/>
        </w:rPr>
      </w:pPr>
      <w:r w:rsidRPr="006A456C">
        <w:rPr>
          <w:rFonts w:ascii="Times New Roman" w:hAnsi="Times New Roman"/>
          <w:sz w:val="28"/>
          <w:szCs w:val="28"/>
        </w:rPr>
        <w:t xml:space="preserve">При оценке качества деятельности педагогических работников </w:t>
      </w:r>
      <w:r>
        <w:rPr>
          <w:rFonts w:ascii="Times New Roman" w:hAnsi="Times New Roman"/>
          <w:sz w:val="28"/>
          <w:szCs w:val="28"/>
        </w:rPr>
        <w:t>учитывают</w:t>
      </w:r>
      <w:r w:rsidRPr="006A456C">
        <w:rPr>
          <w:rFonts w:ascii="Times New Roman" w:hAnsi="Times New Roman"/>
          <w:sz w:val="28"/>
          <w:szCs w:val="28"/>
        </w:rPr>
        <w:t>ся:</w:t>
      </w:r>
    </w:p>
    <w:p w:rsidR="00931406" w:rsidRPr="006A456C" w:rsidRDefault="00931406" w:rsidP="00931406">
      <w:pPr>
        <w:pStyle w:val="a"/>
        <w:spacing w:line="276" w:lineRule="auto"/>
        <w:ind w:firstLine="709"/>
        <w:rPr>
          <w:szCs w:val="28"/>
        </w:rPr>
      </w:pPr>
      <w:r w:rsidRPr="006A456C">
        <w:rPr>
          <w:szCs w:val="28"/>
        </w:rPr>
        <w:lastRenderedPageBreak/>
        <w:t xml:space="preserve">востребованность услуг учителя (в том числе внеурочных) учениками и их родителями (законными представителями); </w:t>
      </w:r>
    </w:p>
    <w:p w:rsidR="00931406" w:rsidRPr="006A456C" w:rsidRDefault="00931406" w:rsidP="00931406">
      <w:pPr>
        <w:pStyle w:val="a"/>
        <w:spacing w:line="276" w:lineRule="auto"/>
        <w:ind w:firstLine="709"/>
        <w:rPr>
          <w:szCs w:val="28"/>
        </w:rPr>
      </w:pPr>
      <w:r w:rsidRPr="006A456C">
        <w:rPr>
          <w:szCs w:val="28"/>
        </w:rPr>
        <w:t xml:space="preserve">использование учителями современных педагогических технологий, в том числе ИКТ и </w:t>
      </w:r>
      <w:proofErr w:type="spellStart"/>
      <w:r w:rsidRPr="006A456C">
        <w:rPr>
          <w:szCs w:val="28"/>
        </w:rPr>
        <w:t>здоровьесберегающих</w:t>
      </w:r>
      <w:proofErr w:type="spellEnd"/>
      <w:r w:rsidRPr="006A456C">
        <w:rPr>
          <w:szCs w:val="28"/>
        </w:rPr>
        <w:t xml:space="preserve">; </w:t>
      </w:r>
    </w:p>
    <w:p w:rsidR="00931406" w:rsidRPr="006A456C" w:rsidRDefault="00931406" w:rsidP="00931406">
      <w:pPr>
        <w:pStyle w:val="a"/>
        <w:spacing w:line="276" w:lineRule="auto"/>
        <w:ind w:firstLine="709"/>
        <w:rPr>
          <w:szCs w:val="28"/>
        </w:rPr>
      </w:pPr>
      <w:r w:rsidRPr="006A456C">
        <w:rPr>
          <w:szCs w:val="28"/>
        </w:rPr>
        <w:t xml:space="preserve">участие в методической и </w:t>
      </w:r>
      <w:r>
        <w:rPr>
          <w:szCs w:val="28"/>
        </w:rPr>
        <w:t>инновационной</w:t>
      </w:r>
      <w:r w:rsidRPr="006A456C">
        <w:rPr>
          <w:szCs w:val="28"/>
        </w:rPr>
        <w:t xml:space="preserve"> работе; </w:t>
      </w:r>
    </w:p>
    <w:p w:rsidR="00931406" w:rsidRPr="006A456C" w:rsidRDefault="00931406" w:rsidP="00931406">
      <w:pPr>
        <w:pStyle w:val="a"/>
        <w:spacing w:line="276" w:lineRule="auto"/>
        <w:ind w:firstLine="709"/>
        <w:rPr>
          <w:szCs w:val="28"/>
        </w:rPr>
      </w:pPr>
      <w:r w:rsidRPr="006A456C">
        <w:rPr>
          <w:szCs w:val="28"/>
        </w:rPr>
        <w:t xml:space="preserve">распространение передового педагогического опыта; </w:t>
      </w:r>
    </w:p>
    <w:p w:rsidR="00931406" w:rsidRPr="006A456C" w:rsidRDefault="00931406" w:rsidP="00931406">
      <w:pPr>
        <w:pStyle w:val="a"/>
        <w:spacing w:line="276" w:lineRule="auto"/>
        <w:ind w:firstLine="709"/>
        <w:rPr>
          <w:szCs w:val="28"/>
        </w:rPr>
      </w:pPr>
      <w:r w:rsidRPr="006A456C">
        <w:rPr>
          <w:szCs w:val="28"/>
        </w:rPr>
        <w:t xml:space="preserve">повышение уровня профессионального мастерства; </w:t>
      </w:r>
    </w:p>
    <w:p w:rsidR="00931406" w:rsidRPr="006A456C" w:rsidRDefault="00931406" w:rsidP="00931406">
      <w:pPr>
        <w:pStyle w:val="a"/>
        <w:spacing w:line="276" w:lineRule="auto"/>
        <w:ind w:firstLine="709"/>
        <w:rPr>
          <w:szCs w:val="28"/>
        </w:rPr>
      </w:pPr>
      <w:r w:rsidRPr="006A456C">
        <w:rPr>
          <w:szCs w:val="28"/>
        </w:rPr>
        <w:t xml:space="preserve">руководство проектной деятельностью </w:t>
      </w:r>
      <w:proofErr w:type="gramStart"/>
      <w:r w:rsidRPr="006A456C">
        <w:rPr>
          <w:szCs w:val="28"/>
        </w:rPr>
        <w:t>обучающихся</w:t>
      </w:r>
      <w:proofErr w:type="gramEnd"/>
      <w:r w:rsidRPr="006A456C">
        <w:rPr>
          <w:szCs w:val="28"/>
        </w:rPr>
        <w:t xml:space="preserve">; </w:t>
      </w:r>
    </w:p>
    <w:p w:rsidR="00931406" w:rsidRPr="006A456C" w:rsidRDefault="00931406" w:rsidP="00931406">
      <w:pPr>
        <w:pStyle w:val="a"/>
        <w:spacing w:line="276" w:lineRule="auto"/>
        <w:ind w:firstLine="709"/>
        <w:rPr>
          <w:b/>
          <w:szCs w:val="28"/>
        </w:rPr>
      </w:pPr>
      <w:r w:rsidRPr="006A456C">
        <w:rPr>
          <w:szCs w:val="28"/>
        </w:rPr>
        <w:t>взаимодействие со всеми участниками образовательных отношений.</w:t>
      </w:r>
    </w:p>
    <w:p w:rsidR="00931406" w:rsidRPr="006A456C" w:rsidRDefault="00931406" w:rsidP="00931406">
      <w:pPr>
        <w:spacing w:after="0"/>
        <w:ind w:firstLine="709"/>
        <w:rPr>
          <w:rFonts w:ascii="Times New Roman" w:hAnsi="Times New Roman"/>
          <w:b/>
          <w:sz w:val="28"/>
          <w:szCs w:val="28"/>
        </w:rPr>
      </w:pPr>
      <w:r w:rsidRPr="006A456C">
        <w:rPr>
          <w:rFonts w:ascii="Times New Roman" w:hAnsi="Times New Roman"/>
          <w:b/>
          <w:sz w:val="28"/>
          <w:szCs w:val="28"/>
        </w:rPr>
        <w:t xml:space="preserve">Описание уровня квалификации педагогических, руководящих и иных работников </w:t>
      </w:r>
      <w:r>
        <w:rPr>
          <w:rFonts w:ascii="Times New Roman" w:hAnsi="Times New Roman"/>
          <w:b/>
          <w:sz w:val="28"/>
          <w:szCs w:val="28"/>
        </w:rPr>
        <w:t>гимназии</w:t>
      </w:r>
      <w:r w:rsidRPr="006A456C">
        <w:rPr>
          <w:rFonts w:ascii="Times New Roman" w:hAnsi="Times New Roman"/>
          <w:b/>
          <w:sz w:val="28"/>
          <w:szCs w:val="28"/>
        </w:rPr>
        <w:t>, осуществляющей образовательную деятельность</w:t>
      </w:r>
    </w:p>
    <w:p w:rsidR="00931406" w:rsidRPr="00FE194E" w:rsidRDefault="00931406" w:rsidP="00931406">
      <w:pPr>
        <w:spacing w:after="0"/>
        <w:ind w:firstLine="567"/>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Образовательную деятельность</w:t>
      </w:r>
      <w:r w:rsidRPr="00212840">
        <w:rPr>
          <w:rFonts w:ascii="Times New Roman" w:eastAsia="Times New Roman" w:hAnsi="Times New Roman"/>
          <w:color w:val="000000"/>
          <w:sz w:val="28"/>
          <w:szCs w:val="28"/>
        </w:rPr>
        <w:t xml:space="preserve"> в гимназии осуществляет 65 педагогов.</w:t>
      </w:r>
      <w:r>
        <w:rPr>
          <w:rFonts w:ascii="Times New Roman" w:eastAsia="Times New Roman" w:hAnsi="Times New Roman"/>
          <w:color w:val="000000"/>
          <w:sz w:val="28"/>
          <w:szCs w:val="28"/>
        </w:rPr>
        <w:t xml:space="preserve"> </w:t>
      </w:r>
      <w:r w:rsidRPr="00212840">
        <w:rPr>
          <w:rFonts w:ascii="Times New Roman" w:eastAsia="Times New Roman" w:hAnsi="Times New Roman"/>
          <w:color w:val="000000"/>
          <w:sz w:val="28"/>
          <w:szCs w:val="28"/>
        </w:rPr>
        <w:t>По образовательному уровню:</w:t>
      </w:r>
      <w:r>
        <w:rPr>
          <w:rFonts w:ascii="Times New Roman" w:eastAsia="Times New Roman" w:hAnsi="Times New Roman"/>
          <w:color w:val="000000"/>
          <w:sz w:val="28"/>
          <w:szCs w:val="28"/>
        </w:rPr>
        <w:t xml:space="preserve"> </w:t>
      </w:r>
      <w:r w:rsidRPr="00212840">
        <w:rPr>
          <w:rFonts w:ascii="Times New Roman" w:eastAsia="Times New Roman" w:hAnsi="Times New Roman"/>
          <w:color w:val="000000"/>
          <w:sz w:val="28"/>
          <w:szCs w:val="28"/>
        </w:rPr>
        <w:t>имеют высшее образование – 64 человека</w:t>
      </w:r>
      <w:r>
        <w:rPr>
          <w:rFonts w:ascii="Times New Roman" w:eastAsia="Times New Roman" w:hAnsi="Times New Roman"/>
          <w:color w:val="000000"/>
          <w:sz w:val="28"/>
          <w:szCs w:val="28"/>
        </w:rPr>
        <w:t xml:space="preserve"> (98,5%), </w:t>
      </w:r>
      <w:r w:rsidRPr="00212840">
        <w:rPr>
          <w:rFonts w:ascii="Times New Roman" w:eastAsia="Times New Roman" w:hAnsi="Times New Roman"/>
          <w:color w:val="000000"/>
          <w:sz w:val="28"/>
          <w:szCs w:val="28"/>
        </w:rPr>
        <w:t>имеют среднее профессиональное образование – 1 человек (1,5%).</w:t>
      </w:r>
    </w:p>
    <w:p w:rsidR="00931406" w:rsidRPr="00212840" w:rsidRDefault="00931406" w:rsidP="00931406">
      <w:pPr>
        <w:spacing w:after="0"/>
        <w:ind w:firstLine="567"/>
        <w:contextualSpacing/>
        <w:jc w:val="both"/>
        <w:rPr>
          <w:rFonts w:ascii="Times New Roman" w:eastAsia="Times New Roman" w:hAnsi="Times New Roman"/>
          <w:sz w:val="28"/>
          <w:szCs w:val="28"/>
        </w:rPr>
      </w:pPr>
      <w:r w:rsidRPr="00212840">
        <w:rPr>
          <w:rFonts w:ascii="Times New Roman" w:eastAsia="Times New Roman" w:hAnsi="Times New Roman"/>
          <w:sz w:val="28"/>
          <w:szCs w:val="28"/>
        </w:rPr>
        <w:t xml:space="preserve">Кадровая политика гимназии - это грамотное планирование, организация и координация деятельности педагогического коллектива, мотивация и </w:t>
      </w:r>
      <w:proofErr w:type="gramStart"/>
      <w:r w:rsidRPr="00212840">
        <w:rPr>
          <w:rFonts w:ascii="Times New Roman" w:eastAsia="Times New Roman" w:hAnsi="Times New Roman"/>
          <w:sz w:val="28"/>
          <w:szCs w:val="28"/>
        </w:rPr>
        <w:t>контроль за</w:t>
      </w:r>
      <w:proofErr w:type="gramEnd"/>
      <w:r w:rsidRPr="00212840">
        <w:rPr>
          <w:rFonts w:ascii="Times New Roman" w:eastAsia="Times New Roman" w:hAnsi="Times New Roman"/>
          <w:sz w:val="28"/>
          <w:szCs w:val="28"/>
        </w:rPr>
        <w:t xml:space="preserve"> его эффективностью, создание условий для профессионального роста и развития кадров. </w:t>
      </w:r>
    </w:p>
    <w:p w:rsidR="00931406" w:rsidRPr="00212840" w:rsidRDefault="00931406" w:rsidP="00931406">
      <w:pPr>
        <w:spacing w:after="0"/>
        <w:ind w:firstLine="567"/>
        <w:contextualSpacing/>
        <w:jc w:val="both"/>
        <w:rPr>
          <w:rFonts w:ascii="Times New Roman" w:eastAsia="Times New Roman" w:hAnsi="Times New Roman"/>
          <w:sz w:val="28"/>
          <w:szCs w:val="28"/>
        </w:rPr>
      </w:pPr>
      <w:r w:rsidRPr="00212840">
        <w:rPr>
          <w:rFonts w:ascii="Times New Roman" w:eastAsia="Times New Roman" w:hAnsi="Times New Roman"/>
          <w:sz w:val="28"/>
          <w:szCs w:val="28"/>
        </w:rPr>
        <w:t>Приоритетные направления кадровой политики осуществляются через аттестацию педагогических кадров, курсовую подготовку учителей, систему методической работы гимназии, в рамках которой создана атмосфера заинтересованности в росте педагогического мастерства каждого педагога.</w:t>
      </w:r>
    </w:p>
    <w:p w:rsidR="00931406" w:rsidRPr="00212840" w:rsidRDefault="00931406" w:rsidP="00931406">
      <w:pPr>
        <w:spacing w:after="0"/>
        <w:ind w:firstLine="567"/>
        <w:contextualSpacing/>
        <w:jc w:val="both"/>
        <w:rPr>
          <w:rFonts w:ascii="Times New Roman" w:eastAsia="Times New Roman" w:hAnsi="Times New Roman"/>
          <w:sz w:val="28"/>
          <w:szCs w:val="28"/>
        </w:rPr>
      </w:pPr>
    </w:p>
    <w:p w:rsidR="00931406" w:rsidRDefault="00931406" w:rsidP="00931406">
      <w:pPr>
        <w:spacing w:after="0"/>
        <w:ind w:firstLine="567"/>
        <w:contextualSpacing/>
        <w:jc w:val="center"/>
        <w:rPr>
          <w:rFonts w:ascii="Times New Roman" w:eastAsia="Times New Roman" w:hAnsi="Times New Roman"/>
          <w:sz w:val="28"/>
          <w:szCs w:val="28"/>
        </w:rPr>
      </w:pPr>
    </w:p>
    <w:p w:rsidR="00931406" w:rsidRDefault="00931406" w:rsidP="00931406">
      <w:pPr>
        <w:spacing w:after="0"/>
        <w:ind w:firstLine="567"/>
        <w:contextualSpacing/>
        <w:jc w:val="center"/>
        <w:rPr>
          <w:rFonts w:ascii="Times New Roman" w:eastAsia="Times New Roman" w:hAnsi="Times New Roman"/>
          <w:sz w:val="28"/>
          <w:szCs w:val="28"/>
        </w:rPr>
      </w:pPr>
    </w:p>
    <w:p w:rsidR="00931406" w:rsidRPr="00212840" w:rsidRDefault="00931406" w:rsidP="00931406">
      <w:pPr>
        <w:spacing w:after="0"/>
        <w:ind w:firstLine="567"/>
        <w:contextualSpacing/>
        <w:jc w:val="center"/>
        <w:rPr>
          <w:rFonts w:ascii="Times New Roman" w:eastAsia="Times New Roman" w:hAnsi="Times New Roman"/>
          <w:sz w:val="28"/>
          <w:szCs w:val="28"/>
        </w:rPr>
      </w:pPr>
      <w:r w:rsidRPr="00212840">
        <w:rPr>
          <w:rFonts w:ascii="Times New Roman" w:eastAsia="Times New Roman" w:hAnsi="Times New Roman"/>
          <w:sz w:val="28"/>
          <w:szCs w:val="28"/>
        </w:rPr>
        <w:t>Аттестация педагогических работников МБОУ гимназии № 2</w:t>
      </w:r>
    </w:p>
    <w:p w:rsidR="00931406" w:rsidRPr="00212840" w:rsidRDefault="00931406" w:rsidP="00931406">
      <w:pPr>
        <w:spacing w:after="0" w:line="240" w:lineRule="auto"/>
        <w:ind w:firstLine="567"/>
        <w:contextualSpacing/>
        <w:jc w:val="center"/>
        <w:rPr>
          <w:rFonts w:ascii="Times New Roman" w:eastAsia="Times New Roman" w:hAnsi="Times New Roman"/>
          <w:sz w:val="28"/>
          <w:szCs w:val="28"/>
        </w:rPr>
      </w:pPr>
      <w:r w:rsidRPr="00212840">
        <w:rPr>
          <w:rFonts w:ascii="Times New Roman" w:eastAsia="Times New Roman" w:hAnsi="Times New Roman"/>
          <w:sz w:val="28"/>
          <w:szCs w:val="28"/>
        </w:rPr>
        <w:t>за три учебных года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8"/>
        <w:gridCol w:w="993"/>
        <w:gridCol w:w="1134"/>
        <w:gridCol w:w="850"/>
        <w:gridCol w:w="992"/>
        <w:gridCol w:w="993"/>
        <w:gridCol w:w="708"/>
        <w:gridCol w:w="1134"/>
        <w:gridCol w:w="851"/>
      </w:tblGrid>
      <w:tr w:rsidR="00830CC9" w:rsidRPr="00FE194E" w:rsidTr="005F3286">
        <w:trPr>
          <w:trHeight w:val="186"/>
        </w:trPr>
        <w:tc>
          <w:tcPr>
            <w:tcW w:w="1560" w:type="dxa"/>
            <w:vMerge w:val="restart"/>
            <w:shd w:val="clear" w:color="auto" w:fill="auto"/>
          </w:tcPr>
          <w:p w:rsidR="00830CC9" w:rsidRPr="0028351F" w:rsidRDefault="00830CC9" w:rsidP="00931406">
            <w:pPr>
              <w:spacing w:after="0" w:line="240" w:lineRule="auto"/>
              <w:ind w:firstLine="567"/>
              <w:jc w:val="center"/>
              <w:rPr>
                <w:rFonts w:ascii="Times New Roman" w:eastAsia="Times New Roman" w:hAnsi="Times New Roman"/>
                <w:color w:val="000000"/>
                <w:szCs w:val="28"/>
              </w:rPr>
            </w:pPr>
          </w:p>
        </w:tc>
        <w:tc>
          <w:tcPr>
            <w:tcW w:w="2835" w:type="dxa"/>
            <w:gridSpan w:val="3"/>
            <w:shd w:val="clear" w:color="auto" w:fill="auto"/>
            <w:vAlign w:val="center"/>
          </w:tcPr>
          <w:p w:rsidR="00830CC9" w:rsidRPr="0028351F" w:rsidRDefault="00830CC9" w:rsidP="00931406">
            <w:pPr>
              <w:spacing w:after="0" w:line="240" w:lineRule="auto"/>
              <w:ind w:firstLine="567"/>
              <w:jc w:val="center"/>
              <w:rPr>
                <w:rFonts w:ascii="Times New Roman" w:hAnsi="Times New Roman"/>
                <w:color w:val="000000"/>
                <w:szCs w:val="28"/>
              </w:rPr>
            </w:pPr>
            <w:r w:rsidRPr="0028351F">
              <w:rPr>
                <w:rFonts w:ascii="Times New Roman" w:hAnsi="Times New Roman"/>
                <w:color w:val="000000"/>
                <w:szCs w:val="28"/>
              </w:rPr>
              <w:t>2018-2019</w:t>
            </w:r>
          </w:p>
        </w:tc>
        <w:tc>
          <w:tcPr>
            <w:tcW w:w="2835" w:type="dxa"/>
            <w:gridSpan w:val="3"/>
            <w:shd w:val="clear" w:color="auto" w:fill="auto"/>
          </w:tcPr>
          <w:p w:rsidR="00830CC9" w:rsidRPr="007C1908" w:rsidRDefault="00830CC9" w:rsidP="00EC7A9D">
            <w:pPr>
              <w:spacing w:after="0" w:line="240" w:lineRule="auto"/>
              <w:ind w:firstLine="567"/>
              <w:jc w:val="center"/>
              <w:rPr>
                <w:rFonts w:ascii="Times New Roman" w:hAnsi="Times New Roman"/>
                <w:color w:val="000000"/>
                <w:sz w:val="20"/>
                <w:szCs w:val="28"/>
              </w:rPr>
            </w:pPr>
            <w:r w:rsidRPr="007C1908">
              <w:rPr>
                <w:rFonts w:ascii="Times New Roman" w:hAnsi="Times New Roman"/>
                <w:color w:val="000000"/>
                <w:sz w:val="20"/>
                <w:szCs w:val="28"/>
              </w:rPr>
              <w:t>2019-2020</w:t>
            </w:r>
          </w:p>
        </w:tc>
        <w:tc>
          <w:tcPr>
            <w:tcW w:w="2693" w:type="dxa"/>
            <w:gridSpan w:val="3"/>
          </w:tcPr>
          <w:p w:rsidR="00830CC9" w:rsidRPr="007C1908" w:rsidRDefault="00303F1D" w:rsidP="00931406">
            <w:pPr>
              <w:spacing w:after="0" w:line="240" w:lineRule="auto"/>
              <w:ind w:firstLine="567"/>
              <w:jc w:val="center"/>
              <w:rPr>
                <w:rFonts w:ascii="Times New Roman" w:hAnsi="Times New Roman"/>
                <w:color w:val="000000"/>
                <w:sz w:val="20"/>
                <w:szCs w:val="28"/>
              </w:rPr>
            </w:pPr>
            <w:r w:rsidRPr="00F407EC">
              <w:rPr>
                <w:color w:val="000000"/>
              </w:rPr>
              <w:t>20</w:t>
            </w:r>
            <w:r>
              <w:rPr>
                <w:color w:val="000000"/>
              </w:rPr>
              <w:t>21</w:t>
            </w:r>
            <w:r w:rsidRPr="00F407EC">
              <w:rPr>
                <w:color w:val="000000"/>
              </w:rPr>
              <w:t>-20</w:t>
            </w:r>
            <w:r>
              <w:rPr>
                <w:color w:val="000000"/>
              </w:rPr>
              <w:t>22</w:t>
            </w:r>
          </w:p>
        </w:tc>
      </w:tr>
      <w:tr w:rsidR="00830CC9" w:rsidRPr="00FE194E" w:rsidTr="00931406">
        <w:tc>
          <w:tcPr>
            <w:tcW w:w="1560" w:type="dxa"/>
            <w:vMerge/>
            <w:shd w:val="clear" w:color="auto" w:fill="auto"/>
          </w:tcPr>
          <w:p w:rsidR="00830CC9" w:rsidRPr="0028351F" w:rsidRDefault="00830CC9" w:rsidP="00931406">
            <w:pPr>
              <w:spacing w:after="0" w:line="240" w:lineRule="auto"/>
              <w:ind w:firstLine="567"/>
              <w:jc w:val="center"/>
              <w:rPr>
                <w:rFonts w:ascii="Times New Roman" w:eastAsia="Times New Roman" w:hAnsi="Times New Roman"/>
                <w:color w:val="000000"/>
                <w:szCs w:val="28"/>
              </w:rPr>
            </w:pPr>
          </w:p>
        </w:tc>
        <w:tc>
          <w:tcPr>
            <w:tcW w:w="708" w:type="dxa"/>
            <w:shd w:val="clear" w:color="auto" w:fill="auto"/>
            <w:vAlign w:val="center"/>
          </w:tcPr>
          <w:p w:rsidR="00830CC9" w:rsidRPr="0028351F" w:rsidRDefault="00830CC9" w:rsidP="00931406">
            <w:pPr>
              <w:spacing w:after="0" w:line="240" w:lineRule="auto"/>
              <w:jc w:val="center"/>
              <w:rPr>
                <w:rFonts w:ascii="Times New Roman" w:eastAsia="Times New Roman" w:hAnsi="Times New Roman"/>
                <w:color w:val="000000"/>
                <w:szCs w:val="28"/>
              </w:rPr>
            </w:pPr>
            <w:r w:rsidRPr="0028351F">
              <w:rPr>
                <w:rFonts w:ascii="Times New Roman" w:eastAsia="Times New Roman" w:hAnsi="Times New Roman"/>
                <w:color w:val="000000"/>
                <w:szCs w:val="28"/>
              </w:rPr>
              <w:t>Высшая категория</w:t>
            </w:r>
          </w:p>
        </w:tc>
        <w:tc>
          <w:tcPr>
            <w:tcW w:w="993" w:type="dxa"/>
            <w:shd w:val="clear" w:color="auto" w:fill="auto"/>
            <w:vAlign w:val="center"/>
          </w:tcPr>
          <w:p w:rsidR="00830CC9" w:rsidRPr="0028351F" w:rsidRDefault="00830CC9" w:rsidP="00931406">
            <w:pPr>
              <w:spacing w:after="0" w:line="240" w:lineRule="auto"/>
              <w:jc w:val="center"/>
              <w:rPr>
                <w:rFonts w:ascii="Times New Roman" w:eastAsia="Times New Roman" w:hAnsi="Times New Roman"/>
                <w:color w:val="000000"/>
                <w:szCs w:val="28"/>
              </w:rPr>
            </w:pPr>
            <w:r w:rsidRPr="0028351F">
              <w:rPr>
                <w:rFonts w:ascii="Times New Roman" w:eastAsia="Times New Roman" w:hAnsi="Times New Roman"/>
                <w:color w:val="000000"/>
                <w:szCs w:val="28"/>
                <w:lang w:val="en-US"/>
              </w:rPr>
              <w:t>I</w:t>
            </w:r>
            <w:r w:rsidRPr="0028351F">
              <w:rPr>
                <w:rFonts w:ascii="Times New Roman" w:eastAsia="Times New Roman" w:hAnsi="Times New Roman"/>
                <w:color w:val="000000"/>
                <w:szCs w:val="28"/>
              </w:rPr>
              <w:t xml:space="preserve"> квалификационная категория</w:t>
            </w:r>
          </w:p>
        </w:tc>
        <w:tc>
          <w:tcPr>
            <w:tcW w:w="1134" w:type="dxa"/>
            <w:shd w:val="clear" w:color="auto" w:fill="auto"/>
            <w:vAlign w:val="center"/>
          </w:tcPr>
          <w:p w:rsidR="00830CC9" w:rsidRPr="0028351F" w:rsidRDefault="00830CC9" w:rsidP="00931406">
            <w:pPr>
              <w:spacing w:after="0" w:line="240" w:lineRule="auto"/>
              <w:jc w:val="center"/>
              <w:rPr>
                <w:rFonts w:ascii="Times New Roman" w:eastAsia="Times New Roman" w:hAnsi="Times New Roman"/>
                <w:color w:val="000000"/>
                <w:szCs w:val="28"/>
              </w:rPr>
            </w:pPr>
            <w:r w:rsidRPr="0028351F">
              <w:rPr>
                <w:rFonts w:ascii="Times New Roman" w:eastAsia="Times New Roman" w:hAnsi="Times New Roman"/>
                <w:color w:val="000000"/>
                <w:szCs w:val="28"/>
              </w:rPr>
              <w:t>Соответствие занимаемой должности</w:t>
            </w:r>
          </w:p>
        </w:tc>
        <w:tc>
          <w:tcPr>
            <w:tcW w:w="850" w:type="dxa"/>
            <w:shd w:val="clear" w:color="auto" w:fill="auto"/>
            <w:vAlign w:val="center"/>
          </w:tcPr>
          <w:p w:rsidR="00830CC9" w:rsidRPr="0028351F" w:rsidRDefault="00830CC9" w:rsidP="00931406">
            <w:pPr>
              <w:spacing w:after="0" w:line="240" w:lineRule="auto"/>
              <w:jc w:val="center"/>
              <w:rPr>
                <w:rFonts w:ascii="Times New Roman" w:eastAsia="Times New Roman" w:hAnsi="Times New Roman"/>
                <w:color w:val="000000"/>
                <w:szCs w:val="28"/>
              </w:rPr>
            </w:pPr>
            <w:r w:rsidRPr="0028351F">
              <w:rPr>
                <w:rFonts w:ascii="Times New Roman" w:eastAsia="Times New Roman" w:hAnsi="Times New Roman"/>
                <w:color w:val="000000"/>
                <w:szCs w:val="28"/>
              </w:rPr>
              <w:t>Высшая категория</w:t>
            </w:r>
          </w:p>
        </w:tc>
        <w:tc>
          <w:tcPr>
            <w:tcW w:w="992" w:type="dxa"/>
            <w:shd w:val="clear" w:color="auto" w:fill="auto"/>
            <w:vAlign w:val="center"/>
          </w:tcPr>
          <w:p w:rsidR="00830CC9" w:rsidRPr="0028351F" w:rsidRDefault="00830CC9" w:rsidP="00931406">
            <w:pPr>
              <w:spacing w:after="0" w:line="240" w:lineRule="auto"/>
              <w:jc w:val="center"/>
              <w:rPr>
                <w:rFonts w:ascii="Times New Roman" w:eastAsia="Times New Roman" w:hAnsi="Times New Roman"/>
                <w:color w:val="000000"/>
                <w:szCs w:val="28"/>
              </w:rPr>
            </w:pPr>
            <w:r w:rsidRPr="0028351F">
              <w:rPr>
                <w:rFonts w:ascii="Times New Roman" w:eastAsia="Times New Roman" w:hAnsi="Times New Roman"/>
                <w:color w:val="000000"/>
                <w:szCs w:val="28"/>
                <w:lang w:val="en-US"/>
              </w:rPr>
              <w:t>I</w:t>
            </w:r>
            <w:r w:rsidRPr="0028351F">
              <w:rPr>
                <w:rFonts w:ascii="Times New Roman" w:eastAsia="Times New Roman" w:hAnsi="Times New Roman"/>
                <w:color w:val="000000"/>
                <w:szCs w:val="28"/>
              </w:rPr>
              <w:t xml:space="preserve"> квалификационная категория</w:t>
            </w:r>
          </w:p>
        </w:tc>
        <w:tc>
          <w:tcPr>
            <w:tcW w:w="993" w:type="dxa"/>
            <w:shd w:val="clear" w:color="auto" w:fill="auto"/>
            <w:vAlign w:val="center"/>
          </w:tcPr>
          <w:p w:rsidR="00830CC9" w:rsidRPr="0028351F" w:rsidRDefault="00830CC9" w:rsidP="00931406">
            <w:pPr>
              <w:spacing w:after="0" w:line="240" w:lineRule="auto"/>
              <w:ind w:firstLine="567"/>
              <w:jc w:val="center"/>
              <w:rPr>
                <w:rFonts w:ascii="Times New Roman" w:eastAsia="Times New Roman" w:hAnsi="Times New Roman"/>
                <w:color w:val="000000"/>
                <w:szCs w:val="28"/>
              </w:rPr>
            </w:pPr>
            <w:r w:rsidRPr="0028351F">
              <w:rPr>
                <w:rFonts w:ascii="Times New Roman" w:eastAsia="Times New Roman" w:hAnsi="Times New Roman"/>
                <w:color w:val="000000"/>
                <w:szCs w:val="28"/>
              </w:rPr>
              <w:t>Соответствие занимаемой должности</w:t>
            </w:r>
          </w:p>
        </w:tc>
        <w:tc>
          <w:tcPr>
            <w:tcW w:w="708" w:type="dxa"/>
            <w:vAlign w:val="center"/>
          </w:tcPr>
          <w:p w:rsidR="00830CC9" w:rsidRPr="007C1908" w:rsidRDefault="00830CC9" w:rsidP="00931406">
            <w:pPr>
              <w:spacing w:after="0" w:line="240" w:lineRule="auto"/>
              <w:jc w:val="center"/>
              <w:rPr>
                <w:rFonts w:ascii="Times New Roman" w:eastAsia="Times New Roman" w:hAnsi="Times New Roman"/>
                <w:color w:val="000000"/>
                <w:sz w:val="20"/>
                <w:szCs w:val="28"/>
              </w:rPr>
            </w:pPr>
            <w:r w:rsidRPr="007C1908">
              <w:rPr>
                <w:rFonts w:ascii="Times New Roman" w:eastAsia="Times New Roman" w:hAnsi="Times New Roman"/>
                <w:color w:val="000000"/>
                <w:sz w:val="20"/>
                <w:szCs w:val="28"/>
              </w:rPr>
              <w:t>Высшая категория</w:t>
            </w:r>
          </w:p>
        </w:tc>
        <w:tc>
          <w:tcPr>
            <w:tcW w:w="1134" w:type="dxa"/>
            <w:vAlign w:val="center"/>
          </w:tcPr>
          <w:p w:rsidR="00830CC9" w:rsidRPr="007C1908" w:rsidRDefault="00830CC9" w:rsidP="00931406">
            <w:pPr>
              <w:spacing w:after="0" w:line="240" w:lineRule="auto"/>
              <w:jc w:val="center"/>
              <w:rPr>
                <w:rFonts w:ascii="Times New Roman" w:eastAsia="Times New Roman" w:hAnsi="Times New Roman"/>
                <w:color w:val="000000"/>
                <w:sz w:val="20"/>
                <w:szCs w:val="28"/>
              </w:rPr>
            </w:pPr>
            <w:r w:rsidRPr="007C1908">
              <w:rPr>
                <w:rFonts w:ascii="Times New Roman" w:eastAsia="Times New Roman" w:hAnsi="Times New Roman"/>
                <w:color w:val="000000"/>
                <w:sz w:val="20"/>
                <w:szCs w:val="28"/>
                <w:lang w:val="en-US"/>
              </w:rPr>
              <w:t>I</w:t>
            </w:r>
            <w:r w:rsidRPr="007C1908">
              <w:rPr>
                <w:rFonts w:ascii="Times New Roman" w:eastAsia="Times New Roman" w:hAnsi="Times New Roman"/>
                <w:color w:val="000000"/>
                <w:sz w:val="20"/>
                <w:szCs w:val="28"/>
              </w:rPr>
              <w:t xml:space="preserve"> квалификационная категория</w:t>
            </w:r>
          </w:p>
        </w:tc>
        <w:tc>
          <w:tcPr>
            <w:tcW w:w="851" w:type="dxa"/>
            <w:vAlign w:val="center"/>
          </w:tcPr>
          <w:p w:rsidR="00830CC9" w:rsidRPr="007C1908" w:rsidRDefault="00830CC9" w:rsidP="00931406">
            <w:pPr>
              <w:spacing w:after="0" w:line="240" w:lineRule="auto"/>
              <w:jc w:val="center"/>
              <w:rPr>
                <w:rFonts w:ascii="Times New Roman" w:eastAsia="Times New Roman" w:hAnsi="Times New Roman"/>
                <w:color w:val="000000"/>
                <w:sz w:val="20"/>
                <w:szCs w:val="28"/>
              </w:rPr>
            </w:pPr>
            <w:r w:rsidRPr="007C1908">
              <w:rPr>
                <w:rFonts w:ascii="Times New Roman" w:eastAsia="Times New Roman" w:hAnsi="Times New Roman"/>
                <w:color w:val="000000"/>
                <w:sz w:val="20"/>
                <w:szCs w:val="28"/>
              </w:rPr>
              <w:t>Соответствие занимаемой должности</w:t>
            </w:r>
          </w:p>
        </w:tc>
      </w:tr>
      <w:tr w:rsidR="00303F1D" w:rsidRPr="00FE194E" w:rsidTr="00931406">
        <w:tc>
          <w:tcPr>
            <w:tcW w:w="1560" w:type="dxa"/>
            <w:shd w:val="clear" w:color="auto" w:fill="auto"/>
          </w:tcPr>
          <w:p w:rsidR="00303F1D" w:rsidRPr="0028351F" w:rsidRDefault="00303F1D" w:rsidP="00931406">
            <w:pPr>
              <w:spacing w:after="0" w:line="240" w:lineRule="auto"/>
              <w:rPr>
                <w:rFonts w:ascii="Times New Roman" w:eastAsia="Times New Roman" w:hAnsi="Times New Roman"/>
                <w:color w:val="000000"/>
                <w:szCs w:val="28"/>
              </w:rPr>
            </w:pPr>
            <w:r w:rsidRPr="0028351F">
              <w:rPr>
                <w:rFonts w:ascii="Times New Roman" w:eastAsia="Times New Roman" w:hAnsi="Times New Roman"/>
                <w:color w:val="000000"/>
                <w:szCs w:val="28"/>
              </w:rPr>
              <w:t>по должности «учитель», «педагог»</w:t>
            </w:r>
          </w:p>
        </w:tc>
        <w:tc>
          <w:tcPr>
            <w:tcW w:w="708" w:type="dxa"/>
            <w:shd w:val="clear" w:color="auto" w:fill="auto"/>
            <w:vAlign w:val="center"/>
          </w:tcPr>
          <w:p w:rsidR="00303F1D" w:rsidRPr="00D16150" w:rsidRDefault="00303F1D" w:rsidP="00EC7A9D">
            <w:pPr>
              <w:pStyle w:val="a7"/>
              <w:jc w:val="center"/>
              <w:rPr>
                <w:rFonts w:eastAsia="Calibri"/>
              </w:rPr>
            </w:pPr>
            <w:r w:rsidRPr="00D16150">
              <w:rPr>
                <w:rFonts w:eastAsia="Calibri"/>
              </w:rPr>
              <w:t>8</w:t>
            </w:r>
          </w:p>
        </w:tc>
        <w:tc>
          <w:tcPr>
            <w:tcW w:w="993" w:type="dxa"/>
            <w:shd w:val="clear" w:color="auto" w:fill="auto"/>
            <w:vAlign w:val="center"/>
          </w:tcPr>
          <w:p w:rsidR="00303F1D" w:rsidRPr="00D16150" w:rsidRDefault="00303F1D" w:rsidP="00EC7A9D">
            <w:pPr>
              <w:pStyle w:val="a7"/>
              <w:jc w:val="center"/>
              <w:rPr>
                <w:rFonts w:eastAsia="Calibri"/>
              </w:rPr>
            </w:pPr>
            <w:r w:rsidRPr="00D16150">
              <w:rPr>
                <w:rFonts w:eastAsia="Calibri"/>
              </w:rPr>
              <w:t>5</w:t>
            </w:r>
          </w:p>
        </w:tc>
        <w:tc>
          <w:tcPr>
            <w:tcW w:w="1134" w:type="dxa"/>
            <w:shd w:val="clear" w:color="auto" w:fill="auto"/>
            <w:vAlign w:val="center"/>
          </w:tcPr>
          <w:p w:rsidR="00303F1D" w:rsidRPr="00D16150" w:rsidRDefault="00303F1D" w:rsidP="00EC7A9D">
            <w:pPr>
              <w:pStyle w:val="a7"/>
              <w:jc w:val="center"/>
              <w:rPr>
                <w:rFonts w:eastAsia="Calibri"/>
              </w:rPr>
            </w:pPr>
            <w:r w:rsidRPr="00D16150">
              <w:rPr>
                <w:rFonts w:eastAsia="Calibri"/>
              </w:rPr>
              <w:t>4</w:t>
            </w:r>
          </w:p>
        </w:tc>
        <w:tc>
          <w:tcPr>
            <w:tcW w:w="850" w:type="dxa"/>
            <w:shd w:val="clear" w:color="auto" w:fill="auto"/>
            <w:vAlign w:val="center"/>
          </w:tcPr>
          <w:p w:rsidR="00303F1D" w:rsidRPr="00D16150" w:rsidRDefault="00303F1D" w:rsidP="00EC7A9D">
            <w:pPr>
              <w:pStyle w:val="a7"/>
              <w:jc w:val="center"/>
              <w:rPr>
                <w:rFonts w:eastAsia="Calibri"/>
              </w:rPr>
            </w:pPr>
            <w:r w:rsidRPr="00D16150">
              <w:rPr>
                <w:rFonts w:eastAsia="Calibri"/>
              </w:rPr>
              <w:t>6</w:t>
            </w:r>
          </w:p>
        </w:tc>
        <w:tc>
          <w:tcPr>
            <w:tcW w:w="992" w:type="dxa"/>
            <w:shd w:val="clear" w:color="auto" w:fill="auto"/>
            <w:vAlign w:val="center"/>
          </w:tcPr>
          <w:p w:rsidR="00303F1D" w:rsidRPr="00D16150" w:rsidRDefault="00303F1D" w:rsidP="00EC7A9D">
            <w:pPr>
              <w:pStyle w:val="a7"/>
              <w:jc w:val="center"/>
              <w:rPr>
                <w:rFonts w:eastAsia="Calibri"/>
              </w:rPr>
            </w:pPr>
            <w:r w:rsidRPr="00D16150">
              <w:rPr>
                <w:rFonts w:eastAsia="Calibri"/>
              </w:rPr>
              <w:t>2</w:t>
            </w:r>
          </w:p>
        </w:tc>
        <w:tc>
          <w:tcPr>
            <w:tcW w:w="993" w:type="dxa"/>
            <w:shd w:val="clear" w:color="auto" w:fill="auto"/>
            <w:vAlign w:val="center"/>
          </w:tcPr>
          <w:p w:rsidR="00303F1D" w:rsidRPr="00D16150" w:rsidRDefault="00303F1D" w:rsidP="00EC7A9D">
            <w:pPr>
              <w:pStyle w:val="a7"/>
              <w:jc w:val="center"/>
              <w:rPr>
                <w:rFonts w:eastAsia="Calibri"/>
              </w:rPr>
            </w:pPr>
            <w:r w:rsidRPr="00D16150">
              <w:rPr>
                <w:rFonts w:eastAsia="Calibri"/>
              </w:rPr>
              <w:t>2</w:t>
            </w:r>
          </w:p>
        </w:tc>
        <w:tc>
          <w:tcPr>
            <w:tcW w:w="708" w:type="dxa"/>
            <w:vAlign w:val="center"/>
          </w:tcPr>
          <w:p w:rsidR="00303F1D" w:rsidRPr="00D16150" w:rsidRDefault="00303F1D" w:rsidP="006823C9">
            <w:pPr>
              <w:jc w:val="center"/>
              <w:rPr>
                <w:rFonts w:ascii="Times New Roman" w:hAnsi="Times New Roman"/>
                <w:color w:val="000000"/>
                <w:sz w:val="24"/>
                <w:szCs w:val="24"/>
              </w:rPr>
            </w:pPr>
            <w:r w:rsidRPr="00D16150">
              <w:rPr>
                <w:rFonts w:ascii="Times New Roman" w:hAnsi="Times New Roman"/>
                <w:color w:val="000000"/>
                <w:sz w:val="24"/>
                <w:szCs w:val="24"/>
              </w:rPr>
              <w:t>4</w:t>
            </w:r>
          </w:p>
        </w:tc>
        <w:tc>
          <w:tcPr>
            <w:tcW w:w="1134" w:type="dxa"/>
            <w:vAlign w:val="center"/>
          </w:tcPr>
          <w:p w:rsidR="00303F1D" w:rsidRPr="00D16150" w:rsidRDefault="00303F1D" w:rsidP="006823C9">
            <w:pPr>
              <w:jc w:val="center"/>
              <w:rPr>
                <w:rFonts w:ascii="Times New Roman" w:hAnsi="Times New Roman"/>
                <w:color w:val="000000"/>
                <w:sz w:val="24"/>
                <w:szCs w:val="24"/>
              </w:rPr>
            </w:pPr>
            <w:r w:rsidRPr="00D16150">
              <w:rPr>
                <w:rFonts w:ascii="Times New Roman" w:hAnsi="Times New Roman"/>
                <w:color w:val="000000"/>
                <w:sz w:val="24"/>
                <w:szCs w:val="24"/>
              </w:rPr>
              <w:t>2</w:t>
            </w:r>
          </w:p>
        </w:tc>
        <w:tc>
          <w:tcPr>
            <w:tcW w:w="851" w:type="dxa"/>
            <w:vAlign w:val="center"/>
          </w:tcPr>
          <w:p w:rsidR="00303F1D" w:rsidRPr="00D16150" w:rsidRDefault="00303F1D" w:rsidP="006823C9">
            <w:pPr>
              <w:jc w:val="center"/>
              <w:rPr>
                <w:rFonts w:ascii="Times New Roman" w:hAnsi="Times New Roman"/>
                <w:color w:val="000000"/>
                <w:sz w:val="24"/>
                <w:szCs w:val="24"/>
              </w:rPr>
            </w:pPr>
            <w:r w:rsidRPr="00D16150">
              <w:rPr>
                <w:rFonts w:ascii="Times New Roman" w:hAnsi="Times New Roman"/>
                <w:color w:val="000000"/>
                <w:sz w:val="24"/>
                <w:szCs w:val="24"/>
              </w:rPr>
              <w:t>5</w:t>
            </w:r>
          </w:p>
        </w:tc>
      </w:tr>
      <w:tr w:rsidR="00D16150" w:rsidRPr="00FE194E" w:rsidTr="00931406">
        <w:tc>
          <w:tcPr>
            <w:tcW w:w="1560" w:type="dxa"/>
            <w:shd w:val="clear" w:color="auto" w:fill="auto"/>
          </w:tcPr>
          <w:p w:rsidR="00D16150" w:rsidRPr="0028351F" w:rsidRDefault="00D16150" w:rsidP="00931406">
            <w:pPr>
              <w:spacing w:after="0" w:line="240" w:lineRule="auto"/>
              <w:rPr>
                <w:rFonts w:ascii="Times New Roman" w:eastAsia="Times New Roman" w:hAnsi="Times New Roman"/>
                <w:color w:val="000000"/>
                <w:szCs w:val="28"/>
              </w:rPr>
            </w:pPr>
            <w:r w:rsidRPr="0028351F">
              <w:rPr>
                <w:rFonts w:ascii="Times New Roman" w:eastAsia="Times New Roman" w:hAnsi="Times New Roman"/>
                <w:color w:val="000000"/>
                <w:szCs w:val="28"/>
              </w:rPr>
              <w:t>по должности «директор», «заместитель директора»</w:t>
            </w:r>
          </w:p>
        </w:tc>
        <w:tc>
          <w:tcPr>
            <w:tcW w:w="708" w:type="dxa"/>
            <w:shd w:val="clear" w:color="auto" w:fill="auto"/>
            <w:vAlign w:val="center"/>
          </w:tcPr>
          <w:p w:rsidR="00D16150" w:rsidRPr="00D16150" w:rsidRDefault="00D16150" w:rsidP="00EC7A9D">
            <w:pPr>
              <w:pStyle w:val="a7"/>
              <w:jc w:val="center"/>
              <w:rPr>
                <w:rFonts w:eastAsia="Calibri"/>
              </w:rPr>
            </w:pPr>
            <w:r w:rsidRPr="00D16150">
              <w:rPr>
                <w:rFonts w:eastAsia="Calibri"/>
              </w:rPr>
              <w:t>0</w:t>
            </w:r>
          </w:p>
        </w:tc>
        <w:tc>
          <w:tcPr>
            <w:tcW w:w="993" w:type="dxa"/>
            <w:shd w:val="clear" w:color="auto" w:fill="auto"/>
            <w:vAlign w:val="center"/>
          </w:tcPr>
          <w:p w:rsidR="00D16150" w:rsidRPr="00D16150" w:rsidRDefault="00D16150" w:rsidP="00EC7A9D">
            <w:pPr>
              <w:pStyle w:val="a7"/>
              <w:jc w:val="center"/>
              <w:rPr>
                <w:rFonts w:eastAsia="Calibri"/>
              </w:rPr>
            </w:pPr>
            <w:r w:rsidRPr="00D16150">
              <w:rPr>
                <w:rFonts w:eastAsia="Calibri"/>
              </w:rPr>
              <w:t>0</w:t>
            </w:r>
          </w:p>
        </w:tc>
        <w:tc>
          <w:tcPr>
            <w:tcW w:w="1134" w:type="dxa"/>
            <w:shd w:val="clear" w:color="auto" w:fill="auto"/>
            <w:vAlign w:val="center"/>
          </w:tcPr>
          <w:p w:rsidR="00D16150" w:rsidRPr="00D16150" w:rsidRDefault="00D16150" w:rsidP="00EC7A9D">
            <w:pPr>
              <w:pStyle w:val="a7"/>
              <w:jc w:val="center"/>
              <w:rPr>
                <w:rFonts w:eastAsia="Calibri"/>
              </w:rPr>
            </w:pPr>
            <w:r w:rsidRPr="00D16150">
              <w:rPr>
                <w:rFonts w:eastAsia="Calibri"/>
              </w:rPr>
              <w:t>1</w:t>
            </w:r>
          </w:p>
        </w:tc>
        <w:tc>
          <w:tcPr>
            <w:tcW w:w="850" w:type="dxa"/>
            <w:shd w:val="clear" w:color="auto" w:fill="auto"/>
            <w:vAlign w:val="center"/>
          </w:tcPr>
          <w:p w:rsidR="00D16150" w:rsidRPr="00D16150" w:rsidRDefault="00D16150" w:rsidP="00EC7A9D">
            <w:pPr>
              <w:pStyle w:val="a7"/>
              <w:jc w:val="center"/>
              <w:rPr>
                <w:rFonts w:eastAsia="Calibri"/>
              </w:rPr>
            </w:pPr>
            <w:r w:rsidRPr="00D16150">
              <w:rPr>
                <w:rFonts w:eastAsia="Calibri"/>
              </w:rPr>
              <w:t>0</w:t>
            </w:r>
          </w:p>
        </w:tc>
        <w:tc>
          <w:tcPr>
            <w:tcW w:w="992" w:type="dxa"/>
            <w:shd w:val="clear" w:color="auto" w:fill="auto"/>
            <w:vAlign w:val="center"/>
          </w:tcPr>
          <w:p w:rsidR="00D16150" w:rsidRPr="00D16150" w:rsidRDefault="00D16150" w:rsidP="00EC7A9D">
            <w:pPr>
              <w:pStyle w:val="a7"/>
              <w:jc w:val="center"/>
              <w:rPr>
                <w:rFonts w:eastAsia="Calibri"/>
              </w:rPr>
            </w:pPr>
            <w:r w:rsidRPr="00D16150">
              <w:rPr>
                <w:rFonts w:eastAsia="Calibri"/>
              </w:rPr>
              <w:t>0</w:t>
            </w:r>
          </w:p>
        </w:tc>
        <w:tc>
          <w:tcPr>
            <w:tcW w:w="993" w:type="dxa"/>
            <w:shd w:val="clear" w:color="auto" w:fill="auto"/>
            <w:vAlign w:val="center"/>
          </w:tcPr>
          <w:p w:rsidR="00D16150" w:rsidRPr="00D16150" w:rsidRDefault="00D16150" w:rsidP="00EC7A9D">
            <w:pPr>
              <w:pStyle w:val="a7"/>
              <w:jc w:val="center"/>
              <w:rPr>
                <w:rFonts w:eastAsia="Calibri"/>
              </w:rPr>
            </w:pPr>
            <w:r w:rsidRPr="00D16150">
              <w:rPr>
                <w:rFonts w:eastAsia="Calibri"/>
              </w:rPr>
              <w:t>2</w:t>
            </w:r>
          </w:p>
        </w:tc>
        <w:tc>
          <w:tcPr>
            <w:tcW w:w="708" w:type="dxa"/>
            <w:vAlign w:val="center"/>
          </w:tcPr>
          <w:p w:rsidR="00D16150" w:rsidRPr="00D16150" w:rsidRDefault="00D16150" w:rsidP="006823C9">
            <w:pPr>
              <w:jc w:val="center"/>
              <w:rPr>
                <w:rFonts w:ascii="Times New Roman" w:hAnsi="Times New Roman"/>
                <w:color w:val="000000"/>
                <w:sz w:val="24"/>
                <w:szCs w:val="24"/>
              </w:rPr>
            </w:pPr>
            <w:r w:rsidRPr="00D16150">
              <w:rPr>
                <w:rFonts w:ascii="Times New Roman" w:hAnsi="Times New Roman"/>
                <w:color w:val="000000"/>
                <w:sz w:val="24"/>
                <w:szCs w:val="24"/>
              </w:rPr>
              <w:t>0</w:t>
            </w:r>
          </w:p>
        </w:tc>
        <w:tc>
          <w:tcPr>
            <w:tcW w:w="1134" w:type="dxa"/>
            <w:vAlign w:val="center"/>
          </w:tcPr>
          <w:p w:rsidR="00D16150" w:rsidRPr="00D16150" w:rsidRDefault="00D16150" w:rsidP="006823C9">
            <w:pPr>
              <w:jc w:val="center"/>
              <w:rPr>
                <w:rFonts w:ascii="Times New Roman" w:hAnsi="Times New Roman"/>
                <w:color w:val="000000"/>
                <w:sz w:val="24"/>
                <w:szCs w:val="24"/>
              </w:rPr>
            </w:pPr>
            <w:r w:rsidRPr="00D16150">
              <w:rPr>
                <w:rFonts w:ascii="Times New Roman" w:hAnsi="Times New Roman"/>
                <w:color w:val="000000"/>
                <w:sz w:val="24"/>
                <w:szCs w:val="24"/>
              </w:rPr>
              <w:t>0</w:t>
            </w:r>
          </w:p>
        </w:tc>
        <w:tc>
          <w:tcPr>
            <w:tcW w:w="851" w:type="dxa"/>
            <w:vAlign w:val="center"/>
          </w:tcPr>
          <w:p w:rsidR="00D16150" w:rsidRPr="00D16150" w:rsidRDefault="00D16150" w:rsidP="006823C9">
            <w:pPr>
              <w:jc w:val="center"/>
              <w:rPr>
                <w:rFonts w:ascii="Times New Roman" w:hAnsi="Times New Roman"/>
                <w:color w:val="000000"/>
                <w:sz w:val="24"/>
                <w:szCs w:val="24"/>
              </w:rPr>
            </w:pPr>
            <w:r w:rsidRPr="00D16150">
              <w:rPr>
                <w:rFonts w:ascii="Times New Roman" w:hAnsi="Times New Roman"/>
                <w:color w:val="000000"/>
                <w:sz w:val="24"/>
                <w:szCs w:val="24"/>
              </w:rPr>
              <w:t>4</w:t>
            </w:r>
          </w:p>
        </w:tc>
      </w:tr>
    </w:tbl>
    <w:p w:rsidR="00931406" w:rsidRPr="00212840" w:rsidRDefault="00931406" w:rsidP="00931406">
      <w:pPr>
        <w:spacing w:after="0"/>
        <w:ind w:firstLine="567"/>
        <w:jc w:val="center"/>
        <w:rPr>
          <w:rFonts w:ascii="Times New Roman" w:hAnsi="Times New Roman"/>
          <w:color w:val="000000"/>
          <w:sz w:val="28"/>
          <w:szCs w:val="28"/>
        </w:rPr>
      </w:pPr>
    </w:p>
    <w:p w:rsidR="00931406" w:rsidRDefault="00931406" w:rsidP="00931406">
      <w:pPr>
        <w:spacing w:after="0" w:line="240" w:lineRule="auto"/>
        <w:ind w:firstLine="567"/>
        <w:contextualSpacing/>
        <w:jc w:val="center"/>
        <w:rPr>
          <w:rFonts w:ascii="Times New Roman" w:hAnsi="Times New Roman"/>
          <w:color w:val="000000"/>
          <w:sz w:val="28"/>
          <w:szCs w:val="28"/>
        </w:rPr>
      </w:pPr>
    </w:p>
    <w:p w:rsidR="00931406" w:rsidRDefault="00931406" w:rsidP="00931406">
      <w:pPr>
        <w:spacing w:after="0" w:line="240" w:lineRule="auto"/>
        <w:ind w:firstLine="567"/>
        <w:contextualSpacing/>
        <w:jc w:val="center"/>
        <w:rPr>
          <w:rFonts w:ascii="Times New Roman" w:hAnsi="Times New Roman"/>
          <w:color w:val="000000"/>
          <w:sz w:val="28"/>
          <w:szCs w:val="28"/>
        </w:rPr>
      </w:pPr>
      <w:r w:rsidRPr="00212840">
        <w:rPr>
          <w:rFonts w:ascii="Times New Roman" w:hAnsi="Times New Roman"/>
          <w:color w:val="000000"/>
          <w:sz w:val="28"/>
          <w:szCs w:val="28"/>
        </w:rPr>
        <w:t xml:space="preserve">Сведения о наличии (отсутствии) квалификационных категорий у педагогических и руководящих работников МБОУ гимназии № 2 </w:t>
      </w:r>
    </w:p>
    <w:p w:rsidR="00931406" w:rsidRPr="00212840" w:rsidRDefault="00931406" w:rsidP="00931406">
      <w:pPr>
        <w:spacing w:after="0" w:line="240" w:lineRule="auto"/>
        <w:ind w:firstLine="567"/>
        <w:contextualSpacing/>
        <w:jc w:val="center"/>
        <w:rPr>
          <w:rFonts w:ascii="Times New Roman" w:hAnsi="Times New Roman"/>
          <w:color w:val="000000"/>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300"/>
        <w:gridCol w:w="1417"/>
        <w:gridCol w:w="1236"/>
        <w:gridCol w:w="1418"/>
        <w:gridCol w:w="1134"/>
      </w:tblGrid>
      <w:tr w:rsidR="00931406" w:rsidRPr="00212840" w:rsidTr="00D16150">
        <w:tc>
          <w:tcPr>
            <w:tcW w:w="1418" w:type="dxa"/>
            <w:vMerge w:val="restart"/>
            <w:shd w:val="clear" w:color="auto" w:fill="auto"/>
            <w:vAlign w:val="center"/>
          </w:tcPr>
          <w:p w:rsidR="00931406" w:rsidRPr="000115E9" w:rsidRDefault="00931406" w:rsidP="00931406">
            <w:pPr>
              <w:spacing w:after="0" w:line="360" w:lineRule="auto"/>
              <w:jc w:val="center"/>
              <w:rPr>
                <w:rFonts w:ascii="Times New Roman" w:hAnsi="Times New Roman"/>
                <w:color w:val="000000"/>
                <w:sz w:val="28"/>
                <w:szCs w:val="28"/>
              </w:rPr>
            </w:pPr>
            <w:r w:rsidRPr="000115E9">
              <w:rPr>
                <w:rFonts w:ascii="Times New Roman" w:hAnsi="Times New Roman"/>
                <w:color w:val="000000"/>
                <w:sz w:val="28"/>
                <w:szCs w:val="28"/>
              </w:rPr>
              <w:t xml:space="preserve">№ </w:t>
            </w:r>
            <w:proofErr w:type="gramStart"/>
            <w:r w:rsidRPr="000115E9">
              <w:rPr>
                <w:rFonts w:ascii="Times New Roman" w:hAnsi="Times New Roman"/>
                <w:color w:val="000000"/>
                <w:sz w:val="28"/>
                <w:szCs w:val="28"/>
              </w:rPr>
              <w:t>п</w:t>
            </w:r>
            <w:proofErr w:type="gramEnd"/>
            <w:r w:rsidRPr="000115E9">
              <w:rPr>
                <w:rFonts w:ascii="Times New Roman" w:hAnsi="Times New Roman"/>
                <w:color w:val="000000"/>
                <w:sz w:val="28"/>
                <w:szCs w:val="28"/>
              </w:rPr>
              <w:t>/п</w:t>
            </w:r>
          </w:p>
        </w:tc>
        <w:tc>
          <w:tcPr>
            <w:tcW w:w="3300" w:type="dxa"/>
            <w:vMerge w:val="restart"/>
            <w:shd w:val="clear" w:color="auto" w:fill="auto"/>
            <w:vAlign w:val="center"/>
          </w:tcPr>
          <w:p w:rsidR="00931406" w:rsidRPr="000115E9" w:rsidRDefault="00931406" w:rsidP="00931406">
            <w:pPr>
              <w:spacing w:after="0" w:line="360" w:lineRule="auto"/>
              <w:ind w:firstLine="567"/>
              <w:jc w:val="center"/>
              <w:rPr>
                <w:rFonts w:ascii="Times New Roman" w:hAnsi="Times New Roman"/>
                <w:color w:val="000000"/>
                <w:sz w:val="28"/>
                <w:szCs w:val="28"/>
              </w:rPr>
            </w:pPr>
            <w:r w:rsidRPr="000115E9">
              <w:rPr>
                <w:rFonts w:ascii="Times New Roman" w:hAnsi="Times New Roman"/>
                <w:color w:val="000000"/>
                <w:sz w:val="28"/>
                <w:szCs w:val="28"/>
              </w:rPr>
              <w:t xml:space="preserve">Наличие </w:t>
            </w:r>
            <w:r w:rsidRPr="000115E9">
              <w:rPr>
                <w:rFonts w:ascii="Times New Roman" w:hAnsi="Times New Roman"/>
                <w:color w:val="000000"/>
                <w:sz w:val="28"/>
                <w:szCs w:val="28"/>
              </w:rPr>
              <w:lastRenderedPageBreak/>
              <w:t>квалификационной категории и аттестации на СЗД (включая совместителей и административный состав)</w:t>
            </w:r>
          </w:p>
        </w:tc>
        <w:tc>
          <w:tcPr>
            <w:tcW w:w="2653" w:type="dxa"/>
            <w:gridSpan w:val="2"/>
            <w:shd w:val="clear" w:color="auto" w:fill="auto"/>
            <w:vAlign w:val="center"/>
          </w:tcPr>
          <w:p w:rsidR="00830CC9" w:rsidRPr="000115E9" w:rsidRDefault="00830CC9" w:rsidP="00830CC9">
            <w:pPr>
              <w:spacing w:after="0" w:line="360" w:lineRule="auto"/>
              <w:ind w:firstLine="567"/>
              <w:jc w:val="center"/>
              <w:rPr>
                <w:rFonts w:ascii="Times New Roman" w:hAnsi="Times New Roman"/>
                <w:color w:val="000000"/>
                <w:sz w:val="28"/>
                <w:szCs w:val="28"/>
              </w:rPr>
            </w:pPr>
            <w:r w:rsidRPr="000115E9">
              <w:rPr>
                <w:rFonts w:ascii="Times New Roman" w:hAnsi="Times New Roman"/>
                <w:color w:val="000000"/>
                <w:sz w:val="28"/>
                <w:szCs w:val="28"/>
              </w:rPr>
              <w:lastRenderedPageBreak/>
              <w:t>2019-2020</w:t>
            </w:r>
          </w:p>
          <w:p w:rsidR="00931406" w:rsidRPr="000115E9" w:rsidRDefault="00830CC9" w:rsidP="00830CC9">
            <w:pPr>
              <w:spacing w:after="0" w:line="360" w:lineRule="auto"/>
              <w:ind w:firstLine="567"/>
              <w:jc w:val="center"/>
              <w:rPr>
                <w:rFonts w:ascii="Times New Roman" w:hAnsi="Times New Roman"/>
                <w:color w:val="000000"/>
                <w:sz w:val="28"/>
                <w:szCs w:val="28"/>
              </w:rPr>
            </w:pPr>
            <w:r w:rsidRPr="000115E9">
              <w:rPr>
                <w:rFonts w:ascii="Times New Roman" w:hAnsi="Times New Roman"/>
                <w:color w:val="000000"/>
                <w:sz w:val="28"/>
                <w:szCs w:val="28"/>
              </w:rPr>
              <w:lastRenderedPageBreak/>
              <w:t>уч. год</w:t>
            </w:r>
          </w:p>
        </w:tc>
        <w:tc>
          <w:tcPr>
            <w:tcW w:w="2552" w:type="dxa"/>
            <w:gridSpan w:val="2"/>
            <w:vAlign w:val="center"/>
          </w:tcPr>
          <w:p w:rsidR="00830CC9" w:rsidRPr="00830CC9" w:rsidRDefault="00830CC9" w:rsidP="00830CC9">
            <w:pPr>
              <w:spacing w:after="0" w:line="360" w:lineRule="auto"/>
              <w:ind w:firstLine="567"/>
              <w:jc w:val="center"/>
              <w:rPr>
                <w:rFonts w:ascii="Times New Roman" w:hAnsi="Times New Roman"/>
                <w:color w:val="000000"/>
                <w:sz w:val="28"/>
                <w:szCs w:val="28"/>
                <w:lang w:val="en-US"/>
              </w:rPr>
            </w:pPr>
            <w:r w:rsidRPr="000115E9">
              <w:rPr>
                <w:rFonts w:ascii="Times New Roman" w:hAnsi="Times New Roman"/>
                <w:color w:val="000000"/>
                <w:sz w:val="28"/>
                <w:szCs w:val="28"/>
              </w:rPr>
              <w:lastRenderedPageBreak/>
              <w:t>20</w:t>
            </w:r>
            <w:r>
              <w:rPr>
                <w:rFonts w:ascii="Times New Roman" w:hAnsi="Times New Roman"/>
                <w:color w:val="000000"/>
                <w:sz w:val="28"/>
                <w:szCs w:val="28"/>
                <w:lang w:val="en-US"/>
              </w:rPr>
              <w:t>21</w:t>
            </w:r>
            <w:r w:rsidRPr="000115E9">
              <w:rPr>
                <w:rFonts w:ascii="Times New Roman" w:hAnsi="Times New Roman"/>
                <w:color w:val="000000"/>
                <w:sz w:val="28"/>
                <w:szCs w:val="28"/>
              </w:rPr>
              <w:t>-202</w:t>
            </w:r>
            <w:r>
              <w:rPr>
                <w:rFonts w:ascii="Times New Roman" w:hAnsi="Times New Roman"/>
                <w:color w:val="000000"/>
                <w:sz w:val="28"/>
                <w:szCs w:val="28"/>
                <w:lang w:val="en-US"/>
              </w:rPr>
              <w:t>2</w:t>
            </w:r>
          </w:p>
          <w:p w:rsidR="00931406" w:rsidRPr="000115E9" w:rsidRDefault="00830CC9" w:rsidP="00830CC9">
            <w:pPr>
              <w:spacing w:after="0" w:line="360" w:lineRule="auto"/>
              <w:ind w:firstLine="567"/>
              <w:jc w:val="center"/>
              <w:rPr>
                <w:rFonts w:ascii="Times New Roman" w:hAnsi="Times New Roman"/>
                <w:color w:val="000000"/>
                <w:sz w:val="28"/>
                <w:szCs w:val="28"/>
              </w:rPr>
            </w:pPr>
            <w:r w:rsidRPr="000115E9">
              <w:rPr>
                <w:rFonts w:ascii="Times New Roman" w:hAnsi="Times New Roman"/>
                <w:color w:val="000000"/>
                <w:sz w:val="28"/>
                <w:szCs w:val="28"/>
              </w:rPr>
              <w:lastRenderedPageBreak/>
              <w:t>уч. год</w:t>
            </w:r>
          </w:p>
        </w:tc>
      </w:tr>
      <w:tr w:rsidR="00931406" w:rsidRPr="00212840" w:rsidTr="00D16150">
        <w:tc>
          <w:tcPr>
            <w:tcW w:w="1418" w:type="dxa"/>
            <w:vMerge/>
            <w:shd w:val="clear" w:color="auto" w:fill="auto"/>
            <w:vAlign w:val="center"/>
          </w:tcPr>
          <w:p w:rsidR="00931406" w:rsidRPr="000115E9" w:rsidRDefault="00931406" w:rsidP="00931406">
            <w:pPr>
              <w:spacing w:after="0" w:line="360" w:lineRule="auto"/>
              <w:ind w:firstLine="567"/>
              <w:jc w:val="center"/>
              <w:rPr>
                <w:rFonts w:ascii="Times New Roman" w:hAnsi="Times New Roman"/>
                <w:color w:val="000000"/>
                <w:sz w:val="28"/>
                <w:szCs w:val="28"/>
              </w:rPr>
            </w:pPr>
          </w:p>
        </w:tc>
        <w:tc>
          <w:tcPr>
            <w:tcW w:w="3300" w:type="dxa"/>
            <w:vMerge/>
            <w:shd w:val="clear" w:color="auto" w:fill="auto"/>
            <w:vAlign w:val="center"/>
          </w:tcPr>
          <w:p w:rsidR="00931406" w:rsidRPr="000115E9" w:rsidRDefault="00931406" w:rsidP="00931406">
            <w:pPr>
              <w:spacing w:after="0" w:line="360" w:lineRule="auto"/>
              <w:ind w:firstLine="567"/>
              <w:jc w:val="center"/>
              <w:rPr>
                <w:rFonts w:ascii="Times New Roman" w:hAnsi="Times New Roman"/>
                <w:color w:val="000000"/>
                <w:sz w:val="28"/>
                <w:szCs w:val="28"/>
              </w:rPr>
            </w:pPr>
          </w:p>
        </w:tc>
        <w:tc>
          <w:tcPr>
            <w:tcW w:w="1417" w:type="dxa"/>
            <w:shd w:val="clear" w:color="auto" w:fill="auto"/>
            <w:vAlign w:val="center"/>
          </w:tcPr>
          <w:p w:rsidR="00931406" w:rsidRPr="000115E9" w:rsidRDefault="00931406" w:rsidP="00931406">
            <w:pPr>
              <w:spacing w:after="0" w:line="360" w:lineRule="auto"/>
              <w:jc w:val="center"/>
              <w:rPr>
                <w:rFonts w:ascii="Times New Roman" w:hAnsi="Times New Roman"/>
                <w:color w:val="000000"/>
                <w:sz w:val="28"/>
                <w:szCs w:val="28"/>
              </w:rPr>
            </w:pPr>
            <w:r w:rsidRPr="000115E9">
              <w:rPr>
                <w:rFonts w:ascii="Times New Roman" w:hAnsi="Times New Roman"/>
                <w:color w:val="000000"/>
                <w:sz w:val="28"/>
                <w:szCs w:val="28"/>
              </w:rPr>
              <w:t>Количество</w:t>
            </w:r>
          </w:p>
        </w:tc>
        <w:tc>
          <w:tcPr>
            <w:tcW w:w="1236" w:type="dxa"/>
            <w:shd w:val="clear" w:color="auto" w:fill="auto"/>
            <w:vAlign w:val="center"/>
          </w:tcPr>
          <w:p w:rsidR="00931406" w:rsidRPr="000115E9" w:rsidRDefault="00931406" w:rsidP="00D16150">
            <w:pPr>
              <w:spacing w:after="0" w:line="360" w:lineRule="auto"/>
              <w:ind w:firstLine="567"/>
              <w:jc w:val="center"/>
              <w:rPr>
                <w:rFonts w:ascii="Times New Roman" w:hAnsi="Times New Roman"/>
                <w:color w:val="000000"/>
                <w:sz w:val="28"/>
                <w:szCs w:val="28"/>
              </w:rPr>
            </w:pPr>
            <w:r w:rsidRPr="000115E9">
              <w:rPr>
                <w:rFonts w:ascii="Times New Roman" w:hAnsi="Times New Roman"/>
                <w:color w:val="000000"/>
                <w:sz w:val="28"/>
                <w:szCs w:val="28"/>
              </w:rPr>
              <w:t>%</w:t>
            </w:r>
          </w:p>
        </w:tc>
        <w:tc>
          <w:tcPr>
            <w:tcW w:w="1418" w:type="dxa"/>
            <w:vAlign w:val="center"/>
          </w:tcPr>
          <w:p w:rsidR="00931406" w:rsidRPr="000115E9" w:rsidRDefault="00931406" w:rsidP="00931406">
            <w:pPr>
              <w:spacing w:after="0" w:line="360" w:lineRule="auto"/>
              <w:jc w:val="center"/>
              <w:rPr>
                <w:rFonts w:ascii="Times New Roman" w:hAnsi="Times New Roman"/>
                <w:color w:val="000000"/>
                <w:sz w:val="28"/>
                <w:szCs w:val="28"/>
              </w:rPr>
            </w:pPr>
            <w:r w:rsidRPr="000115E9">
              <w:rPr>
                <w:rFonts w:ascii="Times New Roman" w:hAnsi="Times New Roman"/>
                <w:color w:val="000000"/>
                <w:sz w:val="28"/>
                <w:szCs w:val="28"/>
              </w:rPr>
              <w:t>Количество</w:t>
            </w:r>
          </w:p>
        </w:tc>
        <w:tc>
          <w:tcPr>
            <w:tcW w:w="1134" w:type="dxa"/>
            <w:vAlign w:val="center"/>
          </w:tcPr>
          <w:p w:rsidR="00931406" w:rsidRPr="000115E9" w:rsidRDefault="00931406" w:rsidP="00931406">
            <w:pPr>
              <w:spacing w:after="0" w:line="360" w:lineRule="auto"/>
              <w:ind w:firstLine="567"/>
              <w:jc w:val="center"/>
              <w:rPr>
                <w:rFonts w:ascii="Times New Roman" w:hAnsi="Times New Roman"/>
                <w:color w:val="000000"/>
                <w:sz w:val="28"/>
                <w:szCs w:val="28"/>
              </w:rPr>
            </w:pPr>
            <w:r w:rsidRPr="000115E9">
              <w:rPr>
                <w:rFonts w:ascii="Times New Roman" w:hAnsi="Times New Roman"/>
                <w:color w:val="000000"/>
                <w:sz w:val="28"/>
                <w:szCs w:val="28"/>
              </w:rPr>
              <w:t>%</w:t>
            </w:r>
          </w:p>
        </w:tc>
      </w:tr>
      <w:tr w:rsidR="00D16150" w:rsidRPr="00212840" w:rsidTr="00220EC1">
        <w:tc>
          <w:tcPr>
            <w:tcW w:w="1418" w:type="dxa"/>
            <w:shd w:val="clear" w:color="auto" w:fill="auto"/>
            <w:vAlign w:val="center"/>
          </w:tcPr>
          <w:p w:rsidR="00D16150" w:rsidRPr="000115E9" w:rsidRDefault="00D16150" w:rsidP="00931406">
            <w:pPr>
              <w:spacing w:after="0" w:line="360" w:lineRule="auto"/>
              <w:ind w:firstLine="567"/>
              <w:jc w:val="center"/>
              <w:rPr>
                <w:rFonts w:ascii="Times New Roman" w:hAnsi="Times New Roman"/>
                <w:color w:val="000000"/>
                <w:sz w:val="28"/>
                <w:szCs w:val="28"/>
              </w:rPr>
            </w:pPr>
            <w:r w:rsidRPr="000115E9">
              <w:rPr>
                <w:rFonts w:ascii="Times New Roman" w:hAnsi="Times New Roman"/>
                <w:color w:val="000000"/>
                <w:sz w:val="28"/>
                <w:szCs w:val="28"/>
              </w:rPr>
              <w:t>1.</w:t>
            </w:r>
          </w:p>
        </w:tc>
        <w:tc>
          <w:tcPr>
            <w:tcW w:w="3300" w:type="dxa"/>
            <w:shd w:val="clear" w:color="auto" w:fill="auto"/>
            <w:vAlign w:val="center"/>
          </w:tcPr>
          <w:p w:rsidR="00D16150" w:rsidRPr="000115E9" w:rsidRDefault="00D16150" w:rsidP="00931406">
            <w:pPr>
              <w:spacing w:after="0" w:line="360" w:lineRule="auto"/>
              <w:ind w:firstLine="567"/>
              <w:jc w:val="center"/>
              <w:rPr>
                <w:rFonts w:ascii="Times New Roman" w:hAnsi="Times New Roman"/>
                <w:color w:val="000000"/>
                <w:sz w:val="28"/>
                <w:szCs w:val="28"/>
              </w:rPr>
            </w:pPr>
            <w:r w:rsidRPr="000115E9">
              <w:rPr>
                <w:rFonts w:ascii="Times New Roman" w:hAnsi="Times New Roman"/>
                <w:color w:val="000000"/>
                <w:sz w:val="28"/>
                <w:szCs w:val="28"/>
              </w:rPr>
              <w:t>Высшая</w:t>
            </w:r>
          </w:p>
        </w:tc>
        <w:tc>
          <w:tcPr>
            <w:tcW w:w="1417" w:type="dxa"/>
            <w:shd w:val="clear" w:color="auto" w:fill="auto"/>
          </w:tcPr>
          <w:p w:rsidR="00D16150" w:rsidRPr="00D16150" w:rsidRDefault="00D16150" w:rsidP="006823C9">
            <w:pPr>
              <w:jc w:val="center"/>
              <w:rPr>
                <w:rFonts w:ascii="Times New Roman" w:hAnsi="Times New Roman"/>
                <w:color w:val="000000"/>
                <w:sz w:val="28"/>
                <w:szCs w:val="28"/>
              </w:rPr>
            </w:pPr>
            <w:r w:rsidRPr="00D16150">
              <w:rPr>
                <w:rFonts w:ascii="Times New Roman" w:hAnsi="Times New Roman"/>
                <w:color w:val="000000"/>
                <w:sz w:val="28"/>
                <w:szCs w:val="28"/>
              </w:rPr>
              <w:t>31</w:t>
            </w:r>
          </w:p>
        </w:tc>
        <w:tc>
          <w:tcPr>
            <w:tcW w:w="1236" w:type="dxa"/>
            <w:shd w:val="clear" w:color="auto" w:fill="auto"/>
          </w:tcPr>
          <w:p w:rsidR="00D16150" w:rsidRPr="00D16150" w:rsidRDefault="00D16150" w:rsidP="006823C9">
            <w:pPr>
              <w:jc w:val="center"/>
              <w:rPr>
                <w:rFonts w:ascii="Times New Roman" w:hAnsi="Times New Roman"/>
                <w:color w:val="000000"/>
                <w:sz w:val="28"/>
                <w:szCs w:val="28"/>
              </w:rPr>
            </w:pPr>
            <w:r w:rsidRPr="00D16150">
              <w:rPr>
                <w:rFonts w:ascii="Times New Roman" w:hAnsi="Times New Roman"/>
                <w:color w:val="000000"/>
                <w:sz w:val="28"/>
                <w:szCs w:val="28"/>
              </w:rPr>
              <w:t>46</w:t>
            </w:r>
          </w:p>
        </w:tc>
        <w:tc>
          <w:tcPr>
            <w:tcW w:w="1418" w:type="dxa"/>
          </w:tcPr>
          <w:p w:rsidR="00D16150" w:rsidRPr="00D16150" w:rsidRDefault="00D16150" w:rsidP="006823C9">
            <w:pPr>
              <w:jc w:val="center"/>
              <w:rPr>
                <w:rFonts w:ascii="Times New Roman" w:hAnsi="Times New Roman"/>
                <w:color w:val="000000"/>
                <w:sz w:val="28"/>
                <w:szCs w:val="28"/>
              </w:rPr>
            </w:pPr>
            <w:r w:rsidRPr="00D16150">
              <w:rPr>
                <w:rFonts w:ascii="Times New Roman" w:hAnsi="Times New Roman"/>
                <w:color w:val="000000"/>
                <w:sz w:val="28"/>
                <w:szCs w:val="28"/>
              </w:rPr>
              <w:t>30</w:t>
            </w:r>
          </w:p>
        </w:tc>
        <w:tc>
          <w:tcPr>
            <w:tcW w:w="1134" w:type="dxa"/>
          </w:tcPr>
          <w:p w:rsidR="00D16150" w:rsidRPr="00D16150" w:rsidRDefault="00D16150" w:rsidP="006823C9">
            <w:pPr>
              <w:jc w:val="center"/>
              <w:rPr>
                <w:rFonts w:ascii="Times New Roman" w:hAnsi="Times New Roman"/>
                <w:color w:val="000000"/>
                <w:sz w:val="28"/>
                <w:szCs w:val="28"/>
              </w:rPr>
            </w:pPr>
            <w:r w:rsidRPr="00D16150">
              <w:rPr>
                <w:rFonts w:ascii="Times New Roman" w:hAnsi="Times New Roman"/>
                <w:color w:val="000000"/>
                <w:sz w:val="28"/>
                <w:szCs w:val="28"/>
                <w:lang w:val="en-US"/>
              </w:rPr>
              <w:t>4</w:t>
            </w:r>
            <w:r w:rsidRPr="00D16150">
              <w:rPr>
                <w:rFonts w:ascii="Times New Roman" w:hAnsi="Times New Roman"/>
                <w:color w:val="000000"/>
                <w:sz w:val="28"/>
                <w:szCs w:val="28"/>
              </w:rPr>
              <w:t>4</w:t>
            </w:r>
          </w:p>
        </w:tc>
      </w:tr>
      <w:tr w:rsidR="00D16150" w:rsidRPr="00212840" w:rsidTr="00220EC1">
        <w:tc>
          <w:tcPr>
            <w:tcW w:w="1418" w:type="dxa"/>
            <w:shd w:val="clear" w:color="auto" w:fill="auto"/>
            <w:vAlign w:val="center"/>
          </w:tcPr>
          <w:p w:rsidR="00D16150" w:rsidRPr="000115E9" w:rsidRDefault="00D16150" w:rsidP="00931406">
            <w:pPr>
              <w:spacing w:after="0" w:line="360" w:lineRule="auto"/>
              <w:ind w:firstLine="567"/>
              <w:jc w:val="center"/>
              <w:rPr>
                <w:rFonts w:ascii="Times New Roman" w:hAnsi="Times New Roman"/>
                <w:color w:val="000000"/>
                <w:sz w:val="28"/>
                <w:szCs w:val="28"/>
              </w:rPr>
            </w:pPr>
            <w:r w:rsidRPr="000115E9">
              <w:rPr>
                <w:rFonts w:ascii="Times New Roman" w:hAnsi="Times New Roman"/>
                <w:color w:val="000000"/>
                <w:sz w:val="28"/>
                <w:szCs w:val="28"/>
              </w:rPr>
              <w:t>2.</w:t>
            </w:r>
          </w:p>
        </w:tc>
        <w:tc>
          <w:tcPr>
            <w:tcW w:w="3300" w:type="dxa"/>
            <w:shd w:val="clear" w:color="auto" w:fill="auto"/>
            <w:vAlign w:val="center"/>
          </w:tcPr>
          <w:p w:rsidR="00D16150" w:rsidRPr="000115E9" w:rsidRDefault="00D16150" w:rsidP="00931406">
            <w:pPr>
              <w:spacing w:after="0" w:line="360" w:lineRule="auto"/>
              <w:ind w:firstLine="567"/>
              <w:jc w:val="center"/>
              <w:rPr>
                <w:rFonts w:ascii="Times New Roman" w:hAnsi="Times New Roman"/>
                <w:color w:val="000000"/>
                <w:sz w:val="28"/>
                <w:szCs w:val="28"/>
              </w:rPr>
            </w:pPr>
            <w:r w:rsidRPr="000115E9">
              <w:rPr>
                <w:rFonts w:ascii="Times New Roman" w:hAnsi="Times New Roman"/>
                <w:color w:val="000000"/>
                <w:sz w:val="28"/>
                <w:szCs w:val="28"/>
              </w:rPr>
              <w:t>Первая</w:t>
            </w:r>
          </w:p>
        </w:tc>
        <w:tc>
          <w:tcPr>
            <w:tcW w:w="1417" w:type="dxa"/>
            <w:shd w:val="clear" w:color="auto" w:fill="auto"/>
          </w:tcPr>
          <w:p w:rsidR="00D16150" w:rsidRPr="00D16150" w:rsidRDefault="00D16150" w:rsidP="006823C9">
            <w:pPr>
              <w:jc w:val="center"/>
              <w:rPr>
                <w:rFonts w:ascii="Times New Roman" w:hAnsi="Times New Roman"/>
                <w:color w:val="000000"/>
                <w:sz w:val="28"/>
                <w:szCs w:val="28"/>
              </w:rPr>
            </w:pPr>
            <w:r w:rsidRPr="00D16150">
              <w:rPr>
                <w:rFonts w:ascii="Times New Roman" w:hAnsi="Times New Roman"/>
                <w:color w:val="000000"/>
                <w:sz w:val="28"/>
                <w:szCs w:val="28"/>
              </w:rPr>
              <w:t>16</w:t>
            </w:r>
          </w:p>
        </w:tc>
        <w:tc>
          <w:tcPr>
            <w:tcW w:w="1236" w:type="dxa"/>
            <w:shd w:val="clear" w:color="auto" w:fill="auto"/>
          </w:tcPr>
          <w:p w:rsidR="00D16150" w:rsidRPr="00D16150" w:rsidRDefault="00D16150" w:rsidP="006823C9">
            <w:pPr>
              <w:jc w:val="center"/>
              <w:rPr>
                <w:rFonts w:ascii="Times New Roman" w:hAnsi="Times New Roman"/>
                <w:color w:val="000000"/>
                <w:sz w:val="28"/>
                <w:szCs w:val="28"/>
              </w:rPr>
            </w:pPr>
            <w:r w:rsidRPr="00D16150">
              <w:rPr>
                <w:rFonts w:ascii="Times New Roman" w:hAnsi="Times New Roman"/>
                <w:color w:val="000000"/>
                <w:sz w:val="28"/>
                <w:szCs w:val="28"/>
              </w:rPr>
              <w:t>24</w:t>
            </w:r>
          </w:p>
        </w:tc>
        <w:tc>
          <w:tcPr>
            <w:tcW w:w="1418" w:type="dxa"/>
          </w:tcPr>
          <w:p w:rsidR="00D16150" w:rsidRPr="00D16150" w:rsidRDefault="00D16150" w:rsidP="006823C9">
            <w:pPr>
              <w:jc w:val="center"/>
              <w:rPr>
                <w:rFonts w:ascii="Times New Roman" w:hAnsi="Times New Roman"/>
                <w:color w:val="000000"/>
                <w:sz w:val="28"/>
                <w:szCs w:val="28"/>
              </w:rPr>
            </w:pPr>
            <w:r w:rsidRPr="00D16150">
              <w:rPr>
                <w:rFonts w:ascii="Times New Roman" w:hAnsi="Times New Roman"/>
                <w:color w:val="000000"/>
                <w:sz w:val="28"/>
                <w:szCs w:val="28"/>
              </w:rPr>
              <w:t>15</w:t>
            </w:r>
          </w:p>
        </w:tc>
        <w:tc>
          <w:tcPr>
            <w:tcW w:w="1134" w:type="dxa"/>
          </w:tcPr>
          <w:p w:rsidR="00D16150" w:rsidRPr="00D16150" w:rsidRDefault="00D16150" w:rsidP="006823C9">
            <w:pPr>
              <w:jc w:val="center"/>
              <w:rPr>
                <w:rFonts w:ascii="Times New Roman" w:hAnsi="Times New Roman"/>
                <w:color w:val="000000"/>
                <w:sz w:val="28"/>
                <w:szCs w:val="28"/>
              </w:rPr>
            </w:pPr>
            <w:r w:rsidRPr="00D16150">
              <w:rPr>
                <w:rFonts w:ascii="Times New Roman" w:hAnsi="Times New Roman"/>
                <w:color w:val="000000"/>
                <w:sz w:val="28"/>
                <w:szCs w:val="28"/>
              </w:rPr>
              <w:t>22</w:t>
            </w:r>
          </w:p>
        </w:tc>
      </w:tr>
      <w:tr w:rsidR="00D16150" w:rsidRPr="00212840" w:rsidTr="00220EC1">
        <w:tc>
          <w:tcPr>
            <w:tcW w:w="1418" w:type="dxa"/>
            <w:shd w:val="clear" w:color="auto" w:fill="auto"/>
            <w:vAlign w:val="center"/>
          </w:tcPr>
          <w:p w:rsidR="00D16150" w:rsidRPr="000115E9" w:rsidRDefault="00D16150" w:rsidP="00931406">
            <w:pPr>
              <w:spacing w:after="0" w:line="360" w:lineRule="auto"/>
              <w:ind w:firstLine="567"/>
              <w:jc w:val="center"/>
              <w:rPr>
                <w:rFonts w:ascii="Times New Roman" w:hAnsi="Times New Roman"/>
                <w:color w:val="000000"/>
                <w:sz w:val="28"/>
                <w:szCs w:val="28"/>
              </w:rPr>
            </w:pPr>
            <w:r w:rsidRPr="000115E9">
              <w:rPr>
                <w:rFonts w:ascii="Times New Roman" w:hAnsi="Times New Roman"/>
                <w:color w:val="000000"/>
                <w:sz w:val="28"/>
                <w:szCs w:val="28"/>
                <w:lang w:val="en-US"/>
              </w:rPr>
              <w:t>3</w:t>
            </w:r>
            <w:r w:rsidRPr="000115E9">
              <w:rPr>
                <w:rFonts w:ascii="Times New Roman" w:hAnsi="Times New Roman"/>
                <w:color w:val="000000"/>
                <w:sz w:val="28"/>
                <w:szCs w:val="28"/>
              </w:rPr>
              <w:t>.</w:t>
            </w:r>
          </w:p>
        </w:tc>
        <w:tc>
          <w:tcPr>
            <w:tcW w:w="3300" w:type="dxa"/>
            <w:shd w:val="clear" w:color="auto" w:fill="auto"/>
            <w:vAlign w:val="center"/>
          </w:tcPr>
          <w:p w:rsidR="00D16150" w:rsidRPr="000115E9" w:rsidRDefault="00D16150" w:rsidP="00931406">
            <w:pPr>
              <w:spacing w:after="0" w:line="360" w:lineRule="auto"/>
              <w:ind w:firstLine="567"/>
              <w:jc w:val="center"/>
              <w:rPr>
                <w:rFonts w:ascii="Times New Roman" w:hAnsi="Times New Roman"/>
                <w:color w:val="000000"/>
                <w:sz w:val="28"/>
                <w:szCs w:val="28"/>
              </w:rPr>
            </w:pPr>
            <w:r w:rsidRPr="000115E9">
              <w:rPr>
                <w:rFonts w:ascii="Times New Roman" w:hAnsi="Times New Roman"/>
                <w:color w:val="000000"/>
                <w:sz w:val="28"/>
                <w:szCs w:val="28"/>
              </w:rPr>
              <w:t>Соответствие занимаемой должности</w:t>
            </w:r>
          </w:p>
        </w:tc>
        <w:tc>
          <w:tcPr>
            <w:tcW w:w="1417" w:type="dxa"/>
            <w:shd w:val="clear" w:color="auto" w:fill="auto"/>
          </w:tcPr>
          <w:p w:rsidR="00D16150" w:rsidRPr="00D16150" w:rsidRDefault="00D16150" w:rsidP="006823C9">
            <w:pPr>
              <w:jc w:val="center"/>
              <w:rPr>
                <w:rFonts w:ascii="Times New Roman" w:hAnsi="Times New Roman"/>
                <w:color w:val="000000"/>
                <w:sz w:val="28"/>
                <w:szCs w:val="28"/>
              </w:rPr>
            </w:pPr>
            <w:r w:rsidRPr="00D16150">
              <w:rPr>
                <w:rFonts w:ascii="Times New Roman" w:hAnsi="Times New Roman"/>
                <w:color w:val="000000"/>
                <w:sz w:val="28"/>
                <w:szCs w:val="28"/>
              </w:rPr>
              <w:t>9</w:t>
            </w:r>
          </w:p>
        </w:tc>
        <w:tc>
          <w:tcPr>
            <w:tcW w:w="1236" w:type="dxa"/>
            <w:shd w:val="clear" w:color="auto" w:fill="auto"/>
          </w:tcPr>
          <w:p w:rsidR="00D16150" w:rsidRPr="00D16150" w:rsidRDefault="00D16150" w:rsidP="006823C9">
            <w:pPr>
              <w:jc w:val="center"/>
              <w:rPr>
                <w:rFonts w:ascii="Times New Roman" w:hAnsi="Times New Roman"/>
                <w:color w:val="000000"/>
                <w:sz w:val="28"/>
                <w:szCs w:val="28"/>
              </w:rPr>
            </w:pPr>
            <w:r w:rsidRPr="00D16150">
              <w:rPr>
                <w:rFonts w:ascii="Times New Roman" w:hAnsi="Times New Roman"/>
                <w:color w:val="000000"/>
                <w:sz w:val="28"/>
                <w:szCs w:val="28"/>
              </w:rPr>
              <w:t>14</w:t>
            </w:r>
          </w:p>
        </w:tc>
        <w:tc>
          <w:tcPr>
            <w:tcW w:w="1418" w:type="dxa"/>
          </w:tcPr>
          <w:p w:rsidR="00D16150" w:rsidRPr="00D16150" w:rsidRDefault="00D16150" w:rsidP="006823C9">
            <w:pPr>
              <w:jc w:val="center"/>
              <w:rPr>
                <w:rFonts w:ascii="Times New Roman" w:hAnsi="Times New Roman"/>
                <w:color w:val="000000"/>
                <w:sz w:val="28"/>
                <w:szCs w:val="28"/>
              </w:rPr>
            </w:pPr>
            <w:r w:rsidRPr="00D16150">
              <w:rPr>
                <w:rFonts w:ascii="Times New Roman" w:hAnsi="Times New Roman"/>
                <w:color w:val="000000"/>
                <w:sz w:val="28"/>
                <w:szCs w:val="28"/>
              </w:rPr>
              <w:t>11</w:t>
            </w:r>
          </w:p>
        </w:tc>
        <w:tc>
          <w:tcPr>
            <w:tcW w:w="1134" w:type="dxa"/>
          </w:tcPr>
          <w:p w:rsidR="00D16150" w:rsidRPr="00D16150" w:rsidRDefault="00D16150" w:rsidP="006823C9">
            <w:pPr>
              <w:jc w:val="center"/>
              <w:rPr>
                <w:rFonts w:ascii="Times New Roman" w:hAnsi="Times New Roman"/>
                <w:color w:val="000000"/>
                <w:sz w:val="28"/>
                <w:szCs w:val="28"/>
              </w:rPr>
            </w:pPr>
            <w:r w:rsidRPr="00D16150">
              <w:rPr>
                <w:rFonts w:ascii="Times New Roman" w:hAnsi="Times New Roman"/>
                <w:color w:val="000000"/>
                <w:sz w:val="28"/>
                <w:szCs w:val="28"/>
              </w:rPr>
              <w:t>16</w:t>
            </w:r>
          </w:p>
        </w:tc>
      </w:tr>
      <w:tr w:rsidR="00D16150" w:rsidRPr="00212840" w:rsidTr="00220EC1">
        <w:tc>
          <w:tcPr>
            <w:tcW w:w="1418" w:type="dxa"/>
            <w:shd w:val="clear" w:color="auto" w:fill="auto"/>
            <w:vAlign w:val="center"/>
          </w:tcPr>
          <w:p w:rsidR="00D16150" w:rsidRPr="000115E9" w:rsidRDefault="00D16150" w:rsidP="00931406">
            <w:pPr>
              <w:spacing w:after="0" w:line="360" w:lineRule="auto"/>
              <w:ind w:firstLine="567"/>
              <w:jc w:val="center"/>
              <w:rPr>
                <w:rFonts w:ascii="Times New Roman" w:hAnsi="Times New Roman"/>
                <w:color w:val="000000"/>
                <w:sz w:val="28"/>
                <w:szCs w:val="28"/>
              </w:rPr>
            </w:pPr>
            <w:r w:rsidRPr="000115E9">
              <w:rPr>
                <w:rFonts w:ascii="Times New Roman" w:hAnsi="Times New Roman"/>
                <w:color w:val="000000"/>
                <w:sz w:val="28"/>
                <w:szCs w:val="28"/>
                <w:lang w:val="en-US"/>
              </w:rPr>
              <w:t>4</w:t>
            </w:r>
            <w:r w:rsidRPr="000115E9">
              <w:rPr>
                <w:rFonts w:ascii="Times New Roman" w:hAnsi="Times New Roman"/>
                <w:color w:val="000000"/>
                <w:sz w:val="28"/>
                <w:szCs w:val="28"/>
              </w:rPr>
              <w:t>.</w:t>
            </w:r>
          </w:p>
        </w:tc>
        <w:tc>
          <w:tcPr>
            <w:tcW w:w="3300" w:type="dxa"/>
            <w:shd w:val="clear" w:color="auto" w:fill="auto"/>
            <w:vAlign w:val="center"/>
          </w:tcPr>
          <w:p w:rsidR="00D16150" w:rsidRPr="000115E9" w:rsidRDefault="00D16150" w:rsidP="00931406">
            <w:pPr>
              <w:spacing w:after="0" w:line="360" w:lineRule="auto"/>
              <w:ind w:firstLine="567"/>
              <w:jc w:val="center"/>
              <w:rPr>
                <w:rFonts w:ascii="Times New Roman" w:hAnsi="Times New Roman"/>
                <w:color w:val="000000"/>
                <w:sz w:val="28"/>
                <w:szCs w:val="28"/>
              </w:rPr>
            </w:pPr>
            <w:r w:rsidRPr="000115E9">
              <w:rPr>
                <w:rFonts w:ascii="Times New Roman" w:hAnsi="Times New Roman"/>
                <w:color w:val="000000"/>
                <w:sz w:val="28"/>
                <w:szCs w:val="28"/>
              </w:rPr>
              <w:t>Не имеют категории</w:t>
            </w:r>
          </w:p>
        </w:tc>
        <w:tc>
          <w:tcPr>
            <w:tcW w:w="1417" w:type="dxa"/>
            <w:shd w:val="clear" w:color="auto" w:fill="auto"/>
          </w:tcPr>
          <w:p w:rsidR="00D16150" w:rsidRPr="00D16150" w:rsidRDefault="00D16150" w:rsidP="006823C9">
            <w:pPr>
              <w:jc w:val="center"/>
              <w:rPr>
                <w:rFonts w:ascii="Times New Roman" w:hAnsi="Times New Roman"/>
                <w:color w:val="000000"/>
                <w:sz w:val="28"/>
                <w:szCs w:val="28"/>
              </w:rPr>
            </w:pPr>
            <w:r w:rsidRPr="00D16150">
              <w:rPr>
                <w:rFonts w:ascii="Times New Roman" w:hAnsi="Times New Roman"/>
                <w:color w:val="000000"/>
                <w:sz w:val="28"/>
                <w:szCs w:val="28"/>
              </w:rPr>
              <w:t>11</w:t>
            </w:r>
          </w:p>
        </w:tc>
        <w:tc>
          <w:tcPr>
            <w:tcW w:w="1236" w:type="dxa"/>
            <w:shd w:val="clear" w:color="auto" w:fill="auto"/>
          </w:tcPr>
          <w:p w:rsidR="00D16150" w:rsidRPr="00D16150" w:rsidRDefault="00D16150" w:rsidP="006823C9">
            <w:pPr>
              <w:jc w:val="center"/>
              <w:rPr>
                <w:rFonts w:ascii="Times New Roman" w:hAnsi="Times New Roman"/>
                <w:color w:val="000000"/>
                <w:sz w:val="28"/>
                <w:szCs w:val="28"/>
              </w:rPr>
            </w:pPr>
            <w:r w:rsidRPr="00D16150">
              <w:rPr>
                <w:rFonts w:ascii="Times New Roman" w:hAnsi="Times New Roman"/>
                <w:color w:val="000000"/>
                <w:sz w:val="28"/>
                <w:szCs w:val="28"/>
              </w:rPr>
              <w:t>16</w:t>
            </w:r>
          </w:p>
        </w:tc>
        <w:tc>
          <w:tcPr>
            <w:tcW w:w="1418" w:type="dxa"/>
          </w:tcPr>
          <w:p w:rsidR="00D16150" w:rsidRPr="00D16150" w:rsidRDefault="00D16150" w:rsidP="006823C9">
            <w:pPr>
              <w:jc w:val="center"/>
              <w:rPr>
                <w:rFonts w:ascii="Times New Roman" w:hAnsi="Times New Roman"/>
                <w:color w:val="000000"/>
                <w:sz w:val="28"/>
                <w:szCs w:val="28"/>
              </w:rPr>
            </w:pPr>
            <w:r w:rsidRPr="00D16150">
              <w:rPr>
                <w:rFonts w:ascii="Times New Roman" w:hAnsi="Times New Roman"/>
                <w:color w:val="000000"/>
                <w:sz w:val="28"/>
                <w:szCs w:val="28"/>
                <w:lang w:val="en-US"/>
              </w:rPr>
              <w:t>1</w:t>
            </w:r>
            <w:r w:rsidRPr="00D16150">
              <w:rPr>
                <w:rFonts w:ascii="Times New Roman" w:hAnsi="Times New Roman"/>
                <w:color w:val="000000"/>
                <w:sz w:val="28"/>
                <w:szCs w:val="28"/>
              </w:rPr>
              <w:t>2</w:t>
            </w:r>
          </w:p>
        </w:tc>
        <w:tc>
          <w:tcPr>
            <w:tcW w:w="1134" w:type="dxa"/>
          </w:tcPr>
          <w:p w:rsidR="00D16150" w:rsidRPr="00D16150" w:rsidRDefault="00D16150" w:rsidP="006823C9">
            <w:pPr>
              <w:jc w:val="center"/>
              <w:rPr>
                <w:rFonts w:ascii="Times New Roman" w:hAnsi="Times New Roman"/>
                <w:color w:val="000000"/>
                <w:sz w:val="28"/>
                <w:szCs w:val="28"/>
              </w:rPr>
            </w:pPr>
            <w:r w:rsidRPr="00D16150">
              <w:rPr>
                <w:rFonts w:ascii="Times New Roman" w:hAnsi="Times New Roman"/>
                <w:color w:val="000000"/>
                <w:sz w:val="28"/>
                <w:szCs w:val="28"/>
              </w:rPr>
              <w:t>18</w:t>
            </w:r>
          </w:p>
        </w:tc>
      </w:tr>
      <w:tr w:rsidR="00D16150" w:rsidRPr="00212840" w:rsidTr="00220EC1">
        <w:tc>
          <w:tcPr>
            <w:tcW w:w="1418" w:type="dxa"/>
            <w:shd w:val="clear" w:color="auto" w:fill="auto"/>
            <w:vAlign w:val="center"/>
          </w:tcPr>
          <w:p w:rsidR="00D16150" w:rsidRPr="000115E9" w:rsidRDefault="00D16150" w:rsidP="00931406">
            <w:pPr>
              <w:spacing w:after="0" w:line="360" w:lineRule="auto"/>
              <w:ind w:firstLine="567"/>
              <w:jc w:val="center"/>
              <w:rPr>
                <w:rFonts w:ascii="Times New Roman" w:hAnsi="Times New Roman"/>
                <w:color w:val="000000"/>
                <w:sz w:val="28"/>
                <w:szCs w:val="28"/>
              </w:rPr>
            </w:pPr>
          </w:p>
        </w:tc>
        <w:tc>
          <w:tcPr>
            <w:tcW w:w="3300" w:type="dxa"/>
            <w:shd w:val="clear" w:color="auto" w:fill="auto"/>
            <w:vAlign w:val="center"/>
          </w:tcPr>
          <w:p w:rsidR="00D16150" w:rsidRPr="000115E9" w:rsidRDefault="00D16150" w:rsidP="00931406">
            <w:pPr>
              <w:spacing w:after="0" w:line="360" w:lineRule="auto"/>
              <w:ind w:firstLine="567"/>
              <w:jc w:val="center"/>
              <w:rPr>
                <w:rFonts w:ascii="Times New Roman" w:hAnsi="Times New Roman"/>
                <w:color w:val="000000"/>
                <w:sz w:val="28"/>
                <w:szCs w:val="28"/>
              </w:rPr>
            </w:pPr>
            <w:r w:rsidRPr="000115E9">
              <w:rPr>
                <w:rFonts w:ascii="Times New Roman" w:hAnsi="Times New Roman"/>
                <w:color w:val="000000"/>
                <w:sz w:val="28"/>
                <w:szCs w:val="28"/>
              </w:rPr>
              <w:t>Итого</w:t>
            </w:r>
          </w:p>
        </w:tc>
        <w:tc>
          <w:tcPr>
            <w:tcW w:w="1417" w:type="dxa"/>
            <w:shd w:val="clear" w:color="auto" w:fill="auto"/>
          </w:tcPr>
          <w:p w:rsidR="00D16150" w:rsidRPr="00D16150" w:rsidRDefault="00D16150" w:rsidP="006823C9">
            <w:pPr>
              <w:jc w:val="center"/>
              <w:rPr>
                <w:rFonts w:ascii="Times New Roman" w:hAnsi="Times New Roman"/>
                <w:color w:val="000000"/>
                <w:sz w:val="28"/>
                <w:szCs w:val="28"/>
              </w:rPr>
            </w:pPr>
            <w:r w:rsidRPr="00D16150">
              <w:rPr>
                <w:rFonts w:ascii="Times New Roman" w:hAnsi="Times New Roman"/>
                <w:color w:val="000000"/>
                <w:sz w:val="28"/>
                <w:szCs w:val="28"/>
              </w:rPr>
              <w:t>67</w:t>
            </w:r>
          </w:p>
        </w:tc>
        <w:tc>
          <w:tcPr>
            <w:tcW w:w="1236" w:type="dxa"/>
            <w:shd w:val="clear" w:color="auto" w:fill="auto"/>
          </w:tcPr>
          <w:p w:rsidR="00D16150" w:rsidRPr="00D16150" w:rsidRDefault="00D16150" w:rsidP="006823C9">
            <w:pPr>
              <w:jc w:val="center"/>
              <w:rPr>
                <w:rFonts w:ascii="Times New Roman" w:hAnsi="Times New Roman"/>
                <w:color w:val="000000"/>
                <w:sz w:val="28"/>
                <w:szCs w:val="28"/>
              </w:rPr>
            </w:pPr>
            <w:r w:rsidRPr="00D16150">
              <w:rPr>
                <w:rFonts w:ascii="Times New Roman" w:hAnsi="Times New Roman"/>
                <w:color w:val="000000"/>
                <w:sz w:val="28"/>
                <w:szCs w:val="28"/>
              </w:rPr>
              <w:t>100</w:t>
            </w:r>
          </w:p>
        </w:tc>
        <w:tc>
          <w:tcPr>
            <w:tcW w:w="1418" w:type="dxa"/>
          </w:tcPr>
          <w:p w:rsidR="00D16150" w:rsidRPr="00D16150" w:rsidRDefault="00D16150" w:rsidP="006823C9">
            <w:pPr>
              <w:jc w:val="center"/>
              <w:rPr>
                <w:rFonts w:ascii="Times New Roman" w:hAnsi="Times New Roman"/>
                <w:color w:val="000000"/>
                <w:sz w:val="28"/>
                <w:szCs w:val="28"/>
              </w:rPr>
            </w:pPr>
            <w:r w:rsidRPr="00D16150">
              <w:rPr>
                <w:rFonts w:ascii="Times New Roman" w:hAnsi="Times New Roman"/>
                <w:color w:val="000000"/>
                <w:sz w:val="28"/>
                <w:szCs w:val="28"/>
              </w:rPr>
              <w:t>68</w:t>
            </w:r>
          </w:p>
        </w:tc>
        <w:tc>
          <w:tcPr>
            <w:tcW w:w="1134" w:type="dxa"/>
          </w:tcPr>
          <w:p w:rsidR="00D16150" w:rsidRPr="00D16150" w:rsidRDefault="00D16150" w:rsidP="006823C9">
            <w:pPr>
              <w:jc w:val="center"/>
              <w:rPr>
                <w:rFonts w:ascii="Times New Roman" w:hAnsi="Times New Roman"/>
                <w:color w:val="000000"/>
                <w:sz w:val="28"/>
                <w:szCs w:val="28"/>
                <w:lang w:val="en-US"/>
              </w:rPr>
            </w:pPr>
            <w:r w:rsidRPr="00D16150">
              <w:rPr>
                <w:rFonts w:ascii="Times New Roman" w:hAnsi="Times New Roman"/>
                <w:color w:val="000000"/>
                <w:sz w:val="28"/>
                <w:szCs w:val="28"/>
                <w:lang w:val="en-US"/>
              </w:rPr>
              <w:t>100</w:t>
            </w:r>
          </w:p>
        </w:tc>
      </w:tr>
    </w:tbl>
    <w:p w:rsidR="00931406" w:rsidRDefault="00931406" w:rsidP="00931406">
      <w:pPr>
        <w:spacing w:after="0" w:line="240" w:lineRule="auto"/>
        <w:ind w:firstLine="567"/>
        <w:contextualSpacing/>
        <w:jc w:val="both"/>
        <w:rPr>
          <w:rFonts w:ascii="Times New Roman" w:hAnsi="Times New Roman"/>
          <w:color w:val="000000"/>
          <w:sz w:val="28"/>
          <w:szCs w:val="28"/>
        </w:rPr>
      </w:pPr>
    </w:p>
    <w:p w:rsidR="00931406" w:rsidRPr="00212840" w:rsidRDefault="00931406" w:rsidP="00931406">
      <w:pPr>
        <w:spacing w:after="0" w:line="240" w:lineRule="auto"/>
        <w:ind w:firstLine="567"/>
        <w:contextualSpacing/>
        <w:jc w:val="both"/>
        <w:rPr>
          <w:rFonts w:ascii="Times New Roman" w:hAnsi="Times New Roman"/>
          <w:color w:val="FF0000"/>
          <w:sz w:val="28"/>
          <w:szCs w:val="28"/>
        </w:rPr>
      </w:pPr>
      <w:r w:rsidRPr="00212840">
        <w:rPr>
          <w:rFonts w:ascii="Times New Roman" w:hAnsi="Times New Roman"/>
          <w:color w:val="000000"/>
          <w:sz w:val="28"/>
          <w:szCs w:val="28"/>
        </w:rPr>
        <w:t xml:space="preserve">Общее количество </w:t>
      </w:r>
      <w:proofErr w:type="gramStart"/>
      <w:r w:rsidRPr="00212840">
        <w:rPr>
          <w:rFonts w:ascii="Times New Roman" w:hAnsi="Times New Roman"/>
          <w:color w:val="000000"/>
          <w:sz w:val="28"/>
          <w:szCs w:val="28"/>
        </w:rPr>
        <w:t>педагогических работников, имеющих высшую и первую квалификационные категории в 20</w:t>
      </w:r>
      <w:r w:rsidR="00830CC9" w:rsidRPr="00830CC9">
        <w:rPr>
          <w:rFonts w:ascii="Times New Roman" w:hAnsi="Times New Roman"/>
          <w:color w:val="000000"/>
          <w:sz w:val="28"/>
          <w:szCs w:val="28"/>
        </w:rPr>
        <w:t>21</w:t>
      </w:r>
      <w:r w:rsidRPr="00212840">
        <w:rPr>
          <w:rFonts w:ascii="Times New Roman" w:hAnsi="Times New Roman"/>
          <w:color w:val="000000"/>
          <w:sz w:val="28"/>
          <w:szCs w:val="28"/>
        </w:rPr>
        <w:t>-202</w:t>
      </w:r>
      <w:r w:rsidR="00830CC9" w:rsidRPr="00830CC9">
        <w:rPr>
          <w:rFonts w:ascii="Times New Roman" w:hAnsi="Times New Roman"/>
          <w:color w:val="000000"/>
          <w:sz w:val="28"/>
          <w:szCs w:val="28"/>
        </w:rPr>
        <w:t>2</w:t>
      </w:r>
      <w:r w:rsidRPr="00212840">
        <w:rPr>
          <w:rFonts w:ascii="Times New Roman" w:hAnsi="Times New Roman"/>
          <w:color w:val="000000"/>
          <w:sz w:val="28"/>
          <w:szCs w:val="28"/>
        </w:rPr>
        <w:t xml:space="preserve"> учебном году составило</w:t>
      </w:r>
      <w:proofErr w:type="gramEnd"/>
      <w:r w:rsidRPr="00212840">
        <w:rPr>
          <w:rFonts w:ascii="Times New Roman" w:hAnsi="Times New Roman"/>
          <w:color w:val="000000"/>
          <w:sz w:val="28"/>
          <w:szCs w:val="28"/>
        </w:rPr>
        <w:t xml:space="preserve"> 4</w:t>
      </w:r>
      <w:r w:rsidR="00D16150">
        <w:rPr>
          <w:rFonts w:ascii="Times New Roman" w:hAnsi="Times New Roman"/>
          <w:color w:val="000000"/>
          <w:sz w:val="28"/>
          <w:szCs w:val="28"/>
        </w:rPr>
        <w:t>5</w:t>
      </w:r>
      <w:r w:rsidRPr="00212840">
        <w:rPr>
          <w:rFonts w:ascii="Times New Roman" w:hAnsi="Times New Roman"/>
          <w:color w:val="000000"/>
          <w:sz w:val="28"/>
          <w:szCs w:val="28"/>
        </w:rPr>
        <w:t xml:space="preserve"> чел. (</w:t>
      </w:r>
      <w:r w:rsidR="00D16150">
        <w:rPr>
          <w:rFonts w:ascii="Times New Roman" w:hAnsi="Times New Roman"/>
          <w:color w:val="000000"/>
          <w:sz w:val="28"/>
          <w:szCs w:val="28"/>
        </w:rPr>
        <w:t>66</w:t>
      </w:r>
      <w:r w:rsidRPr="00212840">
        <w:rPr>
          <w:rFonts w:ascii="Times New Roman" w:hAnsi="Times New Roman"/>
          <w:color w:val="000000"/>
          <w:sz w:val="28"/>
          <w:szCs w:val="28"/>
        </w:rPr>
        <w:t xml:space="preserve">% от общего числа). </w:t>
      </w:r>
    </w:p>
    <w:p w:rsidR="00931406" w:rsidRPr="006A456C" w:rsidRDefault="00931406" w:rsidP="00931406">
      <w:pPr>
        <w:spacing w:after="0"/>
        <w:ind w:firstLine="709"/>
        <w:rPr>
          <w:rFonts w:ascii="Times New Roman" w:hAnsi="Times New Roman"/>
          <w:sz w:val="28"/>
          <w:szCs w:val="28"/>
        </w:rPr>
      </w:pPr>
      <w:r w:rsidRPr="006A456C">
        <w:rPr>
          <w:rFonts w:ascii="Times New Roman" w:hAnsi="Times New Roman"/>
          <w:sz w:val="28"/>
          <w:szCs w:val="28"/>
        </w:rPr>
        <w:t xml:space="preserve">Квалификация педагогических работников </w:t>
      </w:r>
      <w:r>
        <w:rPr>
          <w:rFonts w:ascii="Times New Roman" w:hAnsi="Times New Roman"/>
          <w:sz w:val="28"/>
          <w:szCs w:val="28"/>
        </w:rPr>
        <w:t>гимназии отражает</w:t>
      </w:r>
      <w:r w:rsidRPr="006A456C">
        <w:rPr>
          <w:rFonts w:ascii="Times New Roman" w:hAnsi="Times New Roman"/>
          <w:sz w:val="28"/>
          <w:szCs w:val="28"/>
        </w:rPr>
        <w:t xml:space="preserve">: </w:t>
      </w:r>
    </w:p>
    <w:p w:rsidR="00931406" w:rsidRPr="006A456C" w:rsidRDefault="00931406" w:rsidP="00931406">
      <w:pPr>
        <w:pStyle w:val="a"/>
        <w:spacing w:line="276" w:lineRule="auto"/>
        <w:ind w:firstLine="709"/>
        <w:rPr>
          <w:szCs w:val="28"/>
        </w:rPr>
      </w:pPr>
      <w:r w:rsidRPr="006A456C">
        <w:rPr>
          <w:szCs w:val="28"/>
        </w:rPr>
        <w:t xml:space="preserve">компетентность в соответствующих предметных областях знания и методах обучения; </w:t>
      </w:r>
    </w:p>
    <w:p w:rsidR="00931406" w:rsidRPr="006A456C" w:rsidRDefault="00931406" w:rsidP="00931406">
      <w:pPr>
        <w:pStyle w:val="a"/>
        <w:spacing w:line="276" w:lineRule="auto"/>
        <w:ind w:firstLine="709"/>
        <w:rPr>
          <w:szCs w:val="28"/>
        </w:rPr>
      </w:pPr>
      <w:proofErr w:type="spellStart"/>
      <w:r w:rsidRPr="006A456C">
        <w:rPr>
          <w:szCs w:val="28"/>
        </w:rPr>
        <w:t>сформированность</w:t>
      </w:r>
      <w:proofErr w:type="spellEnd"/>
      <w:r w:rsidRPr="006A456C">
        <w:rPr>
          <w:szCs w:val="28"/>
        </w:rPr>
        <w:t xml:space="preserve"> гуманистической позиции, позитивной направленности на педагогическую деятельность; </w:t>
      </w:r>
    </w:p>
    <w:p w:rsidR="00931406" w:rsidRPr="006A456C" w:rsidRDefault="00931406" w:rsidP="00931406">
      <w:pPr>
        <w:pStyle w:val="a"/>
        <w:spacing w:line="276" w:lineRule="auto"/>
        <w:ind w:firstLine="709"/>
        <w:rPr>
          <w:szCs w:val="28"/>
        </w:rPr>
      </w:pPr>
      <w:r w:rsidRPr="006A456C">
        <w:rPr>
          <w:szCs w:val="28"/>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931406" w:rsidRPr="006A456C" w:rsidRDefault="00931406" w:rsidP="00931406">
      <w:pPr>
        <w:pStyle w:val="a"/>
        <w:spacing w:line="276" w:lineRule="auto"/>
        <w:ind w:firstLine="709"/>
        <w:rPr>
          <w:szCs w:val="28"/>
        </w:rPr>
      </w:pPr>
      <w:proofErr w:type="spellStart"/>
      <w:r w:rsidRPr="006A456C">
        <w:rPr>
          <w:szCs w:val="28"/>
        </w:rPr>
        <w:t>самоорганизованность</w:t>
      </w:r>
      <w:proofErr w:type="spellEnd"/>
      <w:r w:rsidRPr="006A456C">
        <w:rPr>
          <w:szCs w:val="28"/>
        </w:rPr>
        <w:t>.</w:t>
      </w:r>
    </w:p>
    <w:p w:rsidR="00931406" w:rsidRPr="006A456C" w:rsidRDefault="00931406" w:rsidP="00931406">
      <w:pPr>
        <w:spacing w:after="0"/>
        <w:ind w:firstLine="709"/>
        <w:rPr>
          <w:rFonts w:ascii="Times New Roman" w:hAnsi="Times New Roman"/>
          <w:sz w:val="28"/>
          <w:szCs w:val="28"/>
        </w:rPr>
      </w:pPr>
      <w:r w:rsidRPr="006A456C">
        <w:rPr>
          <w:rFonts w:ascii="Times New Roman" w:hAnsi="Times New Roman"/>
          <w:sz w:val="28"/>
          <w:szCs w:val="28"/>
        </w:rPr>
        <w:t>У педагогическ</w:t>
      </w:r>
      <w:r>
        <w:rPr>
          <w:rFonts w:ascii="Times New Roman" w:hAnsi="Times New Roman"/>
          <w:sz w:val="28"/>
          <w:szCs w:val="28"/>
        </w:rPr>
        <w:t xml:space="preserve">их работников коллектива гимназии </w:t>
      </w:r>
      <w:r w:rsidRPr="006A456C">
        <w:rPr>
          <w:rFonts w:ascii="Times New Roman" w:hAnsi="Times New Roman"/>
          <w:sz w:val="28"/>
          <w:szCs w:val="28"/>
        </w:rPr>
        <w:t xml:space="preserve">сформированы основные компетенции, необходимые для реализации требований ФГОС </w:t>
      </w:r>
      <w:r>
        <w:rPr>
          <w:rFonts w:ascii="Times New Roman" w:hAnsi="Times New Roman"/>
          <w:sz w:val="28"/>
          <w:szCs w:val="28"/>
        </w:rPr>
        <w:t>О</w:t>
      </w:r>
      <w:r w:rsidRPr="006A456C">
        <w:rPr>
          <w:rFonts w:ascii="Times New Roman" w:hAnsi="Times New Roman"/>
          <w:sz w:val="28"/>
          <w:szCs w:val="28"/>
        </w:rPr>
        <w:t xml:space="preserve">ОО и успешного достижения обучающимися планируемых результатов освоения основной образовательной программы, в том числе умения: </w:t>
      </w:r>
    </w:p>
    <w:p w:rsidR="00931406" w:rsidRPr="006A456C" w:rsidRDefault="00931406" w:rsidP="00931406">
      <w:pPr>
        <w:pStyle w:val="a"/>
        <w:spacing w:line="276" w:lineRule="auto"/>
        <w:ind w:firstLine="709"/>
        <w:rPr>
          <w:szCs w:val="28"/>
        </w:rPr>
      </w:pPr>
      <w:r w:rsidRPr="006A456C">
        <w:rPr>
          <w:szCs w:val="28"/>
        </w:rPr>
        <w:t xml:space="preserve">обеспечивать условия для успешной деятельности, позитивной мотивации, а также </w:t>
      </w:r>
      <w:proofErr w:type="spellStart"/>
      <w:r w:rsidRPr="006A456C">
        <w:rPr>
          <w:szCs w:val="28"/>
        </w:rPr>
        <w:t>самомотивирования</w:t>
      </w:r>
      <w:proofErr w:type="spellEnd"/>
      <w:r w:rsidRPr="006A456C">
        <w:rPr>
          <w:szCs w:val="28"/>
        </w:rPr>
        <w:t xml:space="preserve"> </w:t>
      </w:r>
      <w:proofErr w:type="gramStart"/>
      <w:r w:rsidRPr="006A456C">
        <w:rPr>
          <w:szCs w:val="28"/>
        </w:rPr>
        <w:t>обучающихся</w:t>
      </w:r>
      <w:proofErr w:type="gramEnd"/>
      <w:r w:rsidRPr="006A456C">
        <w:rPr>
          <w:szCs w:val="28"/>
        </w:rPr>
        <w:t xml:space="preserve">; </w:t>
      </w:r>
    </w:p>
    <w:p w:rsidR="00931406" w:rsidRPr="006A456C" w:rsidRDefault="00931406" w:rsidP="00931406">
      <w:pPr>
        <w:pStyle w:val="a"/>
        <w:spacing w:line="276" w:lineRule="auto"/>
        <w:ind w:firstLine="709"/>
        <w:rPr>
          <w:szCs w:val="28"/>
        </w:rPr>
      </w:pPr>
      <w:r w:rsidRPr="006A456C">
        <w:rPr>
          <w:szCs w:val="28"/>
        </w:rPr>
        <w:t xml:space="preserve">осуществлять самостоятельный поиск и анализ информации с помощью современных информационно-поисковых технологий; </w:t>
      </w:r>
    </w:p>
    <w:p w:rsidR="00931406" w:rsidRPr="006A456C" w:rsidRDefault="00931406" w:rsidP="00931406">
      <w:pPr>
        <w:pStyle w:val="a"/>
        <w:spacing w:line="276" w:lineRule="auto"/>
        <w:ind w:firstLine="709"/>
        <w:rPr>
          <w:szCs w:val="28"/>
        </w:rPr>
      </w:pPr>
      <w:r w:rsidRPr="006A456C">
        <w:rPr>
          <w:szCs w:val="28"/>
        </w:rPr>
        <w:t xml:space="preserve">разрабатывать программы учебных предметов, курсов, методические и дидактические материалы; </w:t>
      </w:r>
    </w:p>
    <w:p w:rsidR="00931406" w:rsidRPr="006A456C" w:rsidRDefault="00931406" w:rsidP="00931406">
      <w:pPr>
        <w:pStyle w:val="a"/>
        <w:spacing w:line="276" w:lineRule="auto"/>
        <w:ind w:firstLine="709"/>
        <w:rPr>
          <w:szCs w:val="28"/>
        </w:rPr>
      </w:pPr>
      <w:r w:rsidRPr="006A456C">
        <w:rPr>
          <w:szCs w:val="28"/>
        </w:rPr>
        <w:t xml:space="preserve">выбирать учебники и учебно-методическую литературу, рекомендовать </w:t>
      </w:r>
      <w:proofErr w:type="gramStart"/>
      <w:r w:rsidRPr="006A456C">
        <w:rPr>
          <w:szCs w:val="28"/>
        </w:rPr>
        <w:t>обучающимся</w:t>
      </w:r>
      <w:proofErr w:type="gramEnd"/>
      <w:r w:rsidRPr="006A456C">
        <w:rPr>
          <w:szCs w:val="28"/>
        </w:rPr>
        <w:t xml:space="preserve"> дополнительные источники информации, в том числе </w:t>
      </w:r>
      <w:proofErr w:type="spellStart"/>
      <w:r w:rsidRPr="006A456C">
        <w:rPr>
          <w:szCs w:val="28"/>
        </w:rPr>
        <w:t>интернет-ресурсы</w:t>
      </w:r>
      <w:proofErr w:type="spellEnd"/>
      <w:r w:rsidRPr="006A456C">
        <w:rPr>
          <w:szCs w:val="28"/>
        </w:rPr>
        <w:t xml:space="preserve">; </w:t>
      </w:r>
    </w:p>
    <w:p w:rsidR="00931406" w:rsidRPr="006A456C" w:rsidRDefault="00931406" w:rsidP="00931406">
      <w:pPr>
        <w:pStyle w:val="a"/>
        <w:spacing w:line="276" w:lineRule="auto"/>
        <w:ind w:firstLine="709"/>
        <w:rPr>
          <w:szCs w:val="28"/>
        </w:rPr>
      </w:pPr>
      <w:r w:rsidRPr="006A456C">
        <w:rPr>
          <w:szCs w:val="28"/>
        </w:rPr>
        <w:lastRenderedPageBreak/>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w:t>
      </w:r>
      <w:r w:rsidRPr="00F826C1">
        <w:rPr>
          <w:b/>
          <w:i/>
          <w:szCs w:val="28"/>
        </w:rPr>
        <w:t>потребности одаренных детей</w:t>
      </w:r>
      <w:r w:rsidRPr="006A456C">
        <w:rPr>
          <w:szCs w:val="28"/>
        </w:rPr>
        <w:t xml:space="preserve">, </w:t>
      </w:r>
      <w:r w:rsidRPr="00F826C1">
        <w:rPr>
          <w:b/>
          <w:i/>
          <w:szCs w:val="28"/>
        </w:rPr>
        <w:t>детей с ограниченными возможностями здоровья и детей-инвалидов</w:t>
      </w:r>
      <w:r w:rsidRPr="006A456C">
        <w:rPr>
          <w:szCs w:val="28"/>
        </w:rPr>
        <w:t xml:space="preserve">); </w:t>
      </w:r>
    </w:p>
    <w:p w:rsidR="00931406" w:rsidRPr="00F826C1" w:rsidRDefault="00931406" w:rsidP="00931406">
      <w:pPr>
        <w:pStyle w:val="a"/>
        <w:spacing w:line="276" w:lineRule="auto"/>
        <w:ind w:firstLine="709"/>
        <w:rPr>
          <w:b/>
          <w:i/>
          <w:szCs w:val="28"/>
        </w:rPr>
      </w:pPr>
      <w:r w:rsidRPr="00F826C1">
        <w:rPr>
          <w:b/>
          <w:i/>
          <w:szCs w:val="28"/>
        </w:rPr>
        <w:t xml:space="preserve">организовывать и сопровождать учебно-исследовательскую и проектную деятельность </w:t>
      </w:r>
      <w:proofErr w:type="gramStart"/>
      <w:r w:rsidRPr="00F826C1">
        <w:rPr>
          <w:b/>
          <w:i/>
          <w:szCs w:val="28"/>
        </w:rPr>
        <w:t>обучающихся</w:t>
      </w:r>
      <w:proofErr w:type="gramEnd"/>
      <w:r w:rsidRPr="00F826C1">
        <w:rPr>
          <w:b/>
          <w:i/>
          <w:szCs w:val="28"/>
        </w:rPr>
        <w:t>, выполнение ими индивидуального проекта;</w:t>
      </w:r>
    </w:p>
    <w:p w:rsidR="00931406" w:rsidRPr="006A456C" w:rsidRDefault="00931406" w:rsidP="00931406">
      <w:pPr>
        <w:pStyle w:val="a"/>
        <w:spacing w:line="276" w:lineRule="auto"/>
        <w:ind w:firstLine="709"/>
        <w:rPr>
          <w:szCs w:val="28"/>
        </w:rPr>
      </w:pPr>
      <w:r w:rsidRPr="006A456C">
        <w:rPr>
          <w:szCs w:val="28"/>
        </w:rPr>
        <w:t xml:space="preserve">оценивать деятельность обучающихся в соответствии с требованиями ФГОС </w:t>
      </w:r>
      <w:r w:rsidR="002F1471">
        <w:rPr>
          <w:szCs w:val="28"/>
        </w:rPr>
        <w:t>О</w:t>
      </w:r>
      <w:r w:rsidRPr="006A456C">
        <w:rPr>
          <w:szCs w:val="28"/>
        </w:rPr>
        <w:t xml:space="preserve">ОО, включая: проведение стартовой и промежуточной диагностики, </w:t>
      </w:r>
      <w:proofErr w:type="spellStart"/>
      <w:r w:rsidRPr="006A456C">
        <w:rPr>
          <w:szCs w:val="28"/>
        </w:rPr>
        <w:t>внутришкольного</w:t>
      </w:r>
      <w:proofErr w:type="spellEnd"/>
      <w:r w:rsidRPr="006A456C">
        <w:rPr>
          <w:szCs w:val="28"/>
        </w:rPr>
        <w:t xml:space="preserve"> мониторинга, осуществление комплексной оценки способности обучающихся решать учебно-практические и учебно-познавательные задачи;</w:t>
      </w:r>
    </w:p>
    <w:p w:rsidR="00931406" w:rsidRPr="006A456C" w:rsidRDefault="00931406" w:rsidP="00931406">
      <w:pPr>
        <w:pStyle w:val="a"/>
        <w:spacing w:line="276" w:lineRule="auto"/>
        <w:ind w:firstLine="709"/>
        <w:rPr>
          <w:szCs w:val="28"/>
        </w:rPr>
      </w:pPr>
      <w:r w:rsidRPr="006A456C">
        <w:rPr>
          <w:szCs w:val="28"/>
        </w:rPr>
        <w:t>интерпретировать результаты достижений обучающихся;</w:t>
      </w:r>
    </w:p>
    <w:p w:rsidR="00931406" w:rsidRPr="006A456C" w:rsidRDefault="00931406" w:rsidP="00931406">
      <w:pPr>
        <w:pStyle w:val="a"/>
        <w:spacing w:line="276" w:lineRule="auto"/>
        <w:ind w:firstLine="709"/>
        <w:rPr>
          <w:szCs w:val="28"/>
        </w:rPr>
      </w:pPr>
      <w:r w:rsidRPr="006A456C">
        <w:rPr>
          <w:szCs w:val="28"/>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931406" w:rsidRPr="006A456C" w:rsidRDefault="00931406" w:rsidP="00931406">
      <w:pPr>
        <w:spacing w:after="0"/>
        <w:ind w:firstLine="709"/>
        <w:rPr>
          <w:rFonts w:ascii="Times New Roman" w:hAnsi="Times New Roman"/>
          <w:sz w:val="28"/>
          <w:szCs w:val="28"/>
        </w:rPr>
      </w:pPr>
    </w:p>
    <w:p w:rsidR="00931406" w:rsidRPr="006A456C" w:rsidRDefault="00931406" w:rsidP="00931406">
      <w:pPr>
        <w:spacing w:after="0"/>
        <w:ind w:firstLine="709"/>
        <w:rPr>
          <w:rFonts w:ascii="Times New Roman" w:hAnsi="Times New Roman"/>
          <w:sz w:val="28"/>
          <w:szCs w:val="28"/>
        </w:rPr>
      </w:pPr>
    </w:p>
    <w:p w:rsidR="00931406" w:rsidRPr="006A456C" w:rsidRDefault="00931406" w:rsidP="00931406">
      <w:pPr>
        <w:spacing w:after="0"/>
        <w:ind w:firstLine="709"/>
        <w:rPr>
          <w:rFonts w:ascii="Times New Roman" w:hAnsi="Times New Roman"/>
          <w:b/>
          <w:sz w:val="28"/>
          <w:szCs w:val="28"/>
        </w:rPr>
      </w:pPr>
      <w:r w:rsidRPr="006A456C">
        <w:rPr>
          <w:rFonts w:ascii="Times New Roman" w:hAnsi="Times New Roman"/>
          <w:b/>
          <w:sz w:val="28"/>
          <w:szCs w:val="28"/>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931406" w:rsidRDefault="00931406" w:rsidP="00931406">
      <w:pPr>
        <w:spacing w:after="0"/>
        <w:ind w:firstLine="709"/>
        <w:rPr>
          <w:rFonts w:ascii="Times New Roman" w:hAnsi="Times New Roman"/>
          <w:sz w:val="28"/>
          <w:szCs w:val="28"/>
        </w:rPr>
      </w:pPr>
      <w:r w:rsidRPr="006A456C">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31406" w:rsidRPr="00212840" w:rsidRDefault="00931406" w:rsidP="00931406">
      <w:pPr>
        <w:spacing w:after="0" w:line="240" w:lineRule="auto"/>
        <w:ind w:firstLine="567"/>
        <w:contextualSpacing/>
        <w:jc w:val="both"/>
        <w:rPr>
          <w:rFonts w:ascii="Times New Roman" w:eastAsia="Times New Roman" w:hAnsi="Times New Roman"/>
          <w:sz w:val="28"/>
          <w:szCs w:val="28"/>
        </w:rPr>
      </w:pPr>
      <w:r w:rsidRPr="00212840">
        <w:rPr>
          <w:rFonts w:ascii="Times New Roman" w:eastAsia="Times New Roman" w:hAnsi="Times New Roman"/>
          <w:sz w:val="28"/>
          <w:szCs w:val="28"/>
        </w:rPr>
        <w:t>Курсовая подготовка учителей гимназии осуществляется на основе перспективного плана повышения квалификаци</w:t>
      </w:r>
      <w:r>
        <w:rPr>
          <w:rFonts w:ascii="Times New Roman" w:eastAsia="Times New Roman" w:hAnsi="Times New Roman"/>
          <w:sz w:val="28"/>
          <w:szCs w:val="28"/>
        </w:rPr>
        <w:t>и педагогов на период 20</w:t>
      </w:r>
      <w:r w:rsidR="00830CC9" w:rsidRPr="00830CC9">
        <w:rPr>
          <w:rFonts w:ascii="Times New Roman" w:eastAsia="Times New Roman" w:hAnsi="Times New Roman"/>
          <w:sz w:val="28"/>
          <w:szCs w:val="28"/>
        </w:rPr>
        <w:t>21</w:t>
      </w:r>
      <w:r>
        <w:rPr>
          <w:rFonts w:ascii="Times New Roman" w:eastAsia="Times New Roman" w:hAnsi="Times New Roman"/>
          <w:sz w:val="28"/>
          <w:szCs w:val="28"/>
        </w:rPr>
        <w:t>-202</w:t>
      </w:r>
      <w:r w:rsidR="00830CC9" w:rsidRPr="00830CC9">
        <w:rPr>
          <w:rFonts w:ascii="Times New Roman" w:eastAsia="Times New Roman" w:hAnsi="Times New Roman"/>
          <w:sz w:val="28"/>
          <w:szCs w:val="28"/>
        </w:rPr>
        <w:t>4</w:t>
      </w:r>
      <w:r>
        <w:rPr>
          <w:rFonts w:ascii="Times New Roman" w:eastAsia="Times New Roman" w:hAnsi="Times New Roman"/>
          <w:sz w:val="28"/>
          <w:szCs w:val="28"/>
        </w:rPr>
        <w:t xml:space="preserve"> </w:t>
      </w:r>
      <w:r w:rsidRPr="00212840">
        <w:rPr>
          <w:rFonts w:ascii="Times New Roman" w:eastAsia="Times New Roman" w:hAnsi="Times New Roman"/>
          <w:sz w:val="28"/>
          <w:szCs w:val="28"/>
        </w:rPr>
        <w:t>гг.</w:t>
      </w:r>
    </w:p>
    <w:p w:rsidR="00931406" w:rsidRPr="00212840" w:rsidRDefault="00931406" w:rsidP="00931406">
      <w:pPr>
        <w:tabs>
          <w:tab w:val="left" w:pos="0"/>
          <w:tab w:val="num" w:pos="709"/>
          <w:tab w:val="left" w:pos="993"/>
        </w:tabs>
        <w:spacing w:after="0" w:line="240" w:lineRule="auto"/>
        <w:ind w:firstLine="567"/>
        <w:contextualSpacing/>
        <w:jc w:val="both"/>
        <w:rPr>
          <w:rFonts w:ascii="Times New Roman" w:eastAsia="Times New Roman" w:hAnsi="Times New Roman"/>
          <w:sz w:val="28"/>
          <w:szCs w:val="28"/>
        </w:rPr>
      </w:pPr>
      <w:r w:rsidRPr="00212840">
        <w:rPr>
          <w:rFonts w:ascii="Times New Roman" w:eastAsia="Times New Roman" w:hAnsi="Times New Roman"/>
          <w:sz w:val="28"/>
          <w:szCs w:val="28"/>
        </w:rPr>
        <w:t>В 20</w:t>
      </w:r>
      <w:r w:rsidR="00830CC9" w:rsidRPr="00830CC9">
        <w:rPr>
          <w:rFonts w:ascii="Times New Roman" w:eastAsia="Times New Roman" w:hAnsi="Times New Roman"/>
          <w:sz w:val="28"/>
          <w:szCs w:val="28"/>
        </w:rPr>
        <w:t>21</w:t>
      </w:r>
      <w:r w:rsidRPr="00212840">
        <w:rPr>
          <w:rFonts w:ascii="Times New Roman" w:eastAsia="Times New Roman" w:hAnsi="Times New Roman"/>
          <w:sz w:val="28"/>
          <w:szCs w:val="28"/>
        </w:rPr>
        <w:t>-202</w:t>
      </w:r>
      <w:r w:rsidR="00830CC9" w:rsidRPr="00830CC9">
        <w:rPr>
          <w:rFonts w:ascii="Times New Roman" w:eastAsia="Times New Roman" w:hAnsi="Times New Roman"/>
          <w:sz w:val="28"/>
          <w:szCs w:val="28"/>
        </w:rPr>
        <w:t>2</w:t>
      </w:r>
      <w:r w:rsidRPr="00212840">
        <w:rPr>
          <w:rFonts w:ascii="Times New Roman" w:eastAsia="Times New Roman" w:hAnsi="Times New Roman"/>
          <w:sz w:val="28"/>
          <w:szCs w:val="28"/>
        </w:rPr>
        <w:t xml:space="preserve"> учебном году повысили свою квалификацию посредством курсовой подготовки </w:t>
      </w:r>
      <w:r w:rsidR="00830CC9" w:rsidRPr="00830CC9">
        <w:rPr>
          <w:rFonts w:ascii="Times New Roman" w:eastAsia="Times New Roman" w:hAnsi="Times New Roman"/>
          <w:sz w:val="28"/>
          <w:szCs w:val="28"/>
        </w:rPr>
        <w:t>56</w:t>
      </w:r>
      <w:r w:rsidRPr="00212840">
        <w:rPr>
          <w:rFonts w:ascii="Times New Roman" w:eastAsia="Times New Roman" w:hAnsi="Times New Roman"/>
          <w:sz w:val="28"/>
          <w:szCs w:val="28"/>
        </w:rPr>
        <w:t xml:space="preserve"> чел., из них: </w:t>
      </w:r>
    </w:p>
    <w:p w:rsidR="00931406" w:rsidRPr="00212840" w:rsidRDefault="00931406" w:rsidP="00931406">
      <w:pPr>
        <w:tabs>
          <w:tab w:val="left" w:pos="0"/>
          <w:tab w:val="num" w:pos="709"/>
          <w:tab w:val="left" w:pos="993"/>
        </w:tabs>
        <w:spacing w:after="0" w:line="240" w:lineRule="auto"/>
        <w:ind w:firstLine="567"/>
        <w:jc w:val="both"/>
        <w:rPr>
          <w:rFonts w:ascii="Times New Roman" w:eastAsia="Times New Roman" w:hAnsi="Times New Roman"/>
          <w:sz w:val="28"/>
          <w:szCs w:val="28"/>
        </w:rPr>
      </w:pPr>
      <w:proofErr w:type="gramStart"/>
      <w:r w:rsidRPr="00212840">
        <w:rPr>
          <w:rFonts w:ascii="Times New Roman" w:eastAsia="Times New Roman" w:hAnsi="Times New Roman"/>
          <w:sz w:val="28"/>
          <w:szCs w:val="28"/>
        </w:rPr>
        <w:t>- по направлению «учитель»: учителя начальных классов, русского языка и литературы, английского языка, математики, обществознания, химии, физики, физической культуры;</w:t>
      </w:r>
      <w:proofErr w:type="gramEnd"/>
    </w:p>
    <w:p w:rsidR="00931406" w:rsidRDefault="00931406" w:rsidP="00931406">
      <w:pPr>
        <w:tabs>
          <w:tab w:val="left" w:pos="0"/>
          <w:tab w:val="num" w:pos="709"/>
          <w:tab w:val="left" w:pos="993"/>
        </w:tabs>
        <w:spacing w:after="0" w:line="240" w:lineRule="auto"/>
        <w:ind w:firstLine="567"/>
        <w:contextualSpacing/>
        <w:jc w:val="both"/>
        <w:rPr>
          <w:rFonts w:ascii="Times New Roman" w:eastAsia="Times New Roman" w:hAnsi="Times New Roman"/>
          <w:sz w:val="28"/>
          <w:szCs w:val="28"/>
        </w:rPr>
      </w:pPr>
      <w:r w:rsidRPr="00212840">
        <w:rPr>
          <w:rFonts w:ascii="Times New Roman" w:eastAsia="Times New Roman" w:hAnsi="Times New Roman"/>
          <w:sz w:val="28"/>
          <w:szCs w:val="28"/>
        </w:rPr>
        <w:t>- по направлению «специалисты»: социальный педагог.</w:t>
      </w:r>
    </w:p>
    <w:p w:rsidR="00931406" w:rsidRDefault="00931406" w:rsidP="00931406">
      <w:pPr>
        <w:tabs>
          <w:tab w:val="left" w:pos="0"/>
          <w:tab w:val="num" w:pos="709"/>
          <w:tab w:val="left" w:pos="993"/>
        </w:tabs>
        <w:spacing w:after="0" w:line="240" w:lineRule="auto"/>
        <w:ind w:firstLine="567"/>
        <w:contextualSpacing/>
        <w:jc w:val="both"/>
        <w:rPr>
          <w:rFonts w:ascii="Times New Roman" w:eastAsia="Times New Roman" w:hAnsi="Times New Roman"/>
          <w:sz w:val="28"/>
          <w:szCs w:val="28"/>
        </w:rPr>
      </w:pPr>
    </w:p>
    <w:p w:rsidR="00931406" w:rsidRPr="00212840" w:rsidRDefault="00931406" w:rsidP="00931406">
      <w:pPr>
        <w:spacing w:after="0" w:line="240" w:lineRule="auto"/>
        <w:ind w:firstLine="567"/>
        <w:contextualSpacing/>
        <w:jc w:val="center"/>
        <w:rPr>
          <w:rFonts w:ascii="Times New Roman" w:eastAsia="Times New Roman" w:hAnsi="Times New Roman"/>
          <w:sz w:val="28"/>
          <w:szCs w:val="28"/>
        </w:rPr>
      </w:pPr>
      <w:r w:rsidRPr="00212840">
        <w:rPr>
          <w:rFonts w:ascii="Times New Roman" w:eastAsia="Times New Roman" w:hAnsi="Times New Roman"/>
          <w:sz w:val="28"/>
          <w:szCs w:val="28"/>
        </w:rPr>
        <w:t xml:space="preserve">Информация о курсовой подготовке педагогических работников </w:t>
      </w:r>
    </w:p>
    <w:p w:rsidR="00931406" w:rsidRDefault="00931406" w:rsidP="00931406">
      <w:pPr>
        <w:spacing w:after="0" w:line="240" w:lineRule="auto"/>
        <w:ind w:firstLine="567"/>
        <w:contextualSpacing/>
        <w:jc w:val="center"/>
        <w:rPr>
          <w:rFonts w:ascii="Times New Roman" w:eastAsia="Times New Roman" w:hAnsi="Times New Roman"/>
          <w:sz w:val="28"/>
          <w:szCs w:val="28"/>
        </w:rPr>
      </w:pPr>
      <w:r w:rsidRPr="00212840">
        <w:rPr>
          <w:rFonts w:ascii="Times New Roman" w:eastAsia="Times New Roman" w:hAnsi="Times New Roman"/>
          <w:sz w:val="28"/>
          <w:szCs w:val="28"/>
        </w:rPr>
        <w:t xml:space="preserve">МБОУ гимназии № 2 за 3 </w:t>
      </w:r>
      <w:proofErr w:type="gramStart"/>
      <w:r w:rsidRPr="00212840">
        <w:rPr>
          <w:rFonts w:ascii="Times New Roman" w:eastAsia="Times New Roman" w:hAnsi="Times New Roman"/>
          <w:sz w:val="28"/>
          <w:szCs w:val="28"/>
        </w:rPr>
        <w:t>учебных</w:t>
      </w:r>
      <w:proofErr w:type="gramEnd"/>
      <w:r w:rsidRPr="00212840">
        <w:rPr>
          <w:rFonts w:ascii="Times New Roman" w:eastAsia="Times New Roman" w:hAnsi="Times New Roman"/>
          <w:sz w:val="28"/>
          <w:szCs w:val="28"/>
        </w:rPr>
        <w:t xml:space="preserve"> года</w:t>
      </w:r>
    </w:p>
    <w:p w:rsidR="00931406" w:rsidRPr="00212840" w:rsidRDefault="00931406" w:rsidP="00931406">
      <w:pPr>
        <w:spacing w:after="0" w:line="240" w:lineRule="auto"/>
        <w:ind w:firstLine="567"/>
        <w:contextualSpacing/>
        <w:jc w:val="center"/>
        <w:rPr>
          <w:rFonts w:ascii="Times New Roman" w:eastAsia="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03"/>
        <w:gridCol w:w="1301"/>
        <w:gridCol w:w="1276"/>
        <w:gridCol w:w="1250"/>
      </w:tblGrid>
      <w:tr w:rsidR="00931406" w:rsidRPr="00212840" w:rsidTr="00931406">
        <w:trPr>
          <w:cantSplit/>
          <w:trHeight w:val="276"/>
        </w:trPr>
        <w:tc>
          <w:tcPr>
            <w:tcW w:w="851" w:type="dxa"/>
            <w:vMerge w:val="restart"/>
            <w:vAlign w:val="center"/>
          </w:tcPr>
          <w:p w:rsidR="00931406" w:rsidRPr="00212840" w:rsidRDefault="00931406" w:rsidP="00931406">
            <w:pPr>
              <w:spacing w:after="0"/>
              <w:jc w:val="center"/>
              <w:rPr>
                <w:rFonts w:ascii="Times New Roman" w:eastAsia="Times New Roman" w:hAnsi="Times New Roman"/>
                <w:bCs/>
                <w:sz w:val="28"/>
                <w:szCs w:val="28"/>
              </w:rPr>
            </w:pPr>
            <w:r w:rsidRPr="00212840">
              <w:rPr>
                <w:rFonts w:ascii="Times New Roman" w:eastAsia="Times New Roman" w:hAnsi="Times New Roman"/>
                <w:bCs/>
                <w:sz w:val="28"/>
                <w:szCs w:val="28"/>
              </w:rPr>
              <w:t xml:space="preserve">№ </w:t>
            </w:r>
            <w:proofErr w:type="gramStart"/>
            <w:r w:rsidRPr="00212840">
              <w:rPr>
                <w:rFonts w:ascii="Times New Roman" w:eastAsia="Times New Roman" w:hAnsi="Times New Roman"/>
                <w:bCs/>
                <w:sz w:val="28"/>
                <w:szCs w:val="28"/>
              </w:rPr>
              <w:t>п</w:t>
            </w:r>
            <w:proofErr w:type="gramEnd"/>
            <w:r w:rsidRPr="00212840">
              <w:rPr>
                <w:rFonts w:ascii="Times New Roman" w:eastAsia="Times New Roman" w:hAnsi="Times New Roman"/>
                <w:bCs/>
                <w:sz w:val="28"/>
                <w:szCs w:val="28"/>
              </w:rPr>
              <w:t>/п</w:t>
            </w:r>
          </w:p>
        </w:tc>
        <w:tc>
          <w:tcPr>
            <w:tcW w:w="5103" w:type="dxa"/>
            <w:vMerge w:val="restart"/>
            <w:vAlign w:val="center"/>
          </w:tcPr>
          <w:p w:rsidR="00931406" w:rsidRPr="00212840" w:rsidRDefault="00931406" w:rsidP="00931406">
            <w:pPr>
              <w:spacing w:after="0"/>
              <w:ind w:firstLine="567"/>
              <w:jc w:val="center"/>
              <w:rPr>
                <w:rFonts w:ascii="Times New Roman" w:eastAsia="Times New Roman" w:hAnsi="Times New Roman"/>
                <w:bCs/>
                <w:sz w:val="28"/>
                <w:szCs w:val="28"/>
              </w:rPr>
            </w:pPr>
            <w:r w:rsidRPr="00212840">
              <w:rPr>
                <w:rFonts w:ascii="Times New Roman" w:eastAsia="Times New Roman" w:hAnsi="Times New Roman"/>
                <w:bCs/>
                <w:sz w:val="28"/>
                <w:szCs w:val="28"/>
              </w:rPr>
              <w:t>Направления курсовой подготовки</w:t>
            </w:r>
          </w:p>
        </w:tc>
        <w:tc>
          <w:tcPr>
            <w:tcW w:w="3827" w:type="dxa"/>
            <w:gridSpan w:val="3"/>
            <w:shd w:val="clear" w:color="auto" w:fill="auto"/>
          </w:tcPr>
          <w:p w:rsidR="00931406" w:rsidRPr="00212840" w:rsidRDefault="00931406" w:rsidP="00931406">
            <w:pPr>
              <w:spacing w:after="0"/>
              <w:ind w:firstLine="567"/>
              <w:jc w:val="center"/>
              <w:rPr>
                <w:rFonts w:ascii="Times New Roman" w:eastAsia="Times New Roman" w:hAnsi="Times New Roman"/>
                <w:sz w:val="28"/>
                <w:szCs w:val="28"/>
              </w:rPr>
            </w:pPr>
            <w:r w:rsidRPr="00212840">
              <w:rPr>
                <w:rFonts w:ascii="Times New Roman" w:eastAsia="Times New Roman" w:hAnsi="Times New Roman"/>
                <w:sz w:val="28"/>
                <w:szCs w:val="28"/>
              </w:rPr>
              <w:t>Количество педагогических работников, прошедших курсовую подготовку</w:t>
            </w:r>
          </w:p>
        </w:tc>
      </w:tr>
      <w:tr w:rsidR="00D16150" w:rsidRPr="00212840" w:rsidTr="004C3FA8">
        <w:trPr>
          <w:cantSplit/>
          <w:trHeight w:val="144"/>
        </w:trPr>
        <w:tc>
          <w:tcPr>
            <w:tcW w:w="851" w:type="dxa"/>
            <w:vMerge/>
          </w:tcPr>
          <w:p w:rsidR="00D16150" w:rsidRPr="00212840" w:rsidRDefault="00D16150" w:rsidP="00931406">
            <w:pPr>
              <w:spacing w:after="0"/>
              <w:ind w:firstLine="567"/>
              <w:jc w:val="center"/>
              <w:rPr>
                <w:rFonts w:ascii="Times New Roman" w:eastAsia="Times New Roman" w:hAnsi="Times New Roman"/>
                <w:sz w:val="28"/>
                <w:szCs w:val="28"/>
              </w:rPr>
            </w:pPr>
          </w:p>
        </w:tc>
        <w:tc>
          <w:tcPr>
            <w:tcW w:w="5103" w:type="dxa"/>
            <w:vMerge/>
          </w:tcPr>
          <w:p w:rsidR="00D16150" w:rsidRPr="00212840" w:rsidRDefault="00D16150" w:rsidP="00931406">
            <w:pPr>
              <w:spacing w:after="0"/>
              <w:ind w:firstLine="567"/>
              <w:jc w:val="center"/>
              <w:rPr>
                <w:rFonts w:ascii="Times New Roman" w:eastAsia="Times New Roman" w:hAnsi="Times New Roman"/>
                <w:sz w:val="28"/>
                <w:szCs w:val="28"/>
              </w:rPr>
            </w:pPr>
          </w:p>
        </w:tc>
        <w:tc>
          <w:tcPr>
            <w:tcW w:w="1301" w:type="dxa"/>
            <w:vAlign w:val="center"/>
          </w:tcPr>
          <w:p w:rsidR="00D16150" w:rsidRPr="00D16150" w:rsidRDefault="00D16150" w:rsidP="006823C9">
            <w:pPr>
              <w:jc w:val="center"/>
              <w:rPr>
                <w:rFonts w:ascii="Times New Roman" w:hAnsi="Times New Roman"/>
                <w:bCs/>
                <w:sz w:val="28"/>
                <w:szCs w:val="28"/>
              </w:rPr>
            </w:pPr>
            <w:r w:rsidRPr="00D16150">
              <w:rPr>
                <w:rFonts w:ascii="Times New Roman" w:hAnsi="Times New Roman"/>
                <w:bCs/>
                <w:sz w:val="28"/>
                <w:szCs w:val="28"/>
              </w:rPr>
              <w:t>2019-2020</w:t>
            </w:r>
          </w:p>
        </w:tc>
        <w:tc>
          <w:tcPr>
            <w:tcW w:w="1276" w:type="dxa"/>
            <w:vAlign w:val="center"/>
          </w:tcPr>
          <w:p w:rsidR="00D16150" w:rsidRPr="00D16150" w:rsidRDefault="00D16150" w:rsidP="006823C9">
            <w:pPr>
              <w:jc w:val="center"/>
              <w:rPr>
                <w:rFonts w:ascii="Times New Roman" w:hAnsi="Times New Roman"/>
                <w:bCs/>
                <w:sz w:val="28"/>
                <w:szCs w:val="28"/>
              </w:rPr>
            </w:pPr>
            <w:r w:rsidRPr="00D16150">
              <w:rPr>
                <w:rFonts w:ascii="Times New Roman" w:hAnsi="Times New Roman"/>
                <w:bCs/>
                <w:sz w:val="28"/>
                <w:szCs w:val="28"/>
              </w:rPr>
              <w:t>2020-2021</w:t>
            </w:r>
          </w:p>
        </w:tc>
        <w:tc>
          <w:tcPr>
            <w:tcW w:w="1250" w:type="dxa"/>
            <w:vAlign w:val="center"/>
          </w:tcPr>
          <w:p w:rsidR="00D16150" w:rsidRPr="00D16150" w:rsidRDefault="00D16150" w:rsidP="006823C9">
            <w:pPr>
              <w:jc w:val="center"/>
              <w:rPr>
                <w:rFonts w:ascii="Times New Roman" w:hAnsi="Times New Roman"/>
                <w:bCs/>
                <w:sz w:val="28"/>
                <w:szCs w:val="28"/>
                <w:lang w:val="en-US"/>
              </w:rPr>
            </w:pPr>
            <w:r w:rsidRPr="00D16150">
              <w:rPr>
                <w:rFonts w:ascii="Times New Roman" w:hAnsi="Times New Roman"/>
                <w:bCs/>
                <w:sz w:val="28"/>
                <w:szCs w:val="28"/>
                <w:lang w:val="en-US"/>
              </w:rPr>
              <w:t>202</w:t>
            </w:r>
            <w:r w:rsidRPr="00D16150">
              <w:rPr>
                <w:rFonts w:ascii="Times New Roman" w:hAnsi="Times New Roman"/>
                <w:bCs/>
                <w:sz w:val="28"/>
                <w:szCs w:val="28"/>
              </w:rPr>
              <w:t>1</w:t>
            </w:r>
            <w:r w:rsidRPr="00D16150">
              <w:rPr>
                <w:rFonts w:ascii="Times New Roman" w:hAnsi="Times New Roman"/>
                <w:bCs/>
                <w:sz w:val="28"/>
                <w:szCs w:val="28"/>
                <w:lang w:val="en-US"/>
              </w:rPr>
              <w:t>-</w:t>
            </w:r>
          </w:p>
          <w:p w:rsidR="00D16150" w:rsidRPr="00D16150" w:rsidRDefault="00D16150" w:rsidP="006823C9">
            <w:pPr>
              <w:jc w:val="center"/>
              <w:rPr>
                <w:rFonts w:ascii="Times New Roman" w:hAnsi="Times New Roman"/>
                <w:bCs/>
                <w:sz w:val="28"/>
                <w:szCs w:val="28"/>
              </w:rPr>
            </w:pPr>
            <w:r w:rsidRPr="00D16150">
              <w:rPr>
                <w:rFonts w:ascii="Times New Roman" w:hAnsi="Times New Roman"/>
                <w:bCs/>
                <w:sz w:val="28"/>
                <w:szCs w:val="28"/>
                <w:lang w:val="en-US"/>
              </w:rPr>
              <w:t>202</w:t>
            </w:r>
            <w:r w:rsidRPr="00D16150">
              <w:rPr>
                <w:rFonts w:ascii="Times New Roman" w:hAnsi="Times New Roman"/>
                <w:bCs/>
                <w:sz w:val="28"/>
                <w:szCs w:val="28"/>
              </w:rPr>
              <w:t>2</w:t>
            </w:r>
          </w:p>
        </w:tc>
      </w:tr>
      <w:tr w:rsidR="00D16150" w:rsidRPr="00212840" w:rsidTr="00931406">
        <w:trPr>
          <w:trHeight w:val="223"/>
        </w:trPr>
        <w:tc>
          <w:tcPr>
            <w:tcW w:w="851" w:type="dxa"/>
          </w:tcPr>
          <w:p w:rsidR="00D16150" w:rsidRPr="000115E9" w:rsidRDefault="00D16150" w:rsidP="00931406">
            <w:pPr>
              <w:pStyle w:val="a7"/>
              <w:numPr>
                <w:ilvl w:val="0"/>
                <w:numId w:val="7"/>
              </w:numPr>
              <w:jc w:val="center"/>
            </w:pPr>
          </w:p>
        </w:tc>
        <w:tc>
          <w:tcPr>
            <w:tcW w:w="5103" w:type="dxa"/>
          </w:tcPr>
          <w:p w:rsidR="00D16150" w:rsidRPr="00D16150" w:rsidRDefault="00D16150" w:rsidP="006823C9">
            <w:pPr>
              <w:jc w:val="both"/>
              <w:rPr>
                <w:rFonts w:ascii="Times New Roman" w:hAnsi="Times New Roman"/>
                <w:sz w:val="28"/>
                <w:szCs w:val="28"/>
              </w:rPr>
            </w:pPr>
            <w:r w:rsidRPr="00D16150">
              <w:rPr>
                <w:rFonts w:ascii="Times New Roman" w:hAnsi="Times New Roman"/>
                <w:sz w:val="28"/>
                <w:szCs w:val="28"/>
              </w:rPr>
              <w:t>Реализация требований ФГОС в условиях образовательного процесса</w:t>
            </w:r>
          </w:p>
        </w:tc>
        <w:tc>
          <w:tcPr>
            <w:tcW w:w="1301" w:type="dxa"/>
            <w:vAlign w:val="center"/>
          </w:tcPr>
          <w:p w:rsidR="00D16150" w:rsidRPr="00D16150" w:rsidRDefault="00D16150" w:rsidP="006823C9">
            <w:pPr>
              <w:jc w:val="center"/>
              <w:rPr>
                <w:rFonts w:ascii="Times New Roman" w:hAnsi="Times New Roman"/>
                <w:sz w:val="28"/>
                <w:szCs w:val="28"/>
              </w:rPr>
            </w:pPr>
            <w:r w:rsidRPr="00D16150">
              <w:rPr>
                <w:rFonts w:ascii="Times New Roman" w:hAnsi="Times New Roman"/>
                <w:sz w:val="28"/>
                <w:szCs w:val="28"/>
              </w:rPr>
              <w:t>46</w:t>
            </w:r>
          </w:p>
        </w:tc>
        <w:tc>
          <w:tcPr>
            <w:tcW w:w="1276" w:type="dxa"/>
            <w:vAlign w:val="center"/>
          </w:tcPr>
          <w:p w:rsidR="00D16150" w:rsidRPr="00D16150" w:rsidRDefault="00D16150" w:rsidP="006823C9">
            <w:pPr>
              <w:jc w:val="center"/>
              <w:rPr>
                <w:rFonts w:ascii="Times New Roman" w:hAnsi="Times New Roman"/>
                <w:sz w:val="28"/>
                <w:szCs w:val="28"/>
              </w:rPr>
            </w:pPr>
            <w:r w:rsidRPr="00D16150">
              <w:rPr>
                <w:rFonts w:ascii="Times New Roman" w:hAnsi="Times New Roman"/>
                <w:sz w:val="28"/>
                <w:szCs w:val="28"/>
              </w:rPr>
              <w:t>10</w:t>
            </w:r>
          </w:p>
        </w:tc>
        <w:tc>
          <w:tcPr>
            <w:tcW w:w="1250" w:type="dxa"/>
            <w:vAlign w:val="center"/>
          </w:tcPr>
          <w:p w:rsidR="00D16150" w:rsidRPr="00D16150" w:rsidRDefault="00D16150" w:rsidP="006823C9">
            <w:pPr>
              <w:jc w:val="center"/>
              <w:rPr>
                <w:rFonts w:ascii="Times New Roman" w:hAnsi="Times New Roman"/>
                <w:sz w:val="28"/>
                <w:szCs w:val="28"/>
              </w:rPr>
            </w:pPr>
            <w:r w:rsidRPr="00D16150">
              <w:rPr>
                <w:rFonts w:ascii="Times New Roman" w:hAnsi="Times New Roman"/>
                <w:sz w:val="28"/>
                <w:szCs w:val="28"/>
              </w:rPr>
              <w:t>24</w:t>
            </w:r>
          </w:p>
        </w:tc>
      </w:tr>
      <w:tr w:rsidR="00D16150" w:rsidRPr="00212840" w:rsidTr="00931406">
        <w:trPr>
          <w:trHeight w:val="104"/>
        </w:trPr>
        <w:tc>
          <w:tcPr>
            <w:tcW w:w="851" w:type="dxa"/>
          </w:tcPr>
          <w:p w:rsidR="00D16150" w:rsidRPr="000115E9" w:rsidRDefault="00D16150" w:rsidP="00931406">
            <w:pPr>
              <w:pStyle w:val="a7"/>
              <w:numPr>
                <w:ilvl w:val="0"/>
                <w:numId w:val="7"/>
              </w:numPr>
              <w:jc w:val="center"/>
            </w:pPr>
          </w:p>
        </w:tc>
        <w:tc>
          <w:tcPr>
            <w:tcW w:w="5103" w:type="dxa"/>
          </w:tcPr>
          <w:p w:rsidR="00D16150" w:rsidRPr="00D16150" w:rsidRDefault="00D16150" w:rsidP="006823C9">
            <w:pPr>
              <w:jc w:val="both"/>
              <w:rPr>
                <w:rFonts w:ascii="Times New Roman" w:hAnsi="Times New Roman"/>
                <w:sz w:val="28"/>
                <w:szCs w:val="28"/>
              </w:rPr>
            </w:pPr>
            <w:r w:rsidRPr="00D16150">
              <w:rPr>
                <w:rFonts w:ascii="Times New Roman" w:hAnsi="Times New Roman"/>
                <w:sz w:val="28"/>
                <w:szCs w:val="28"/>
              </w:rPr>
              <w:t>Технология подготовки школьников к ОГЭ и ЕГЭ</w:t>
            </w:r>
          </w:p>
        </w:tc>
        <w:tc>
          <w:tcPr>
            <w:tcW w:w="1301" w:type="dxa"/>
            <w:vAlign w:val="center"/>
          </w:tcPr>
          <w:p w:rsidR="00D16150" w:rsidRPr="00D16150" w:rsidRDefault="00D16150" w:rsidP="006823C9">
            <w:pPr>
              <w:jc w:val="center"/>
              <w:rPr>
                <w:rFonts w:ascii="Times New Roman" w:hAnsi="Times New Roman"/>
                <w:sz w:val="28"/>
                <w:szCs w:val="28"/>
              </w:rPr>
            </w:pPr>
            <w:r w:rsidRPr="00D16150">
              <w:rPr>
                <w:rFonts w:ascii="Times New Roman" w:hAnsi="Times New Roman"/>
                <w:sz w:val="28"/>
                <w:szCs w:val="28"/>
              </w:rPr>
              <w:t>8</w:t>
            </w:r>
          </w:p>
        </w:tc>
        <w:tc>
          <w:tcPr>
            <w:tcW w:w="1276" w:type="dxa"/>
            <w:vAlign w:val="center"/>
          </w:tcPr>
          <w:p w:rsidR="00D16150" w:rsidRPr="00D16150" w:rsidRDefault="00D16150" w:rsidP="006823C9">
            <w:pPr>
              <w:jc w:val="center"/>
              <w:rPr>
                <w:rFonts w:ascii="Times New Roman" w:hAnsi="Times New Roman"/>
                <w:sz w:val="28"/>
                <w:szCs w:val="28"/>
                <w:lang w:val="en-US"/>
              </w:rPr>
            </w:pPr>
            <w:r w:rsidRPr="00D16150">
              <w:rPr>
                <w:rFonts w:ascii="Times New Roman" w:hAnsi="Times New Roman"/>
                <w:sz w:val="28"/>
                <w:szCs w:val="28"/>
                <w:lang w:val="en-US"/>
              </w:rPr>
              <w:t>3</w:t>
            </w:r>
          </w:p>
        </w:tc>
        <w:tc>
          <w:tcPr>
            <w:tcW w:w="1250" w:type="dxa"/>
            <w:vAlign w:val="center"/>
          </w:tcPr>
          <w:p w:rsidR="00D16150" w:rsidRPr="00D16150" w:rsidRDefault="00D16150" w:rsidP="006823C9">
            <w:pPr>
              <w:jc w:val="center"/>
              <w:rPr>
                <w:rFonts w:ascii="Times New Roman" w:hAnsi="Times New Roman"/>
                <w:sz w:val="28"/>
                <w:szCs w:val="28"/>
              </w:rPr>
            </w:pPr>
            <w:r w:rsidRPr="00D16150">
              <w:rPr>
                <w:rFonts w:ascii="Times New Roman" w:hAnsi="Times New Roman"/>
                <w:sz w:val="28"/>
                <w:szCs w:val="28"/>
              </w:rPr>
              <w:t>-</w:t>
            </w:r>
          </w:p>
        </w:tc>
      </w:tr>
      <w:tr w:rsidR="00D16150" w:rsidRPr="00212840" w:rsidTr="00931406">
        <w:tc>
          <w:tcPr>
            <w:tcW w:w="851" w:type="dxa"/>
          </w:tcPr>
          <w:p w:rsidR="00D16150" w:rsidRPr="000115E9" w:rsidRDefault="00D16150" w:rsidP="00931406">
            <w:pPr>
              <w:pStyle w:val="a7"/>
              <w:numPr>
                <w:ilvl w:val="0"/>
                <w:numId w:val="7"/>
              </w:numPr>
              <w:jc w:val="center"/>
            </w:pPr>
          </w:p>
        </w:tc>
        <w:tc>
          <w:tcPr>
            <w:tcW w:w="5103" w:type="dxa"/>
          </w:tcPr>
          <w:p w:rsidR="00D16150" w:rsidRPr="00D16150" w:rsidRDefault="00D16150" w:rsidP="006823C9">
            <w:pPr>
              <w:jc w:val="both"/>
              <w:rPr>
                <w:rFonts w:ascii="Times New Roman" w:hAnsi="Times New Roman"/>
                <w:sz w:val="28"/>
                <w:szCs w:val="28"/>
              </w:rPr>
            </w:pPr>
            <w:r w:rsidRPr="00D16150">
              <w:rPr>
                <w:rFonts w:ascii="Times New Roman" w:hAnsi="Times New Roman"/>
                <w:sz w:val="28"/>
                <w:szCs w:val="28"/>
              </w:rPr>
              <w:t>Эффективное управление процессом формирования и развития функциональной грамотности</w:t>
            </w:r>
          </w:p>
        </w:tc>
        <w:tc>
          <w:tcPr>
            <w:tcW w:w="1301" w:type="dxa"/>
            <w:vAlign w:val="center"/>
          </w:tcPr>
          <w:p w:rsidR="00D16150" w:rsidRPr="00D16150" w:rsidRDefault="00D16150" w:rsidP="006823C9">
            <w:pPr>
              <w:jc w:val="center"/>
              <w:rPr>
                <w:rFonts w:ascii="Times New Roman" w:hAnsi="Times New Roman"/>
                <w:sz w:val="28"/>
                <w:szCs w:val="28"/>
                <w:lang w:val="en-US"/>
              </w:rPr>
            </w:pPr>
            <w:r w:rsidRPr="00D16150">
              <w:rPr>
                <w:rFonts w:ascii="Times New Roman" w:hAnsi="Times New Roman"/>
                <w:sz w:val="28"/>
                <w:szCs w:val="28"/>
                <w:lang w:val="en-US"/>
              </w:rPr>
              <w:t>-</w:t>
            </w:r>
          </w:p>
        </w:tc>
        <w:tc>
          <w:tcPr>
            <w:tcW w:w="1276" w:type="dxa"/>
            <w:vAlign w:val="center"/>
          </w:tcPr>
          <w:p w:rsidR="00D16150" w:rsidRPr="00D16150" w:rsidRDefault="00D16150" w:rsidP="006823C9">
            <w:pPr>
              <w:jc w:val="center"/>
              <w:rPr>
                <w:rFonts w:ascii="Times New Roman" w:hAnsi="Times New Roman"/>
                <w:sz w:val="28"/>
                <w:szCs w:val="28"/>
              </w:rPr>
            </w:pPr>
            <w:r w:rsidRPr="00D16150">
              <w:rPr>
                <w:rFonts w:ascii="Times New Roman" w:hAnsi="Times New Roman"/>
                <w:sz w:val="28"/>
                <w:szCs w:val="28"/>
              </w:rPr>
              <w:t>-</w:t>
            </w:r>
          </w:p>
        </w:tc>
        <w:tc>
          <w:tcPr>
            <w:tcW w:w="1250" w:type="dxa"/>
            <w:vAlign w:val="center"/>
          </w:tcPr>
          <w:p w:rsidR="00D16150" w:rsidRPr="00D16150" w:rsidRDefault="00D16150" w:rsidP="006823C9">
            <w:pPr>
              <w:jc w:val="center"/>
              <w:rPr>
                <w:rFonts w:ascii="Times New Roman" w:hAnsi="Times New Roman"/>
                <w:sz w:val="28"/>
                <w:szCs w:val="28"/>
              </w:rPr>
            </w:pPr>
            <w:r w:rsidRPr="00D16150">
              <w:rPr>
                <w:rFonts w:ascii="Times New Roman" w:hAnsi="Times New Roman"/>
                <w:sz w:val="28"/>
                <w:szCs w:val="28"/>
              </w:rPr>
              <w:t>7</w:t>
            </w:r>
          </w:p>
        </w:tc>
      </w:tr>
      <w:tr w:rsidR="00D16150" w:rsidRPr="00212840" w:rsidTr="00931406">
        <w:tc>
          <w:tcPr>
            <w:tcW w:w="851" w:type="dxa"/>
          </w:tcPr>
          <w:p w:rsidR="00D16150" w:rsidRPr="000115E9" w:rsidRDefault="00D16150" w:rsidP="00931406">
            <w:pPr>
              <w:pStyle w:val="a7"/>
              <w:numPr>
                <w:ilvl w:val="0"/>
                <w:numId w:val="7"/>
              </w:numPr>
              <w:jc w:val="center"/>
            </w:pPr>
          </w:p>
        </w:tc>
        <w:tc>
          <w:tcPr>
            <w:tcW w:w="5103" w:type="dxa"/>
          </w:tcPr>
          <w:p w:rsidR="00D16150" w:rsidRPr="00D16150" w:rsidRDefault="00D16150" w:rsidP="006823C9">
            <w:pPr>
              <w:jc w:val="both"/>
              <w:rPr>
                <w:rFonts w:ascii="Times New Roman" w:hAnsi="Times New Roman"/>
                <w:sz w:val="28"/>
                <w:szCs w:val="28"/>
              </w:rPr>
            </w:pPr>
            <w:r w:rsidRPr="00D16150">
              <w:rPr>
                <w:rFonts w:ascii="Times New Roman" w:hAnsi="Times New Roman"/>
                <w:sz w:val="28"/>
                <w:szCs w:val="28"/>
              </w:rPr>
              <w:t xml:space="preserve">Использование </w:t>
            </w:r>
            <w:proofErr w:type="gramStart"/>
            <w:r w:rsidRPr="00D16150">
              <w:rPr>
                <w:rFonts w:ascii="Times New Roman" w:hAnsi="Times New Roman"/>
                <w:sz w:val="28"/>
                <w:szCs w:val="28"/>
              </w:rPr>
              <w:t>верифицированного</w:t>
            </w:r>
            <w:proofErr w:type="gramEnd"/>
            <w:r w:rsidRPr="00D16150">
              <w:rPr>
                <w:rFonts w:ascii="Times New Roman" w:hAnsi="Times New Roman"/>
                <w:sz w:val="28"/>
                <w:szCs w:val="28"/>
              </w:rPr>
              <w:t xml:space="preserve"> цифрового контента в предметном обучении</w:t>
            </w:r>
          </w:p>
        </w:tc>
        <w:tc>
          <w:tcPr>
            <w:tcW w:w="1301" w:type="dxa"/>
            <w:vAlign w:val="center"/>
          </w:tcPr>
          <w:p w:rsidR="00D16150" w:rsidRPr="00D16150" w:rsidRDefault="00D16150" w:rsidP="006823C9">
            <w:pPr>
              <w:jc w:val="center"/>
              <w:rPr>
                <w:rFonts w:ascii="Times New Roman" w:hAnsi="Times New Roman"/>
                <w:sz w:val="28"/>
                <w:szCs w:val="28"/>
              </w:rPr>
            </w:pPr>
            <w:r w:rsidRPr="00D16150">
              <w:rPr>
                <w:rFonts w:ascii="Times New Roman" w:hAnsi="Times New Roman"/>
                <w:sz w:val="28"/>
                <w:szCs w:val="28"/>
              </w:rPr>
              <w:t>4</w:t>
            </w:r>
          </w:p>
        </w:tc>
        <w:tc>
          <w:tcPr>
            <w:tcW w:w="1276" w:type="dxa"/>
            <w:vAlign w:val="center"/>
          </w:tcPr>
          <w:p w:rsidR="00D16150" w:rsidRPr="00D16150" w:rsidRDefault="00D16150" w:rsidP="006823C9">
            <w:pPr>
              <w:jc w:val="center"/>
              <w:rPr>
                <w:rFonts w:ascii="Times New Roman" w:hAnsi="Times New Roman"/>
                <w:sz w:val="28"/>
                <w:szCs w:val="28"/>
              </w:rPr>
            </w:pPr>
            <w:r w:rsidRPr="00D16150">
              <w:rPr>
                <w:rFonts w:ascii="Times New Roman" w:hAnsi="Times New Roman"/>
                <w:sz w:val="28"/>
                <w:szCs w:val="28"/>
              </w:rPr>
              <w:t>5</w:t>
            </w:r>
          </w:p>
        </w:tc>
        <w:tc>
          <w:tcPr>
            <w:tcW w:w="1250" w:type="dxa"/>
            <w:vAlign w:val="center"/>
          </w:tcPr>
          <w:p w:rsidR="00D16150" w:rsidRPr="00D16150" w:rsidRDefault="00D16150" w:rsidP="006823C9">
            <w:pPr>
              <w:jc w:val="center"/>
              <w:rPr>
                <w:rFonts w:ascii="Times New Roman" w:hAnsi="Times New Roman"/>
                <w:sz w:val="28"/>
                <w:szCs w:val="28"/>
              </w:rPr>
            </w:pPr>
            <w:r w:rsidRPr="00D16150">
              <w:rPr>
                <w:rFonts w:ascii="Times New Roman" w:hAnsi="Times New Roman"/>
                <w:sz w:val="28"/>
                <w:szCs w:val="28"/>
              </w:rPr>
              <w:t>5</w:t>
            </w:r>
          </w:p>
        </w:tc>
      </w:tr>
      <w:tr w:rsidR="00D16150" w:rsidRPr="00212840" w:rsidTr="00931406">
        <w:tc>
          <w:tcPr>
            <w:tcW w:w="851" w:type="dxa"/>
          </w:tcPr>
          <w:p w:rsidR="00D16150" w:rsidRPr="000115E9" w:rsidRDefault="00D16150" w:rsidP="00931406">
            <w:pPr>
              <w:pStyle w:val="a7"/>
              <w:numPr>
                <w:ilvl w:val="0"/>
                <w:numId w:val="7"/>
              </w:numPr>
              <w:jc w:val="center"/>
            </w:pPr>
          </w:p>
        </w:tc>
        <w:tc>
          <w:tcPr>
            <w:tcW w:w="5103" w:type="dxa"/>
          </w:tcPr>
          <w:p w:rsidR="00D16150" w:rsidRPr="00D16150" w:rsidRDefault="00D16150" w:rsidP="006823C9">
            <w:pPr>
              <w:jc w:val="both"/>
              <w:rPr>
                <w:rFonts w:ascii="Times New Roman" w:hAnsi="Times New Roman"/>
                <w:sz w:val="28"/>
                <w:szCs w:val="28"/>
              </w:rPr>
            </w:pPr>
            <w:r w:rsidRPr="00D16150">
              <w:rPr>
                <w:rFonts w:ascii="Times New Roman" w:hAnsi="Times New Roman"/>
                <w:sz w:val="28"/>
                <w:szCs w:val="28"/>
              </w:rPr>
              <w:t>Организация проектной деятельности</w:t>
            </w:r>
          </w:p>
        </w:tc>
        <w:tc>
          <w:tcPr>
            <w:tcW w:w="1301" w:type="dxa"/>
            <w:vAlign w:val="center"/>
          </w:tcPr>
          <w:p w:rsidR="00D16150" w:rsidRPr="00D16150" w:rsidRDefault="00D16150" w:rsidP="006823C9">
            <w:pPr>
              <w:jc w:val="center"/>
              <w:rPr>
                <w:rFonts w:ascii="Times New Roman" w:hAnsi="Times New Roman"/>
                <w:sz w:val="28"/>
                <w:szCs w:val="28"/>
              </w:rPr>
            </w:pPr>
            <w:r w:rsidRPr="00D16150">
              <w:rPr>
                <w:rFonts w:ascii="Times New Roman" w:hAnsi="Times New Roman"/>
                <w:sz w:val="28"/>
                <w:szCs w:val="28"/>
              </w:rPr>
              <w:t>-</w:t>
            </w:r>
          </w:p>
        </w:tc>
        <w:tc>
          <w:tcPr>
            <w:tcW w:w="1276" w:type="dxa"/>
            <w:vAlign w:val="center"/>
          </w:tcPr>
          <w:p w:rsidR="00D16150" w:rsidRPr="00D16150" w:rsidRDefault="00D16150" w:rsidP="006823C9">
            <w:pPr>
              <w:jc w:val="center"/>
              <w:rPr>
                <w:rFonts w:ascii="Times New Roman" w:hAnsi="Times New Roman"/>
                <w:sz w:val="28"/>
                <w:szCs w:val="28"/>
              </w:rPr>
            </w:pPr>
            <w:r w:rsidRPr="00D16150">
              <w:rPr>
                <w:rFonts w:ascii="Times New Roman" w:hAnsi="Times New Roman"/>
                <w:sz w:val="28"/>
                <w:szCs w:val="28"/>
              </w:rPr>
              <w:t>-</w:t>
            </w:r>
          </w:p>
        </w:tc>
        <w:tc>
          <w:tcPr>
            <w:tcW w:w="1250" w:type="dxa"/>
            <w:vAlign w:val="center"/>
          </w:tcPr>
          <w:p w:rsidR="00D16150" w:rsidRPr="00D16150" w:rsidRDefault="00D16150" w:rsidP="006823C9">
            <w:pPr>
              <w:jc w:val="center"/>
              <w:rPr>
                <w:rFonts w:ascii="Times New Roman" w:hAnsi="Times New Roman"/>
                <w:sz w:val="28"/>
                <w:szCs w:val="28"/>
              </w:rPr>
            </w:pPr>
            <w:r w:rsidRPr="00D16150">
              <w:rPr>
                <w:rFonts w:ascii="Times New Roman" w:hAnsi="Times New Roman"/>
                <w:sz w:val="28"/>
                <w:szCs w:val="28"/>
              </w:rPr>
              <w:t>5</w:t>
            </w:r>
          </w:p>
        </w:tc>
      </w:tr>
      <w:tr w:rsidR="00D16150" w:rsidRPr="00212840" w:rsidTr="00931406">
        <w:trPr>
          <w:trHeight w:val="70"/>
        </w:trPr>
        <w:tc>
          <w:tcPr>
            <w:tcW w:w="851" w:type="dxa"/>
          </w:tcPr>
          <w:p w:rsidR="00D16150" w:rsidRPr="000115E9" w:rsidRDefault="00D16150" w:rsidP="00931406">
            <w:pPr>
              <w:pStyle w:val="a7"/>
              <w:numPr>
                <w:ilvl w:val="0"/>
                <w:numId w:val="7"/>
              </w:numPr>
              <w:jc w:val="center"/>
            </w:pPr>
          </w:p>
        </w:tc>
        <w:tc>
          <w:tcPr>
            <w:tcW w:w="5103" w:type="dxa"/>
          </w:tcPr>
          <w:p w:rsidR="00D16150" w:rsidRPr="00D16150" w:rsidRDefault="00D16150" w:rsidP="006823C9">
            <w:pPr>
              <w:rPr>
                <w:rFonts w:ascii="Times New Roman" w:hAnsi="Times New Roman"/>
                <w:sz w:val="28"/>
                <w:szCs w:val="28"/>
              </w:rPr>
            </w:pPr>
            <w:r w:rsidRPr="00D16150">
              <w:rPr>
                <w:rFonts w:ascii="Times New Roman" w:hAnsi="Times New Roman"/>
                <w:sz w:val="28"/>
              </w:rPr>
              <w:t>Обновление содержания и технологий преподавания учебных предметов</w:t>
            </w:r>
          </w:p>
        </w:tc>
        <w:tc>
          <w:tcPr>
            <w:tcW w:w="1301" w:type="dxa"/>
            <w:vAlign w:val="center"/>
          </w:tcPr>
          <w:p w:rsidR="00D16150" w:rsidRPr="00D16150" w:rsidRDefault="00D16150" w:rsidP="006823C9">
            <w:pPr>
              <w:jc w:val="center"/>
              <w:rPr>
                <w:rFonts w:ascii="Times New Roman" w:hAnsi="Times New Roman"/>
                <w:sz w:val="28"/>
                <w:szCs w:val="28"/>
                <w:lang w:val="en-US"/>
              </w:rPr>
            </w:pPr>
            <w:r w:rsidRPr="00D16150">
              <w:rPr>
                <w:rFonts w:ascii="Times New Roman" w:hAnsi="Times New Roman"/>
                <w:sz w:val="28"/>
                <w:szCs w:val="28"/>
                <w:lang w:val="en-US"/>
              </w:rPr>
              <w:t>3</w:t>
            </w:r>
          </w:p>
        </w:tc>
        <w:tc>
          <w:tcPr>
            <w:tcW w:w="1276" w:type="dxa"/>
            <w:vAlign w:val="center"/>
          </w:tcPr>
          <w:p w:rsidR="00D16150" w:rsidRPr="00D16150" w:rsidRDefault="00D16150" w:rsidP="006823C9">
            <w:pPr>
              <w:jc w:val="center"/>
              <w:rPr>
                <w:rFonts w:ascii="Times New Roman" w:hAnsi="Times New Roman"/>
                <w:sz w:val="28"/>
                <w:szCs w:val="28"/>
                <w:lang w:val="en-US"/>
              </w:rPr>
            </w:pPr>
            <w:r w:rsidRPr="00D16150">
              <w:rPr>
                <w:rFonts w:ascii="Times New Roman" w:hAnsi="Times New Roman"/>
                <w:sz w:val="28"/>
                <w:szCs w:val="28"/>
                <w:lang w:val="en-US"/>
              </w:rPr>
              <w:t>40</w:t>
            </w:r>
          </w:p>
        </w:tc>
        <w:tc>
          <w:tcPr>
            <w:tcW w:w="1250" w:type="dxa"/>
            <w:vAlign w:val="center"/>
          </w:tcPr>
          <w:p w:rsidR="00D16150" w:rsidRPr="00D16150" w:rsidRDefault="00D16150" w:rsidP="006823C9">
            <w:pPr>
              <w:jc w:val="center"/>
              <w:rPr>
                <w:rFonts w:ascii="Times New Roman" w:hAnsi="Times New Roman"/>
                <w:sz w:val="28"/>
                <w:szCs w:val="28"/>
              </w:rPr>
            </w:pPr>
            <w:r w:rsidRPr="00D16150">
              <w:rPr>
                <w:rFonts w:ascii="Times New Roman" w:hAnsi="Times New Roman"/>
                <w:sz w:val="28"/>
                <w:szCs w:val="28"/>
              </w:rPr>
              <w:t>3</w:t>
            </w:r>
          </w:p>
        </w:tc>
      </w:tr>
      <w:tr w:rsidR="00D16150" w:rsidRPr="00212840" w:rsidTr="00931406">
        <w:trPr>
          <w:trHeight w:val="70"/>
        </w:trPr>
        <w:tc>
          <w:tcPr>
            <w:tcW w:w="851" w:type="dxa"/>
          </w:tcPr>
          <w:p w:rsidR="00D16150" w:rsidRPr="000115E9" w:rsidRDefault="00D16150" w:rsidP="00931406">
            <w:pPr>
              <w:pStyle w:val="a7"/>
              <w:numPr>
                <w:ilvl w:val="0"/>
                <w:numId w:val="7"/>
              </w:numPr>
              <w:jc w:val="center"/>
            </w:pPr>
          </w:p>
        </w:tc>
        <w:tc>
          <w:tcPr>
            <w:tcW w:w="5103" w:type="dxa"/>
          </w:tcPr>
          <w:p w:rsidR="00D16150" w:rsidRPr="00D16150" w:rsidRDefault="00D16150" w:rsidP="006823C9">
            <w:pPr>
              <w:jc w:val="both"/>
              <w:rPr>
                <w:rFonts w:ascii="Times New Roman" w:hAnsi="Times New Roman"/>
                <w:sz w:val="28"/>
                <w:szCs w:val="28"/>
              </w:rPr>
            </w:pPr>
            <w:r w:rsidRPr="00D16150">
              <w:rPr>
                <w:rFonts w:ascii="Times New Roman" w:hAnsi="Times New Roman"/>
                <w:sz w:val="28"/>
                <w:szCs w:val="28"/>
              </w:rPr>
              <w:t>Финансовая грамотность</w:t>
            </w:r>
          </w:p>
        </w:tc>
        <w:tc>
          <w:tcPr>
            <w:tcW w:w="1301" w:type="dxa"/>
            <w:vAlign w:val="center"/>
          </w:tcPr>
          <w:p w:rsidR="00D16150" w:rsidRPr="00D16150" w:rsidRDefault="00D16150" w:rsidP="006823C9">
            <w:pPr>
              <w:jc w:val="center"/>
              <w:rPr>
                <w:rFonts w:ascii="Times New Roman" w:hAnsi="Times New Roman"/>
                <w:sz w:val="28"/>
                <w:szCs w:val="28"/>
                <w:lang w:val="en-US"/>
              </w:rPr>
            </w:pPr>
            <w:r w:rsidRPr="00D16150">
              <w:rPr>
                <w:rFonts w:ascii="Times New Roman" w:hAnsi="Times New Roman"/>
                <w:sz w:val="28"/>
                <w:szCs w:val="28"/>
                <w:lang w:val="en-US"/>
              </w:rPr>
              <w:t>4</w:t>
            </w:r>
          </w:p>
        </w:tc>
        <w:tc>
          <w:tcPr>
            <w:tcW w:w="1276" w:type="dxa"/>
            <w:vAlign w:val="center"/>
          </w:tcPr>
          <w:p w:rsidR="00D16150" w:rsidRPr="00D16150" w:rsidRDefault="00D16150" w:rsidP="006823C9">
            <w:pPr>
              <w:jc w:val="center"/>
              <w:rPr>
                <w:rFonts w:ascii="Times New Roman" w:hAnsi="Times New Roman"/>
                <w:sz w:val="28"/>
                <w:szCs w:val="28"/>
                <w:lang w:val="en-US"/>
              </w:rPr>
            </w:pPr>
            <w:r w:rsidRPr="00D16150">
              <w:rPr>
                <w:rFonts w:ascii="Times New Roman" w:hAnsi="Times New Roman"/>
                <w:sz w:val="28"/>
                <w:szCs w:val="28"/>
                <w:lang w:val="en-US"/>
              </w:rPr>
              <w:t>3</w:t>
            </w:r>
          </w:p>
        </w:tc>
        <w:tc>
          <w:tcPr>
            <w:tcW w:w="1250" w:type="dxa"/>
            <w:vAlign w:val="center"/>
          </w:tcPr>
          <w:p w:rsidR="00D16150" w:rsidRPr="00D16150" w:rsidRDefault="00D16150" w:rsidP="006823C9">
            <w:pPr>
              <w:jc w:val="center"/>
              <w:rPr>
                <w:rFonts w:ascii="Times New Roman" w:hAnsi="Times New Roman"/>
                <w:sz w:val="28"/>
                <w:szCs w:val="28"/>
              </w:rPr>
            </w:pPr>
            <w:r w:rsidRPr="00D16150">
              <w:rPr>
                <w:rFonts w:ascii="Times New Roman" w:hAnsi="Times New Roman"/>
                <w:sz w:val="28"/>
                <w:szCs w:val="28"/>
              </w:rPr>
              <w:t>3</w:t>
            </w:r>
          </w:p>
        </w:tc>
      </w:tr>
    </w:tbl>
    <w:p w:rsidR="00931406" w:rsidRPr="00212840" w:rsidRDefault="00931406" w:rsidP="00931406">
      <w:pPr>
        <w:spacing w:after="0"/>
        <w:ind w:firstLine="567"/>
        <w:jc w:val="both"/>
        <w:rPr>
          <w:rFonts w:ascii="Times New Roman" w:eastAsia="Times New Roman" w:hAnsi="Times New Roman"/>
          <w:b/>
          <w:sz w:val="28"/>
          <w:szCs w:val="28"/>
        </w:rPr>
      </w:pPr>
    </w:p>
    <w:p w:rsidR="00931406" w:rsidRPr="006A456C" w:rsidRDefault="00931406" w:rsidP="00931406">
      <w:pPr>
        <w:spacing w:after="0"/>
        <w:ind w:firstLine="709"/>
        <w:rPr>
          <w:rFonts w:ascii="Times New Roman" w:hAnsi="Times New Roman"/>
          <w:sz w:val="28"/>
          <w:szCs w:val="28"/>
        </w:rPr>
      </w:pPr>
    </w:p>
    <w:p w:rsidR="00931406" w:rsidRPr="006A456C" w:rsidRDefault="00931406" w:rsidP="00931406">
      <w:pPr>
        <w:spacing w:after="0"/>
        <w:ind w:firstLine="709"/>
        <w:rPr>
          <w:rFonts w:ascii="Times New Roman" w:hAnsi="Times New Roman"/>
          <w:sz w:val="28"/>
          <w:szCs w:val="28"/>
        </w:rPr>
      </w:pPr>
      <w:r w:rsidRPr="006A456C">
        <w:rPr>
          <w:rFonts w:ascii="Times New Roman" w:hAnsi="Times New Roman"/>
          <w:sz w:val="28"/>
          <w:szCs w:val="28"/>
        </w:rPr>
        <w:t xml:space="preserve">Формами повышения квалификации </w:t>
      </w:r>
      <w:r>
        <w:rPr>
          <w:rFonts w:ascii="Times New Roman" w:hAnsi="Times New Roman"/>
          <w:sz w:val="28"/>
          <w:szCs w:val="28"/>
        </w:rPr>
        <w:t>являются</w:t>
      </w:r>
      <w:r w:rsidRPr="006A456C">
        <w:rPr>
          <w:rFonts w:ascii="Times New Roman" w:hAnsi="Times New Roman"/>
          <w:sz w:val="28"/>
          <w:szCs w:val="28"/>
        </w:rPr>
        <w:t xml:space="preserve">: </w:t>
      </w:r>
    </w:p>
    <w:p w:rsidR="00931406" w:rsidRPr="006A456C" w:rsidRDefault="00931406" w:rsidP="00931406">
      <w:pPr>
        <w:pStyle w:val="a"/>
        <w:spacing w:line="276" w:lineRule="auto"/>
        <w:ind w:firstLine="709"/>
        <w:rPr>
          <w:szCs w:val="28"/>
        </w:rPr>
      </w:pPr>
      <w:r w:rsidRPr="006A456C">
        <w:rPr>
          <w:szCs w:val="28"/>
        </w:rPr>
        <w:t>послевузовское обучение в высших учебных заведениях, в том чис</w:t>
      </w:r>
      <w:r>
        <w:rPr>
          <w:szCs w:val="28"/>
        </w:rPr>
        <w:t xml:space="preserve">ле в магистратуре, аспирантуре, </w:t>
      </w:r>
      <w:r w:rsidRPr="006A456C">
        <w:rPr>
          <w:szCs w:val="28"/>
        </w:rPr>
        <w:t xml:space="preserve">на курсах повышения квалификации; </w:t>
      </w:r>
    </w:p>
    <w:p w:rsidR="00931406" w:rsidRPr="006A456C" w:rsidRDefault="00931406" w:rsidP="00931406">
      <w:pPr>
        <w:pStyle w:val="a"/>
        <w:spacing w:line="276" w:lineRule="auto"/>
        <w:ind w:firstLine="709"/>
        <w:rPr>
          <w:szCs w:val="28"/>
        </w:rPr>
      </w:pPr>
      <w:r w:rsidRPr="006A456C">
        <w:rPr>
          <w:szCs w:val="28"/>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931406" w:rsidRPr="00F826C1" w:rsidRDefault="00931406" w:rsidP="00931406">
      <w:pPr>
        <w:pStyle w:val="a"/>
        <w:spacing w:line="276" w:lineRule="auto"/>
        <w:ind w:firstLine="709"/>
        <w:rPr>
          <w:b/>
          <w:i/>
          <w:szCs w:val="28"/>
        </w:rPr>
      </w:pPr>
      <w:r w:rsidRPr="006A456C">
        <w:rPr>
          <w:szCs w:val="28"/>
        </w:rPr>
        <w:t>дистанционное образование; участие в различных педагогических проектах; создание и публикация методических материалов и др.</w:t>
      </w:r>
    </w:p>
    <w:p w:rsidR="00931406" w:rsidRPr="00F826C1" w:rsidRDefault="00931406" w:rsidP="00931406">
      <w:pPr>
        <w:spacing w:after="0"/>
        <w:ind w:firstLine="709"/>
        <w:rPr>
          <w:rFonts w:ascii="Times New Roman" w:hAnsi="Times New Roman"/>
          <w:b/>
          <w:i/>
          <w:sz w:val="28"/>
          <w:szCs w:val="28"/>
        </w:rPr>
      </w:pPr>
      <w:r w:rsidRPr="00F826C1">
        <w:rPr>
          <w:rFonts w:ascii="Times New Roman" w:hAnsi="Times New Roman"/>
          <w:b/>
          <w:i/>
          <w:sz w:val="28"/>
          <w:szCs w:val="28"/>
        </w:rPr>
        <w:t xml:space="preserve">Ожидаемый результат повышения квалификации – профессиональная готовность работников образования к реализации ФГОС </w:t>
      </w:r>
      <w:r w:rsidR="002F1471">
        <w:rPr>
          <w:rFonts w:ascii="Times New Roman" w:hAnsi="Times New Roman"/>
          <w:b/>
          <w:i/>
          <w:sz w:val="28"/>
          <w:szCs w:val="28"/>
        </w:rPr>
        <w:t>О</w:t>
      </w:r>
      <w:r w:rsidRPr="00F826C1">
        <w:rPr>
          <w:rFonts w:ascii="Times New Roman" w:hAnsi="Times New Roman"/>
          <w:b/>
          <w:i/>
          <w:sz w:val="28"/>
          <w:szCs w:val="28"/>
        </w:rPr>
        <w:t>ОО:</w:t>
      </w:r>
    </w:p>
    <w:p w:rsidR="00931406" w:rsidRPr="006A456C" w:rsidRDefault="00931406" w:rsidP="00931406">
      <w:pPr>
        <w:pStyle w:val="a"/>
        <w:spacing w:line="276" w:lineRule="auto"/>
        <w:ind w:firstLine="709"/>
        <w:rPr>
          <w:szCs w:val="28"/>
        </w:rPr>
      </w:pPr>
      <w:r w:rsidRPr="006A456C">
        <w:rPr>
          <w:szCs w:val="28"/>
        </w:rPr>
        <w:t>обеспечение оптимального вхождения работников образования в систему ценностей современного образования;</w:t>
      </w:r>
    </w:p>
    <w:p w:rsidR="00931406" w:rsidRPr="006A456C" w:rsidRDefault="00931406" w:rsidP="00931406">
      <w:pPr>
        <w:pStyle w:val="a"/>
        <w:spacing w:line="276" w:lineRule="auto"/>
        <w:ind w:firstLine="709"/>
        <w:rPr>
          <w:szCs w:val="28"/>
        </w:rPr>
      </w:pPr>
      <w:r w:rsidRPr="006A456C">
        <w:rPr>
          <w:szCs w:val="28"/>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931406" w:rsidRPr="00C42614" w:rsidRDefault="00931406" w:rsidP="00931406">
      <w:pPr>
        <w:pStyle w:val="a"/>
        <w:spacing w:line="276" w:lineRule="auto"/>
        <w:ind w:firstLine="709"/>
        <w:rPr>
          <w:szCs w:val="28"/>
        </w:rPr>
      </w:pPr>
      <w:r w:rsidRPr="006A456C">
        <w:rPr>
          <w:szCs w:val="28"/>
        </w:rPr>
        <w:t xml:space="preserve">овладение учебно-методическими и информационно-методическими ресурсами, необходимыми для успешного решения задач ФГОС </w:t>
      </w:r>
      <w:r w:rsidR="002F1471">
        <w:rPr>
          <w:szCs w:val="28"/>
        </w:rPr>
        <w:t>О</w:t>
      </w:r>
      <w:r w:rsidRPr="006A456C">
        <w:rPr>
          <w:szCs w:val="28"/>
        </w:rPr>
        <w:t>ОО.</w:t>
      </w:r>
    </w:p>
    <w:p w:rsidR="00931406" w:rsidRPr="00C42614" w:rsidRDefault="00931406" w:rsidP="00931406">
      <w:pPr>
        <w:spacing w:after="0"/>
        <w:ind w:firstLine="709"/>
        <w:rPr>
          <w:rFonts w:ascii="Times New Roman" w:hAnsi="Times New Roman"/>
          <w:sz w:val="28"/>
          <w:szCs w:val="28"/>
        </w:rPr>
      </w:pPr>
      <w:r w:rsidRPr="00C42614">
        <w:rPr>
          <w:rFonts w:ascii="Times New Roman" w:hAnsi="Times New Roman"/>
          <w:sz w:val="28"/>
          <w:szCs w:val="28"/>
        </w:rPr>
        <w:t xml:space="preserve">Одним из условий готовности образовательной организации к введению ФГОС </w:t>
      </w:r>
      <w:r w:rsidR="002F1471">
        <w:rPr>
          <w:rFonts w:ascii="Times New Roman" w:hAnsi="Times New Roman"/>
          <w:sz w:val="28"/>
          <w:szCs w:val="28"/>
        </w:rPr>
        <w:t>О</w:t>
      </w:r>
      <w:r w:rsidRPr="00C42614">
        <w:rPr>
          <w:rFonts w:ascii="Times New Roman" w:hAnsi="Times New Roman"/>
          <w:sz w:val="28"/>
          <w:szCs w:val="28"/>
        </w:rPr>
        <w:t xml:space="preserve">ОО является системная методическая работа, обеспечивающая сопровождение деятельности педагогов на всех этапах реализации требований ФГОС </w:t>
      </w:r>
      <w:r w:rsidR="002F1471">
        <w:rPr>
          <w:rFonts w:ascii="Times New Roman" w:hAnsi="Times New Roman"/>
          <w:sz w:val="28"/>
          <w:szCs w:val="28"/>
        </w:rPr>
        <w:t>О</w:t>
      </w:r>
      <w:r w:rsidRPr="00C42614">
        <w:rPr>
          <w:rFonts w:ascii="Times New Roman" w:hAnsi="Times New Roman"/>
          <w:sz w:val="28"/>
          <w:szCs w:val="28"/>
        </w:rPr>
        <w:t xml:space="preserve">ОО. </w:t>
      </w:r>
    </w:p>
    <w:p w:rsidR="00D16150" w:rsidRPr="00D16150" w:rsidRDefault="00D16150" w:rsidP="00D16150">
      <w:pPr>
        <w:ind w:firstLine="567"/>
        <w:jc w:val="both"/>
        <w:rPr>
          <w:rFonts w:ascii="Times New Roman" w:hAnsi="Times New Roman"/>
          <w:b/>
          <w:sz w:val="28"/>
          <w:szCs w:val="28"/>
        </w:rPr>
      </w:pPr>
      <w:r w:rsidRPr="00D16150">
        <w:rPr>
          <w:rFonts w:ascii="Times New Roman" w:hAnsi="Times New Roman"/>
          <w:sz w:val="28"/>
          <w:szCs w:val="28"/>
          <w:shd w:val="clear" w:color="auto" w:fill="FFFFFF"/>
        </w:rPr>
        <w:lastRenderedPageBreak/>
        <w:t xml:space="preserve">Обеспечение стабильно высоких показателей качества образования, воспитание гармонично развитой и социально ответственной личности на основе духовно-нравственных ценностей, исторических и культурных традиций - в этом педагогический коллектив гимназии видит свое профессиональное предназначение. </w:t>
      </w:r>
      <w:r w:rsidRPr="00D16150">
        <w:rPr>
          <w:rFonts w:ascii="Times New Roman" w:hAnsi="Times New Roman"/>
          <w:sz w:val="28"/>
          <w:szCs w:val="28"/>
        </w:rPr>
        <w:t xml:space="preserve">Деятельность гимназии в 2021-2022 учебном году в статусе соисполнителя Федеральной инновационной площадки АНПО "Школьная лига РОСНАНО" по теме "Неделя науки, высоких технологий и </w:t>
      </w:r>
      <w:proofErr w:type="spellStart"/>
      <w:r w:rsidRPr="00D16150">
        <w:rPr>
          <w:rFonts w:ascii="Times New Roman" w:hAnsi="Times New Roman"/>
          <w:sz w:val="28"/>
          <w:szCs w:val="28"/>
        </w:rPr>
        <w:t>технопредпринимательства</w:t>
      </w:r>
      <w:proofErr w:type="spellEnd"/>
      <w:r w:rsidRPr="00D16150">
        <w:rPr>
          <w:rFonts w:ascii="Times New Roman" w:hAnsi="Times New Roman"/>
          <w:sz w:val="28"/>
          <w:szCs w:val="28"/>
        </w:rPr>
        <w:t xml:space="preserve">" способствовала подготовке гимназистов к участию в олимпиадах, интеллектуальных конкурсах, конференциях, всероссийских инновационных проектах, таких как "Юность. Наука. Культура", "Созидание и творчество", "Меня оценят в </w:t>
      </w:r>
      <w:r w:rsidRPr="00D16150">
        <w:rPr>
          <w:rFonts w:ascii="Times New Roman" w:hAnsi="Times New Roman"/>
          <w:sz w:val="28"/>
          <w:szCs w:val="28"/>
          <w:lang w:val="en-US"/>
        </w:rPr>
        <w:t>XXI</w:t>
      </w:r>
      <w:r w:rsidRPr="00D16150">
        <w:rPr>
          <w:rFonts w:ascii="Times New Roman" w:hAnsi="Times New Roman"/>
          <w:sz w:val="28"/>
          <w:szCs w:val="28"/>
        </w:rPr>
        <w:t xml:space="preserve"> веке". Осуществление инновационной деятельности гимназии регламентируется ч.3. ст.20 Федерального Закона от 29.12.12. №273 - ФЗ "Об образовании в Российской Федерации". Работа педагогического коллектива в данном направлении в 2021-2022 учебном году осуществлялась посредством разработки и реализации инновационных проектов и программ:</w:t>
      </w:r>
    </w:p>
    <w:p w:rsidR="00D16150" w:rsidRPr="00D16150" w:rsidRDefault="00D16150" w:rsidP="00D16150">
      <w:pPr>
        <w:ind w:firstLine="567"/>
        <w:jc w:val="both"/>
        <w:rPr>
          <w:rFonts w:ascii="Times New Roman" w:hAnsi="Times New Roman"/>
          <w:sz w:val="28"/>
          <w:szCs w:val="28"/>
        </w:rPr>
      </w:pPr>
      <w:r w:rsidRPr="00D16150">
        <w:rPr>
          <w:rFonts w:ascii="Times New Roman" w:hAnsi="Times New Roman"/>
          <w:sz w:val="28"/>
          <w:szCs w:val="28"/>
        </w:rPr>
        <w:t xml:space="preserve">1. Международный исследовательский проект «Развитие современных механизмов и технологий общего образования на основе </w:t>
      </w:r>
      <w:proofErr w:type="spellStart"/>
      <w:r w:rsidRPr="00D16150">
        <w:rPr>
          <w:rFonts w:ascii="Times New Roman" w:hAnsi="Times New Roman"/>
          <w:sz w:val="28"/>
          <w:szCs w:val="28"/>
        </w:rPr>
        <w:t>деятельностного</w:t>
      </w:r>
      <w:proofErr w:type="spellEnd"/>
      <w:r w:rsidRPr="00D16150">
        <w:rPr>
          <w:rFonts w:ascii="Times New Roman" w:hAnsi="Times New Roman"/>
          <w:sz w:val="28"/>
          <w:szCs w:val="28"/>
        </w:rPr>
        <w:t xml:space="preserve"> метода». </w:t>
      </w:r>
      <w:r w:rsidRPr="00D16150">
        <w:rPr>
          <w:rFonts w:ascii="Times New Roman" w:hAnsi="Times New Roman"/>
          <w:iCs/>
          <w:sz w:val="28"/>
          <w:szCs w:val="28"/>
        </w:rPr>
        <w:t>Подпрограмма</w:t>
      </w:r>
      <w:r w:rsidRPr="00D16150">
        <w:rPr>
          <w:rFonts w:ascii="Times New Roman" w:hAnsi="Times New Roman"/>
          <w:sz w:val="28"/>
          <w:szCs w:val="28"/>
        </w:rPr>
        <w:t>: </w:t>
      </w:r>
      <w:r w:rsidRPr="00D16150">
        <w:rPr>
          <w:rFonts w:ascii="Times New Roman" w:hAnsi="Times New Roman"/>
          <w:iCs/>
          <w:sz w:val="28"/>
          <w:szCs w:val="28"/>
        </w:rPr>
        <w:t xml:space="preserve">«Развитие механизмов и технологий повышения качества общего образования на основе </w:t>
      </w:r>
      <w:proofErr w:type="spellStart"/>
      <w:r w:rsidRPr="00D16150">
        <w:rPr>
          <w:rFonts w:ascii="Times New Roman" w:hAnsi="Times New Roman"/>
          <w:iCs/>
          <w:sz w:val="28"/>
          <w:szCs w:val="28"/>
        </w:rPr>
        <w:t>деятельностного</w:t>
      </w:r>
      <w:proofErr w:type="spellEnd"/>
      <w:r w:rsidRPr="00D16150">
        <w:rPr>
          <w:rFonts w:ascii="Times New Roman" w:hAnsi="Times New Roman"/>
          <w:iCs/>
          <w:sz w:val="28"/>
          <w:szCs w:val="28"/>
        </w:rPr>
        <w:t xml:space="preserve"> метода» (ДСДМ)»</w:t>
      </w:r>
      <w:r w:rsidRPr="00D16150">
        <w:rPr>
          <w:rFonts w:ascii="Times New Roman" w:hAnsi="Times New Roman"/>
          <w:sz w:val="28"/>
          <w:szCs w:val="28"/>
        </w:rPr>
        <w:t> (Решение научно-методического совета НОУ ДПО «Институт системно-</w:t>
      </w:r>
      <w:proofErr w:type="spellStart"/>
      <w:r w:rsidRPr="00D16150">
        <w:rPr>
          <w:rFonts w:ascii="Times New Roman" w:hAnsi="Times New Roman"/>
          <w:sz w:val="28"/>
          <w:szCs w:val="28"/>
        </w:rPr>
        <w:t>деятельностной</w:t>
      </w:r>
      <w:proofErr w:type="spellEnd"/>
      <w:r w:rsidRPr="00D16150">
        <w:rPr>
          <w:rFonts w:ascii="Times New Roman" w:hAnsi="Times New Roman"/>
          <w:sz w:val="28"/>
          <w:szCs w:val="28"/>
        </w:rPr>
        <w:t xml:space="preserve"> педагогики» от «19» декабря 2019 года, г. Москва). Научный руководитель - Л.Г. </w:t>
      </w:r>
      <w:proofErr w:type="spellStart"/>
      <w:r w:rsidRPr="00D16150">
        <w:rPr>
          <w:rFonts w:ascii="Times New Roman" w:hAnsi="Times New Roman"/>
          <w:sz w:val="28"/>
          <w:szCs w:val="28"/>
        </w:rPr>
        <w:t>Петерсон</w:t>
      </w:r>
      <w:proofErr w:type="spellEnd"/>
      <w:r w:rsidRPr="00D16150">
        <w:rPr>
          <w:rFonts w:ascii="Times New Roman" w:hAnsi="Times New Roman"/>
          <w:sz w:val="28"/>
          <w:szCs w:val="28"/>
        </w:rPr>
        <w:t xml:space="preserve">, </w:t>
      </w:r>
      <w:proofErr w:type="spellStart"/>
      <w:r w:rsidRPr="00D16150">
        <w:rPr>
          <w:rFonts w:ascii="Times New Roman" w:hAnsi="Times New Roman"/>
          <w:sz w:val="28"/>
          <w:szCs w:val="28"/>
        </w:rPr>
        <w:t>д.п.н</w:t>
      </w:r>
      <w:proofErr w:type="spellEnd"/>
      <w:r w:rsidRPr="00D16150">
        <w:rPr>
          <w:rFonts w:ascii="Times New Roman" w:hAnsi="Times New Roman"/>
          <w:sz w:val="28"/>
          <w:szCs w:val="28"/>
        </w:rPr>
        <w:t xml:space="preserve">., почетный работник высшего профессионального образования РФ, академик </w:t>
      </w:r>
      <w:proofErr w:type="spellStart"/>
      <w:r w:rsidRPr="00D16150">
        <w:rPr>
          <w:rFonts w:ascii="Times New Roman" w:hAnsi="Times New Roman"/>
          <w:sz w:val="28"/>
          <w:szCs w:val="28"/>
        </w:rPr>
        <w:t>АПКиППРО</w:t>
      </w:r>
      <w:proofErr w:type="spellEnd"/>
      <w:r w:rsidRPr="00D16150">
        <w:rPr>
          <w:rFonts w:ascii="Times New Roman" w:hAnsi="Times New Roman"/>
          <w:sz w:val="28"/>
          <w:szCs w:val="28"/>
        </w:rPr>
        <w:t>. Срок реализации: 2019 – 2022 гг.;</w:t>
      </w:r>
    </w:p>
    <w:p w:rsidR="00D16150" w:rsidRPr="00D16150" w:rsidRDefault="00D16150" w:rsidP="00D16150">
      <w:pPr>
        <w:tabs>
          <w:tab w:val="num" w:pos="1080"/>
        </w:tabs>
        <w:ind w:firstLine="567"/>
        <w:jc w:val="both"/>
        <w:rPr>
          <w:rFonts w:ascii="Times New Roman" w:hAnsi="Times New Roman"/>
          <w:sz w:val="28"/>
          <w:szCs w:val="28"/>
        </w:rPr>
      </w:pPr>
      <w:r w:rsidRPr="00D16150">
        <w:rPr>
          <w:rFonts w:ascii="Times New Roman" w:hAnsi="Times New Roman"/>
          <w:sz w:val="28"/>
          <w:szCs w:val="28"/>
        </w:rPr>
        <w:t>2. Федеральный инновационный проект «Механизмы сохранения лидирующих позиций РФ в области образования (Инновационная методическая сеть "Учусь учиться”)» 2021 - 2023 гг. Гимназия – соисполнитель проекта (Договор о сотрудничестве №42-ФИП от 12.01.2022.);</w:t>
      </w:r>
    </w:p>
    <w:p w:rsidR="00D16150" w:rsidRPr="00D16150" w:rsidRDefault="00D16150" w:rsidP="00D16150">
      <w:pPr>
        <w:tabs>
          <w:tab w:val="num" w:pos="1080"/>
        </w:tabs>
        <w:ind w:firstLine="567"/>
        <w:jc w:val="both"/>
        <w:rPr>
          <w:rFonts w:ascii="Times New Roman" w:hAnsi="Times New Roman"/>
          <w:sz w:val="28"/>
          <w:szCs w:val="28"/>
        </w:rPr>
      </w:pPr>
      <w:r w:rsidRPr="00D16150">
        <w:rPr>
          <w:rFonts w:ascii="Times New Roman" w:hAnsi="Times New Roman"/>
          <w:sz w:val="28"/>
          <w:szCs w:val="28"/>
        </w:rPr>
        <w:t>3. Исследовательский проект «Миллион страниц», направленный на развитие читательской компетентности учащихся, учредитель МОО "Русская ассоциация чтения";</w:t>
      </w:r>
    </w:p>
    <w:p w:rsidR="00D16150" w:rsidRPr="00D16150" w:rsidRDefault="00D16150" w:rsidP="00D16150">
      <w:pPr>
        <w:ind w:firstLine="567"/>
        <w:jc w:val="both"/>
        <w:rPr>
          <w:rFonts w:ascii="Times New Roman" w:hAnsi="Times New Roman"/>
          <w:sz w:val="28"/>
          <w:szCs w:val="28"/>
        </w:rPr>
      </w:pPr>
      <w:r w:rsidRPr="00D16150">
        <w:rPr>
          <w:rFonts w:ascii="Times New Roman" w:hAnsi="Times New Roman"/>
          <w:sz w:val="28"/>
          <w:szCs w:val="28"/>
        </w:rPr>
        <w:t xml:space="preserve">4. Ежегодный Всероссийский сетевой образовательный проект «Неделя высоких технологий и </w:t>
      </w:r>
      <w:proofErr w:type="spellStart"/>
      <w:r w:rsidRPr="00D16150">
        <w:rPr>
          <w:rFonts w:ascii="Times New Roman" w:hAnsi="Times New Roman"/>
          <w:sz w:val="28"/>
          <w:szCs w:val="28"/>
        </w:rPr>
        <w:t>технопредпринимательства</w:t>
      </w:r>
      <w:proofErr w:type="spellEnd"/>
      <w:r w:rsidRPr="00D16150">
        <w:rPr>
          <w:rFonts w:ascii="Times New Roman" w:hAnsi="Times New Roman"/>
          <w:sz w:val="28"/>
          <w:szCs w:val="28"/>
        </w:rPr>
        <w:t>» (</w:t>
      </w:r>
      <w:proofErr w:type="spellStart"/>
      <w:r w:rsidRPr="00D16150">
        <w:rPr>
          <w:rFonts w:ascii="Times New Roman" w:hAnsi="Times New Roman"/>
          <w:sz w:val="28"/>
          <w:szCs w:val="28"/>
        </w:rPr>
        <w:t>НВТиТ</w:t>
      </w:r>
      <w:proofErr w:type="spellEnd"/>
      <w:r w:rsidRPr="00D16150">
        <w:rPr>
          <w:rFonts w:ascii="Times New Roman" w:hAnsi="Times New Roman"/>
          <w:sz w:val="28"/>
          <w:szCs w:val="28"/>
        </w:rPr>
        <w:t xml:space="preserve">)», целью которого является продвижение в школах Российской Федерации идей, направленных на развитие современного образования, цифровой грамотности. (Учредитель проекта – АНПО «Школьная Лига РОСНАНО»); </w:t>
      </w:r>
    </w:p>
    <w:p w:rsidR="00D16150" w:rsidRPr="00D16150" w:rsidRDefault="00D16150" w:rsidP="00D16150">
      <w:pPr>
        <w:tabs>
          <w:tab w:val="num" w:pos="1080"/>
        </w:tabs>
        <w:ind w:firstLine="567"/>
        <w:jc w:val="both"/>
        <w:rPr>
          <w:rFonts w:ascii="Times New Roman" w:hAnsi="Times New Roman"/>
          <w:sz w:val="28"/>
          <w:szCs w:val="28"/>
        </w:rPr>
      </w:pPr>
      <w:r w:rsidRPr="00D16150">
        <w:rPr>
          <w:rFonts w:ascii="Times New Roman" w:hAnsi="Times New Roman"/>
          <w:sz w:val="28"/>
          <w:szCs w:val="28"/>
        </w:rPr>
        <w:t xml:space="preserve">5. Проект «Вместе к вершинам познания» - разработан и реализуется в рамках приоритетного муниципального проекта «Сетевое взаимодействие в системе образования г. Сургута в условиях цифровой трансформации образования» - 2021-2025 гг. Проект направлен на поддержку одаренных и талантливых детей; </w:t>
      </w:r>
    </w:p>
    <w:p w:rsidR="00D16150" w:rsidRPr="00D16150" w:rsidRDefault="00D16150" w:rsidP="00D16150">
      <w:pPr>
        <w:tabs>
          <w:tab w:val="num" w:pos="1080"/>
        </w:tabs>
        <w:ind w:firstLine="567"/>
        <w:jc w:val="both"/>
        <w:rPr>
          <w:rFonts w:ascii="Times New Roman" w:hAnsi="Times New Roman"/>
          <w:sz w:val="28"/>
          <w:szCs w:val="28"/>
        </w:rPr>
      </w:pPr>
      <w:r w:rsidRPr="00D16150">
        <w:rPr>
          <w:rFonts w:ascii="Times New Roman" w:hAnsi="Times New Roman"/>
          <w:sz w:val="28"/>
          <w:szCs w:val="28"/>
        </w:rPr>
        <w:lastRenderedPageBreak/>
        <w:t xml:space="preserve">6. </w:t>
      </w:r>
      <w:proofErr w:type="gramStart"/>
      <w:r w:rsidRPr="00D16150">
        <w:rPr>
          <w:rFonts w:ascii="Times New Roman" w:hAnsi="Times New Roman"/>
          <w:sz w:val="28"/>
          <w:szCs w:val="28"/>
        </w:rPr>
        <w:t xml:space="preserve">«Сетевая профильная школа» - муниципальный проект на базе гимназии по подготовке учащихся школ города к участию в муниципальном и региональном этапах Всероссийской олимпиады школьников; </w:t>
      </w:r>
      <w:proofErr w:type="gramEnd"/>
    </w:p>
    <w:p w:rsidR="00D16150" w:rsidRPr="00D16150" w:rsidRDefault="00D16150" w:rsidP="00D16150">
      <w:pPr>
        <w:tabs>
          <w:tab w:val="num" w:pos="1080"/>
        </w:tabs>
        <w:ind w:firstLine="567"/>
        <w:jc w:val="both"/>
        <w:rPr>
          <w:rFonts w:ascii="Times New Roman" w:hAnsi="Times New Roman"/>
          <w:sz w:val="28"/>
          <w:szCs w:val="28"/>
        </w:rPr>
      </w:pPr>
      <w:r w:rsidRPr="00D16150">
        <w:rPr>
          <w:rFonts w:ascii="Times New Roman" w:hAnsi="Times New Roman"/>
          <w:sz w:val="28"/>
          <w:szCs w:val="28"/>
        </w:rPr>
        <w:t xml:space="preserve">7. Муниципальный проект «Семейное чтение» и конкурсные мероприятия проекта: конкурс методических разработок «Читайте сами, читайте с нами!», конкурс </w:t>
      </w:r>
      <w:proofErr w:type="spellStart"/>
      <w:r w:rsidRPr="00D16150">
        <w:rPr>
          <w:rFonts w:ascii="Times New Roman" w:hAnsi="Times New Roman"/>
          <w:sz w:val="28"/>
          <w:szCs w:val="28"/>
        </w:rPr>
        <w:t>буктрейлеров</w:t>
      </w:r>
      <w:proofErr w:type="spellEnd"/>
      <w:r w:rsidRPr="00D16150">
        <w:rPr>
          <w:rFonts w:ascii="Times New Roman" w:hAnsi="Times New Roman"/>
          <w:sz w:val="28"/>
          <w:szCs w:val="28"/>
        </w:rPr>
        <w:t xml:space="preserve"> «</w:t>
      </w:r>
      <w:proofErr w:type="spellStart"/>
      <w:r w:rsidRPr="00D16150">
        <w:rPr>
          <w:rFonts w:ascii="Times New Roman" w:hAnsi="Times New Roman"/>
          <w:sz w:val="28"/>
          <w:szCs w:val="28"/>
        </w:rPr>
        <w:t>Сургутский</w:t>
      </w:r>
      <w:proofErr w:type="spellEnd"/>
      <w:r w:rsidRPr="00D16150">
        <w:rPr>
          <w:rFonts w:ascii="Times New Roman" w:hAnsi="Times New Roman"/>
          <w:sz w:val="28"/>
          <w:szCs w:val="28"/>
        </w:rPr>
        <w:t xml:space="preserve"> книжный Голливуд». (Приказ Г2-13-318/1 от 11.11.2021г.);</w:t>
      </w:r>
    </w:p>
    <w:p w:rsidR="00D16150" w:rsidRPr="00D16150" w:rsidRDefault="00D16150" w:rsidP="00D16150">
      <w:pPr>
        <w:tabs>
          <w:tab w:val="num" w:pos="1080"/>
        </w:tabs>
        <w:ind w:firstLine="567"/>
        <w:jc w:val="both"/>
        <w:rPr>
          <w:rFonts w:ascii="Times New Roman" w:hAnsi="Times New Roman"/>
          <w:sz w:val="28"/>
          <w:szCs w:val="28"/>
        </w:rPr>
      </w:pPr>
      <w:r w:rsidRPr="00D16150">
        <w:rPr>
          <w:rFonts w:ascii="Times New Roman" w:hAnsi="Times New Roman"/>
          <w:sz w:val="28"/>
          <w:szCs w:val="28"/>
        </w:rPr>
        <w:t xml:space="preserve">8. Междисциплинарная программа: "Литературная мастерская: школьные </w:t>
      </w:r>
      <w:proofErr w:type="spellStart"/>
      <w:r w:rsidRPr="00D16150">
        <w:rPr>
          <w:rFonts w:ascii="Times New Roman" w:hAnsi="Times New Roman"/>
          <w:sz w:val="28"/>
          <w:szCs w:val="28"/>
        </w:rPr>
        <w:t>mass-media</w:t>
      </w:r>
      <w:proofErr w:type="spellEnd"/>
      <w:r w:rsidRPr="00D16150">
        <w:rPr>
          <w:rFonts w:ascii="Times New Roman" w:hAnsi="Times New Roman"/>
          <w:sz w:val="28"/>
          <w:szCs w:val="28"/>
        </w:rPr>
        <w:t>" (5-11 классы) - в рамках деятельности гимназии в статусе Регионального отделения МОО «Русская ассоциация чтения»;</w:t>
      </w:r>
    </w:p>
    <w:p w:rsidR="00D16150" w:rsidRPr="00D16150" w:rsidRDefault="00D16150" w:rsidP="00D16150">
      <w:pPr>
        <w:tabs>
          <w:tab w:val="num" w:pos="1080"/>
        </w:tabs>
        <w:ind w:firstLine="567"/>
        <w:jc w:val="both"/>
        <w:rPr>
          <w:rFonts w:ascii="Times New Roman" w:hAnsi="Times New Roman"/>
          <w:sz w:val="28"/>
          <w:szCs w:val="28"/>
        </w:rPr>
      </w:pPr>
      <w:r w:rsidRPr="00D16150">
        <w:rPr>
          <w:rFonts w:ascii="Times New Roman" w:hAnsi="Times New Roman"/>
          <w:sz w:val="28"/>
          <w:szCs w:val="28"/>
        </w:rPr>
        <w:t>9. Программа "Основы финансовой грамотности".</w:t>
      </w:r>
    </w:p>
    <w:p w:rsidR="00D16150" w:rsidRPr="00D16150" w:rsidRDefault="00D16150" w:rsidP="00D16150">
      <w:pPr>
        <w:ind w:firstLine="567"/>
        <w:jc w:val="both"/>
        <w:rPr>
          <w:rFonts w:ascii="Times New Roman" w:hAnsi="Times New Roman"/>
          <w:sz w:val="28"/>
          <w:szCs w:val="28"/>
        </w:rPr>
      </w:pPr>
      <w:r w:rsidRPr="00D16150">
        <w:rPr>
          <w:rFonts w:ascii="Times New Roman" w:hAnsi="Times New Roman"/>
          <w:sz w:val="28"/>
          <w:szCs w:val="28"/>
        </w:rPr>
        <w:t xml:space="preserve">Присутствие в структуре гимназии Центра программ дополнительного образования детей, функционирующего по модели сетевого центра, позволяет выстраивать работу с наиболее мотивированными и результативными школьниками, объединяя силы ведущих педагогов и методистов. В 2021-2022 учебном году педагогами Центра реализованы программы для гимназистов и учащихся города по направлениям: </w:t>
      </w:r>
    </w:p>
    <w:p w:rsidR="00D16150" w:rsidRPr="00D16150" w:rsidRDefault="00D16150" w:rsidP="00D16150">
      <w:pPr>
        <w:ind w:firstLine="567"/>
        <w:jc w:val="both"/>
        <w:rPr>
          <w:rFonts w:ascii="Times New Roman" w:hAnsi="Times New Roman"/>
          <w:sz w:val="28"/>
          <w:szCs w:val="28"/>
        </w:rPr>
      </w:pPr>
      <w:r w:rsidRPr="00D16150">
        <w:rPr>
          <w:rFonts w:ascii="Times New Roman" w:hAnsi="Times New Roman"/>
          <w:sz w:val="28"/>
          <w:szCs w:val="28"/>
        </w:rPr>
        <w:t>- социально-гуманитарное: «Лига талантов «</w:t>
      </w:r>
      <w:r w:rsidRPr="00D16150">
        <w:rPr>
          <w:rFonts w:ascii="Times New Roman" w:hAnsi="Times New Roman"/>
          <w:sz w:val="28"/>
          <w:szCs w:val="28"/>
          <w:lang w:val="en-US"/>
        </w:rPr>
        <w:t>Bookworm</w:t>
      </w:r>
      <w:r w:rsidRPr="00D16150">
        <w:rPr>
          <w:rFonts w:ascii="Times New Roman" w:hAnsi="Times New Roman"/>
          <w:sz w:val="28"/>
          <w:szCs w:val="28"/>
        </w:rPr>
        <w:t>»», "ЮГРА-</w:t>
      </w:r>
      <w:proofErr w:type="spellStart"/>
      <w:r w:rsidRPr="00D16150">
        <w:rPr>
          <w:rFonts w:ascii="Times New Roman" w:hAnsi="Times New Roman"/>
          <w:sz w:val="28"/>
          <w:szCs w:val="28"/>
        </w:rPr>
        <w:t>тания</w:t>
      </w:r>
      <w:proofErr w:type="spellEnd"/>
      <w:r w:rsidRPr="00D16150">
        <w:rPr>
          <w:rFonts w:ascii="Times New Roman" w:hAnsi="Times New Roman"/>
          <w:sz w:val="28"/>
          <w:szCs w:val="28"/>
        </w:rPr>
        <w:t>", «Мега - предприниматель», «Карьера-пресс», «Деловой английский» («</w:t>
      </w:r>
      <w:r w:rsidRPr="00D16150">
        <w:rPr>
          <w:rFonts w:ascii="Times New Roman" w:hAnsi="Times New Roman"/>
          <w:sz w:val="28"/>
          <w:szCs w:val="28"/>
          <w:lang w:val="en-US"/>
        </w:rPr>
        <w:t>Business</w:t>
      </w:r>
      <w:r w:rsidRPr="00D16150">
        <w:rPr>
          <w:rFonts w:ascii="Times New Roman" w:hAnsi="Times New Roman"/>
          <w:sz w:val="28"/>
          <w:szCs w:val="28"/>
        </w:rPr>
        <w:t xml:space="preserve"> </w:t>
      </w:r>
      <w:r w:rsidRPr="00D16150">
        <w:rPr>
          <w:rFonts w:ascii="Times New Roman" w:hAnsi="Times New Roman"/>
          <w:sz w:val="28"/>
          <w:szCs w:val="28"/>
          <w:lang w:val="en-US"/>
        </w:rPr>
        <w:t>English</w:t>
      </w:r>
      <w:r w:rsidRPr="00D16150">
        <w:rPr>
          <w:rFonts w:ascii="Times New Roman" w:hAnsi="Times New Roman"/>
          <w:sz w:val="28"/>
          <w:szCs w:val="28"/>
        </w:rPr>
        <w:t>»), «</w:t>
      </w:r>
      <w:proofErr w:type="spellStart"/>
      <w:r w:rsidRPr="00D16150">
        <w:rPr>
          <w:rFonts w:ascii="Times New Roman" w:hAnsi="Times New Roman"/>
          <w:sz w:val="28"/>
          <w:szCs w:val="28"/>
        </w:rPr>
        <w:t>Скрайб</w:t>
      </w:r>
      <w:proofErr w:type="spellEnd"/>
      <w:r w:rsidRPr="00D16150">
        <w:rPr>
          <w:rFonts w:ascii="Times New Roman" w:hAnsi="Times New Roman"/>
          <w:sz w:val="28"/>
          <w:szCs w:val="28"/>
        </w:rPr>
        <w:t>-клуб»;</w:t>
      </w:r>
    </w:p>
    <w:p w:rsidR="00D16150" w:rsidRPr="00D16150" w:rsidRDefault="00D16150" w:rsidP="00D16150">
      <w:pPr>
        <w:ind w:firstLine="567"/>
        <w:jc w:val="both"/>
        <w:rPr>
          <w:rFonts w:ascii="Times New Roman" w:hAnsi="Times New Roman"/>
          <w:sz w:val="28"/>
          <w:szCs w:val="28"/>
        </w:rPr>
      </w:pPr>
      <w:r w:rsidRPr="00D16150">
        <w:rPr>
          <w:rFonts w:ascii="Times New Roman" w:hAnsi="Times New Roman"/>
          <w:sz w:val="28"/>
          <w:szCs w:val="28"/>
        </w:rPr>
        <w:t>- естественнонаучное: «Уроки настоящего», «Планируй креативно».</w:t>
      </w:r>
    </w:p>
    <w:p w:rsidR="00D16150" w:rsidRPr="00D16150" w:rsidRDefault="00D16150" w:rsidP="00D16150">
      <w:pPr>
        <w:ind w:firstLine="567"/>
        <w:jc w:val="both"/>
        <w:rPr>
          <w:rFonts w:ascii="Times New Roman" w:hAnsi="Times New Roman"/>
          <w:sz w:val="28"/>
          <w:szCs w:val="28"/>
        </w:rPr>
      </w:pPr>
      <w:r w:rsidRPr="00D16150">
        <w:rPr>
          <w:rFonts w:ascii="Times New Roman" w:hAnsi="Times New Roman"/>
          <w:sz w:val="28"/>
          <w:szCs w:val="28"/>
        </w:rPr>
        <w:t xml:space="preserve">Одной из приоритетных задач гимназии является организация </w:t>
      </w:r>
      <w:proofErr w:type="spellStart"/>
      <w:r w:rsidRPr="00D16150">
        <w:rPr>
          <w:rFonts w:ascii="Times New Roman" w:hAnsi="Times New Roman"/>
          <w:sz w:val="28"/>
          <w:szCs w:val="28"/>
        </w:rPr>
        <w:t>предпрофильной</w:t>
      </w:r>
      <w:proofErr w:type="spellEnd"/>
      <w:r w:rsidRPr="00D16150">
        <w:rPr>
          <w:rFonts w:ascii="Times New Roman" w:hAnsi="Times New Roman"/>
          <w:sz w:val="28"/>
          <w:szCs w:val="28"/>
        </w:rPr>
        <w:t xml:space="preserve"> подготовки и профильного обучения. </w:t>
      </w:r>
      <w:r w:rsidRPr="00D16150">
        <w:rPr>
          <w:rFonts w:ascii="Times New Roman" w:hAnsi="Times New Roman"/>
          <w:spacing w:val="-1"/>
          <w:sz w:val="28"/>
          <w:szCs w:val="28"/>
        </w:rPr>
        <w:t xml:space="preserve">К </w:t>
      </w:r>
      <w:proofErr w:type="spellStart"/>
      <w:r w:rsidRPr="00D16150">
        <w:rPr>
          <w:rFonts w:ascii="Times New Roman" w:hAnsi="Times New Roman"/>
          <w:spacing w:val="-1"/>
          <w:sz w:val="28"/>
          <w:szCs w:val="28"/>
        </w:rPr>
        <w:t>предпрофильной</w:t>
      </w:r>
      <w:proofErr w:type="spellEnd"/>
      <w:r w:rsidRPr="00D16150">
        <w:rPr>
          <w:rFonts w:ascii="Times New Roman" w:hAnsi="Times New Roman"/>
          <w:spacing w:val="-1"/>
          <w:sz w:val="28"/>
          <w:szCs w:val="28"/>
        </w:rPr>
        <w:t xml:space="preserve"> подготовке относится информирование и ориентирование учащихся 8-х -9-х классов в отношении возможного выбора ими профиля обучения на уровне среднего общего образования, а также направлений продолжения обучения в</w:t>
      </w:r>
      <w:r w:rsidRPr="00D16150">
        <w:rPr>
          <w:rFonts w:ascii="Times New Roman" w:hAnsi="Times New Roman"/>
          <w:spacing w:val="-1"/>
          <w:sz w:val="28"/>
          <w:szCs w:val="28"/>
          <w:lang w:val="en-US"/>
        </w:rPr>
        <w:t> </w:t>
      </w:r>
      <w:r w:rsidRPr="00D16150">
        <w:rPr>
          <w:rFonts w:ascii="Times New Roman" w:hAnsi="Times New Roman"/>
          <w:spacing w:val="-1"/>
          <w:sz w:val="28"/>
          <w:szCs w:val="28"/>
        </w:rPr>
        <w:t xml:space="preserve">системе профессионального образования. </w:t>
      </w:r>
    </w:p>
    <w:p w:rsidR="00931406" w:rsidRPr="00C42614" w:rsidRDefault="00931406" w:rsidP="00931406">
      <w:pPr>
        <w:spacing w:after="0"/>
        <w:ind w:firstLine="709"/>
        <w:rPr>
          <w:rFonts w:ascii="Times New Roman" w:hAnsi="Times New Roman"/>
          <w:sz w:val="28"/>
          <w:szCs w:val="28"/>
        </w:rPr>
      </w:pPr>
      <w:r>
        <w:rPr>
          <w:rFonts w:ascii="Times New Roman" w:hAnsi="Times New Roman"/>
          <w:sz w:val="28"/>
          <w:szCs w:val="28"/>
        </w:rPr>
        <w:t>При реализации плана методической работы</w:t>
      </w:r>
      <w:r w:rsidRPr="00C42614">
        <w:rPr>
          <w:rFonts w:ascii="Times New Roman" w:hAnsi="Times New Roman"/>
          <w:sz w:val="28"/>
          <w:szCs w:val="28"/>
        </w:rPr>
        <w:t xml:space="preserve"> использ</w:t>
      </w:r>
      <w:r>
        <w:rPr>
          <w:rFonts w:ascii="Times New Roman" w:hAnsi="Times New Roman"/>
          <w:sz w:val="28"/>
          <w:szCs w:val="28"/>
        </w:rPr>
        <w:t>уются</w:t>
      </w:r>
      <w:r w:rsidRPr="00C42614">
        <w:rPr>
          <w:rFonts w:ascii="Times New Roman" w:hAnsi="Times New Roman"/>
          <w:sz w:val="28"/>
          <w:szCs w:val="28"/>
        </w:rPr>
        <w:t xml:space="preserve"> мероприятия:</w:t>
      </w:r>
    </w:p>
    <w:p w:rsidR="00931406" w:rsidRPr="00C42614" w:rsidRDefault="00931406" w:rsidP="00931406">
      <w:pPr>
        <w:pStyle w:val="a"/>
        <w:spacing w:line="276" w:lineRule="auto"/>
        <w:ind w:firstLine="709"/>
        <w:rPr>
          <w:szCs w:val="28"/>
        </w:rPr>
      </w:pPr>
      <w:r w:rsidRPr="00C42614">
        <w:rPr>
          <w:szCs w:val="28"/>
        </w:rPr>
        <w:t xml:space="preserve">семинары, посвященные содержанию и ключевым особенностям ФГОС </w:t>
      </w:r>
      <w:r w:rsidR="002F1471">
        <w:rPr>
          <w:szCs w:val="28"/>
        </w:rPr>
        <w:t>О</w:t>
      </w:r>
      <w:r w:rsidRPr="00C42614">
        <w:rPr>
          <w:szCs w:val="28"/>
        </w:rPr>
        <w:t>ОО;</w:t>
      </w:r>
    </w:p>
    <w:p w:rsidR="00931406" w:rsidRPr="00C42614" w:rsidRDefault="00931406" w:rsidP="00931406">
      <w:pPr>
        <w:pStyle w:val="a"/>
        <w:spacing w:line="276" w:lineRule="auto"/>
        <w:ind w:firstLine="709"/>
        <w:rPr>
          <w:szCs w:val="28"/>
        </w:rPr>
      </w:pPr>
      <w:r w:rsidRPr="00C42614">
        <w:rPr>
          <w:szCs w:val="28"/>
        </w:rPr>
        <w:t xml:space="preserve">тренинги для педагогов с целью выявления и соотнесения собственной профессиональной позиции с целями и задачами ФГОС </w:t>
      </w:r>
      <w:r w:rsidR="002F1471">
        <w:rPr>
          <w:szCs w:val="28"/>
        </w:rPr>
        <w:t>О</w:t>
      </w:r>
      <w:r w:rsidRPr="00C42614">
        <w:rPr>
          <w:szCs w:val="28"/>
        </w:rPr>
        <w:t>ОО;</w:t>
      </w:r>
    </w:p>
    <w:p w:rsidR="00931406" w:rsidRPr="00C42614" w:rsidRDefault="00931406" w:rsidP="00931406">
      <w:pPr>
        <w:pStyle w:val="a"/>
        <w:spacing w:line="276" w:lineRule="auto"/>
        <w:ind w:firstLine="709"/>
        <w:rPr>
          <w:szCs w:val="28"/>
        </w:rPr>
      </w:pPr>
      <w:r w:rsidRPr="00C42614">
        <w:rPr>
          <w:szCs w:val="28"/>
        </w:rPr>
        <w:t xml:space="preserve">заседания методических объединений учителей по проблемам введения ФГОС </w:t>
      </w:r>
      <w:r w:rsidR="002F1471">
        <w:rPr>
          <w:szCs w:val="28"/>
        </w:rPr>
        <w:t>О</w:t>
      </w:r>
      <w:r w:rsidRPr="00C42614">
        <w:rPr>
          <w:szCs w:val="28"/>
        </w:rPr>
        <w:t>ОО;</w:t>
      </w:r>
    </w:p>
    <w:p w:rsidR="00931406" w:rsidRPr="00C42614" w:rsidRDefault="00931406" w:rsidP="00931406">
      <w:pPr>
        <w:pStyle w:val="a"/>
        <w:spacing w:line="276" w:lineRule="auto"/>
        <w:ind w:firstLine="709"/>
        <w:rPr>
          <w:szCs w:val="28"/>
        </w:rPr>
      </w:pPr>
      <w:r w:rsidRPr="00C42614">
        <w:rPr>
          <w:szCs w:val="28"/>
        </w:rPr>
        <w:t xml:space="preserve">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w:t>
      </w:r>
      <w:r w:rsidR="002F1471">
        <w:rPr>
          <w:szCs w:val="28"/>
        </w:rPr>
        <w:t>О</w:t>
      </w:r>
      <w:r w:rsidRPr="00C42614">
        <w:rPr>
          <w:szCs w:val="28"/>
        </w:rPr>
        <w:t>ОО;</w:t>
      </w:r>
    </w:p>
    <w:p w:rsidR="00931406" w:rsidRPr="00C42614" w:rsidRDefault="00931406" w:rsidP="00931406">
      <w:pPr>
        <w:pStyle w:val="a"/>
        <w:spacing w:line="276" w:lineRule="auto"/>
        <w:ind w:firstLine="709"/>
        <w:rPr>
          <w:szCs w:val="28"/>
        </w:rPr>
      </w:pPr>
      <w:r w:rsidRPr="00C42614">
        <w:rPr>
          <w:szCs w:val="28"/>
        </w:rPr>
        <w:t xml:space="preserve">участие педагогов в разработке и апробации оценки эффективности работы в условиях внедрения ФГОС </w:t>
      </w:r>
      <w:r w:rsidR="006B0954">
        <w:rPr>
          <w:szCs w:val="28"/>
        </w:rPr>
        <w:t>О</w:t>
      </w:r>
      <w:r w:rsidRPr="00C42614">
        <w:rPr>
          <w:szCs w:val="28"/>
        </w:rPr>
        <w:t>ОО и новой системы оплаты труда;</w:t>
      </w:r>
    </w:p>
    <w:p w:rsidR="00931406" w:rsidRPr="00C42614" w:rsidRDefault="00931406" w:rsidP="00931406">
      <w:pPr>
        <w:pStyle w:val="a"/>
        <w:spacing w:line="276" w:lineRule="auto"/>
        <w:ind w:firstLine="709"/>
        <w:rPr>
          <w:szCs w:val="28"/>
        </w:rPr>
      </w:pPr>
      <w:r w:rsidRPr="00C42614">
        <w:rPr>
          <w:szCs w:val="28"/>
        </w:rPr>
        <w:lastRenderedPageBreak/>
        <w:t xml:space="preserve">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w:t>
      </w:r>
      <w:r w:rsidR="006B0954">
        <w:rPr>
          <w:szCs w:val="28"/>
        </w:rPr>
        <w:t>О</w:t>
      </w:r>
      <w:r w:rsidRPr="00C42614">
        <w:rPr>
          <w:szCs w:val="28"/>
        </w:rPr>
        <w:t>ОО.</w:t>
      </w:r>
    </w:p>
    <w:p w:rsidR="00931406" w:rsidRPr="00C42614" w:rsidRDefault="00931406" w:rsidP="00931406">
      <w:pPr>
        <w:spacing w:after="0"/>
        <w:ind w:firstLine="709"/>
        <w:rPr>
          <w:rFonts w:ascii="Times New Roman" w:hAnsi="Times New Roman"/>
          <w:sz w:val="28"/>
          <w:szCs w:val="28"/>
        </w:rPr>
      </w:pPr>
      <w:r w:rsidRPr="00C42614">
        <w:rPr>
          <w:rFonts w:ascii="Times New Roman" w:hAnsi="Times New Roman"/>
          <w:sz w:val="28"/>
          <w:szCs w:val="28"/>
        </w:rPr>
        <w:t xml:space="preserve">Подведение итогов и обсуждение результатов мероприятий </w:t>
      </w:r>
      <w:r>
        <w:rPr>
          <w:rFonts w:ascii="Times New Roman" w:hAnsi="Times New Roman"/>
          <w:sz w:val="28"/>
          <w:szCs w:val="28"/>
        </w:rPr>
        <w:t>осуществляются</w:t>
      </w:r>
      <w:r w:rsidRPr="00C42614">
        <w:rPr>
          <w:rFonts w:ascii="Times New Roman" w:hAnsi="Times New Roman"/>
          <w:sz w:val="28"/>
          <w:szCs w:val="28"/>
        </w:rPr>
        <w:t xml:space="preserve"> в разных формах: совещания при директоре, заседания педагогического и методического советов, презентации, приказы, инструкции, рекомендации</w:t>
      </w:r>
      <w:r>
        <w:rPr>
          <w:rFonts w:ascii="Times New Roman" w:hAnsi="Times New Roman"/>
          <w:sz w:val="28"/>
          <w:szCs w:val="28"/>
        </w:rPr>
        <w:t xml:space="preserve"> и т.д.</w:t>
      </w:r>
    </w:p>
    <w:p w:rsidR="00931406" w:rsidRPr="00C42614" w:rsidRDefault="00931406" w:rsidP="00931406">
      <w:pPr>
        <w:spacing w:after="0"/>
        <w:ind w:firstLine="709"/>
        <w:rPr>
          <w:rFonts w:ascii="Times New Roman" w:hAnsi="Times New Roman"/>
          <w:sz w:val="28"/>
          <w:szCs w:val="28"/>
        </w:rPr>
      </w:pPr>
    </w:p>
    <w:p w:rsidR="00931406" w:rsidRPr="006A456C" w:rsidRDefault="006B0954" w:rsidP="00931406">
      <w:pPr>
        <w:pStyle w:val="3"/>
        <w:spacing w:line="276" w:lineRule="auto"/>
      </w:pPr>
      <w:bookmarkStart w:id="2" w:name="_Toc435412744"/>
      <w:bookmarkStart w:id="3" w:name="_Toc453968219"/>
      <w:r>
        <w:t>3</w:t>
      </w:r>
      <w:r w:rsidR="00931406" w:rsidRPr="006A456C">
        <w:t>.</w:t>
      </w:r>
      <w:r w:rsidR="00AC36EF">
        <w:t>2</w:t>
      </w:r>
      <w:r w:rsidR="00931406" w:rsidRPr="006A456C">
        <w:t>.2. Психолого-педагогические условия реализации основной образовательной программы</w:t>
      </w:r>
      <w:bookmarkEnd w:id="2"/>
      <w:bookmarkEnd w:id="3"/>
    </w:p>
    <w:p w:rsidR="00931406" w:rsidRPr="006A456C" w:rsidRDefault="00931406" w:rsidP="00931406">
      <w:pPr>
        <w:spacing w:after="0"/>
        <w:ind w:firstLine="709"/>
        <w:rPr>
          <w:rFonts w:ascii="Times New Roman" w:hAnsi="Times New Roman"/>
          <w:b/>
          <w:sz w:val="28"/>
          <w:szCs w:val="28"/>
        </w:rPr>
      </w:pPr>
      <w:r w:rsidRPr="006A456C">
        <w:rPr>
          <w:rFonts w:ascii="Times New Roman" w:hAnsi="Times New Roman"/>
          <w:b/>
          <w:sz w:val="28"/>
          <w:szCs w:val="28"/>
        </w:rPr>
        <w:t>Обеспечение преемственности содержания и форм организации образовательной деятельности при получении среднего общего образования</w:t>
      </w:r>
    </w:p>
    <w:p w:rsidR="00931406" w:rsidRPr="006A456C" w:rsidRDefault="00931406" w:rsidP="00931406">
      <w:pPr>
        <w:spacing w:after="0"/>
        <w:ind w:firstLine="709"/>
        <w:rPr>
          <w:rFonts w:ascii="Times New Roman" w:hAnsi="Times New Roman"/>
          <w:sz w:val="28"/>
          <w:szCs w:val="28"/>
        </w:rPr>
      </w:pPr>
      <w:r w:rsidRPr="006A456C">
        <w:rPr>
          <w:rFonts w:ascii="Times New Roman" w:hAnsi="Times New Roman"/>
          <w:sz w:val="28"/>
          <w:szCs w:val="28"/>
        </w:rPr>
        <w:t xml:space="preserve">На уровне </w:t>
      </w:r>
      <w:r w:rsidR="006B0954">
        <w:rPr>
          <w:rFonts w:ascii="Times New Roman" w:hAnsi="Times New Roman"/>
          <w:sz w:val="28"/>
          <w:szCs w:val="28"/>
        </w:rPr>
        <w:t>основного</w:t>
      </w:r>
      <w:r w:rsidRPr="006A456C">
        <w:rPr>
          <w:rFonts w:ascii="Times New Roman" w:hAnsi="Times New Roman"/>
          <w:sz w:val="28"/>
          <w:szCs w:val="28"/>
        </w:rPr>
        <w:t xml:space="preserve"> общего образования </w:t>
      </w:r>
      <w:r>
        <w:rPr>
          <w:rFonts w:ascii="Times New Roman" w:hAnsi="Times New Roman"/>
          <w:sz w:val="28"/>
          <w:szCs w:val="28"/>
        </w:rPr>
        <w:t>применяются такие</w:t>
      </w:r>
      <w:r w:rsidRPr="006A456C">
        <w:rPr>
          <w:rFonts w:ascii="Times New Roman" w:hAnsi="Times New Roman"/>
          <w:sz w:val="28"/>
          <w:szCs w:val="28"/>
        </w:rPr>
        <w:t xml:space="preserve"> форм</w:t>
      </w:r>
      <w:r>
        <w:rPr>
          <w:rFonts w:ascii="Times New Roman" w:hAnsi="Times New Roman"/>
          <w:sz w:val="28"/>
          <w:szCs w:val="28"/>
        </w:rPr>
        <w:t>ы</w:t>
      </w:r>
      <w:r w:rsidRPr="006A456C">
        <w:rPr>
          <w:rFonts w:ascii="Times New Roman" w:hAnsi="Times New Roman"/>
          <w:sz w:val="28"/>
          <w:szCs w:val="28"/>
        </w:rPr>
        <w:t>,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931406" w:rsidRPr="006A456C" w:rsidRDefault="00931406" w:rsidP="00931406">
      <w:pPr>
        <w:spacing w:after="0"/>
        <w:ind w:firstLine="709"/>
        <w:rPr>
          <w:rFonts w:ascii="Times New Roman" w:hAnsi="Times New Roman"/>
          <w:b/>
          <w:sz w:val="28"/>
          <w:szCs w:val="28"/>
        </w:rPr>
      </w:pPr>
      <w:r w:rsidRPr="006A456C">
        <w:rPr>
          <w:rFonts w:ascii="Times New Roman" w:hAnsi="Times New Roman"/>
          <w:b/>
          <w:sz w:val="28"/>
          <w:szCs w:val="28"/>
        </w:rPr>
        <w:t xml:space="preserve">Учет специфики возрастного психофизического развития </w:t>
      </w:r>
      <w:proofErr w:type="gramStart"/>
      <w:r w:rsidRPr="006A456C">
        <w:rPr>
          <w:rFonts w:ascii="Times New Roman" w:hAnsi="Times New Roman"/>
          <w:b/>
          <w:sz w:val="28"/>
          <w:szCs w:val="28"/>
        </w:rPr>
        <w:t>обучающихся</w:t>
      </w:r>
      <w:proofErr w:type="gramEnd"/>
    </w:p>
    <w:p w:rsidR="00931406" w:rsidRPr="006A456C" w:rsidRDefault="00931406" w:rsidP="00931406">
      <w:pPr>
        <w:spacing w:after="0"/>
        <w:ind w:firstLine="709"/>
        <w:rPr>
          <w:rFonts w:ascii="Times New Roman" w:hAnsi="Times New Roman"/>
          <w:sz w:val="28"/>
          <w:szCs w:val="28"/>
        </w:rPr>
      </w:pPr>
      <w:r w:rsidRPr="006A456C">
        <w:rPr>
          <w:rFonts w:ascii="Times New Roman" w:hAnsi="Times New Roman"/>
          <w:sz w:val="28"/>
          <w:szCs w:val="28"/>
        </w:rPr>
        <w:t>На уровне среднего общего образования меняется мотивация, учеба приобретает профессионально-ориентированный характер. Обеспечение преемственности осуществля</w:t>
      </w:r>
      <w:r>
        <w:rPr>
          <w:rFonts w:ascii="Times New Roman" w:hAnsi="Times New Roman"/>
          <w:sz w:val="28"/>
          <w:szCs w:val="28"/>
        </w:rPr>
        <w:t>ется</w:t>
      </w:r>
      <w:r w:rsidRPr="006A456C">
        <w:rPr>
          <w:rFonts w:ascii="Times New Roman" w:hAnsi="Times New Roman"/>
          <w:sz w:val="28"/>
          <w:szCs w:val="28"/>
        </w:rPr>
        <w:t xml:space="preserve"> с учетом возрастных психофизических особенностей обучающихся на уровне среднего общего образования. </w:t>
      </w:r>
    </w:p>
    <w:p w:rsidR="00931406" w:rsidRPr="006A456C" w:rsidRDefault="00931406" w:rsidP="00931406">
      <w:pPr>
        <w:spacing w:after="0"/>
        <w:ind w:firstLine="709"/>
        <w:rPr>
          <w:rFonts w:ascii="Times New Roman" w:hAnsi="Times New Roman"/>
          <w:sz w:val="28"/>
          <w:szCs w:val="28"/>
          <w:shd w:val="clear" w:color="auto" w:fill="FFFFFF"/>
        </w:rPr>
      </w:pPr>
      <w:r w:rsidRPr="006A456C">
        <w:rPr>
          <w:rFonts w:ascii="Times New Roman" w:hAnsi="Times New Roman"/>
          <w:sz w:val="28"/>
          <w:szCs w:val="28"/>
          <w:shd w:val="clear" w:color="auto" w:fill="FFFFFF"/>
        </w:rPr>
        <w:t xml:space="preserve">Направления работы </w:t>
      </w:r>
      <w:r>
        <w:rPr>
          <w:rFonts w:ascii="Times New Roman" w:hAnsi="Times New Roman"/>
          <w:sz w:val="28"/>
          <w:szCs w:val="28"/>
          <w:shd w:val="clear" w:color="auto" w:fill="FFFFFF"/>
        </w:rPr>
        <w:t>предусматривают</w:t>
      </w:r>
      <w:r w:rsidRPr="006A456C">
        <w:rPr>
          <w:rFonts w:ascii="Times New Roman" w:hAnsi="Times New Roman"/>
          <w:sz w:val="28"/>
          <w:szCs w:val="28"/>
          <w:shd w:val="clear" w:color="auto" w:fill="FFFFFF"/>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rsidRPr="006A456C">
        <w:rPr>
          <w:rFonts w:ascii="Times New Roman" w:hAnsi="Times New Roman"/>
          <w:sz w:val="28"/>
          <w:szCs w:val="28"/>
          <w:shd w:val="clear" w:color="auto" w:fill="FFFFFF"/>
        </w:rPr>
        <w:t>обучающимся</w:t>
      </w:r>
      <w:proofErr w:type="gramEnd"/>
      <w:r w:rsidRPr="006A456C">
        <w:rPr>
          <w:rFonts w:ascii="Times New Roman" w:hAnsi="Times New Roman"/>
          <w:sz w:val="28"/>
          <w:szCs w:val="28"/>
          <w:shd w:val="clear" w:color="auto" w:fill="FFFFFF"/>
        </w:rPr>
        <w:t>, испытывающим разного рода трудности.</w:t>
      </w:r>
    </w:p>
    <w:p w:rsidR="00931406" w:rsidRPr="006A456C" w:rsidRDefault="00931406" w:rsidP="00931406">
      <w:pPr>
        <w:spacing w:after="0"/>
        <w:ind w:firstLine="709"/>
        <w:rPr>
          <w:rFonts w:ascii="Times New Roman" w:hAnsi="Times New Roman"/>
          <w:b/>
          <w:sz w:val="28"/>
          <w:szCs w:val="28"/>
        </w:rPr>
      </w:pPr>
      <w:r w:rsidRPr="006A456C">
        <w:rPr>
          <w:rFonts w:ascii="Times New Roman" w:hAnsi="Times New Roman"/>
          <w:b/>
          <w:sz w:val="28"/>
          <w:szCs w:val="28"/>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931406" w:rsidRPr="006A456C" w:rsidRDefault="00931406" w:rsidP="00931406">
      <w:pPr>
        <w:spacing w:after="0"/>
        <w:ind w:firstLine="709"/>
        <w:rPr>
          <w:rFonts w:ascii="Times New Roman" w:eastAsia="Times New Roman" w:hAnsi="Times New Roman"/>
          <w:sz w:val="28"/>
          <w:szCs w:val="28"/>
        </w:rPr>
      </w:pPr>
      <w:r w:rsidRPr="006A456C">
        <w:rPr>
          <w:rFonts w:ascii="Times New Roman" w:hAnsi="Times New Roman"/>
          <w:sz w:val="28"/>
          <w:szCs w:val="28"/>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6A456C">
        <w:rPr>
          <w:rFonts w:ascii="Times New Roman" w:eastAsia="Times New Roman" w:hAnsi="Times New Roman"/>
          <w:sz w:val="28"/>
          <w:szCs w:val="28"/>
        </w:rPr>
        <w:t>Психологическая компетентность родителей (законных представителей) формируется также в дистанционной форме через Интернет.</w:t>
      </w:r>
    </w:p>
    <w:p w:rsidR="00931406" w:rsidRPr="006A456C" w:rsidRDefault="00931406" w:rsidP="00931406">
      <w:pPr>
        <w:spacing w:after="0"/>
        <w:ind w:firstLine="709"/>
        <w:rPr>
          <w:rFonts w:ascii="Times New Roman" w:hAnsi="Times New Roman"/>
          <w:sz w:val="28"/>
          <w:szCs w:val="28"/>
        </w:rPr>
      </w:pPr>
      <w:r w:rsidRPr="006A456C">
        <w:rPr>
          <w:rFonts w:ascii="Times New Roman" w:hAnsi="Times New Roman"/>
          <w:sz w:val="28"/>
          <w:szCs w:val="28"/>
        </w:rPr>
        <w:t>Психологическое просвещение обучающихся осуществляется на</w:t>
      </w:r>
      <w:r>
        <w:rPr>
          <w:rFonts w:ascii="Times New Roman" w:hAnsi="Times New Roman"/>
          <w:sz w:val="28"/>
          <w:szCs w:val="28"/>
        </w:rPr>
        <w:t xml:space="preserve"> уроках обществознания,</w:t>
      </w:r>
      <w:r w:rsidRPr="006A456C">
        <w:rPr>
          <w:rFonts w:ascii="Times New Roman" w:hAnsi="Times New Roman"/>
          <w:sz w:val="28"/>
          <w:szCs w:val="28"/>
        </w:rPr>
        <w:t xml:space="preserve"> тренингах, интегрированных уроках, консультациях, дистанционно.</w:t>
      </w:r>
    </w:p>
    <w:p w:rsidR="00931406" w:rsidRPr="006A456C" w:rsidRDefault="00931406" w:rsidP="00931406">
      <w:pPr>
        <w:spacing w:after="0"/>
        <w:ind w:firstLine="709"/>
        <w:rPr>
          <w:rFonts w:ascii="Times New Roman" w:hAnsi="Times New Roman"/>
          <w:b/>
          <w:sz w:val="28"/>
          <w:szCs w:val="28"/>
        </w:rPr>
      </w:pPr>
      <w:r w:rsidRPr="006A456C">
        <w:rPr>
          <w:rFonts w:ascii="Times New Roman" w:hAnsi="Times New Roman"/>
          <w:b/>
          <w:sz w:val="28"/>
          <w:szCs w:val="28"/>
        </w:rPr>
        <w:t>Вариативность направлений психолого-педагогического сопровождения участников образовательных отношений</w:t>
      </w:r>
    </w:p>
    <w:p w:rsidR="00931406" w:rsidRPr="006A456C" w:rsidRDefault="00931406" w:rsidP="00931406">
      <w:pPr>
        <w:spacing w:after="0"/>
        <w:ind w:firstLine="709"/>
        <w:rPr>
          <w:rFonts w:ascii="Times New Roman" w:hAnsi="Times New Roman"/>
          <w:sz w:val="28"/>
          <w:szCs w:val="28"/>
        </w:rPr>
      </w:pPr>
      <w:r w:rsidRPr="006A456C">
        <w:rPr>
          <w:rFonts w:ascii="Times New Roman" w:hAnsi="Times New Roman"/>
          <w:sz w:val="28"/>
          <w:szCs w:val="28"/>
        </w:rPr>
        <w:t xml:space="preserve">К основным направлениям психолого-педагогического сопровождения </w:t>
      </w:r>
      <w:proofErr w:type="gramStart"/>
      <w:r w:rsidRPr="006A456C">
        <w:rPr>
          <w:rFonts w:ascii="Times New Roman" w:hAnsi="Times New Roman"/>
          <w:sz w:val="28"/>
          <w:szCs w:val="28"/>
        </w:rPr>
        <w:t>обучающихся</w:t>
      </w:r>
      <w:proofErr w:type="gramEnd"/>
      <w:r w:rsidRPr="006A456C">
        <w:rPr>
          <w:rFonts w:ascii="Times New Roman" w:hAnsi="Times New Roman"/>
          <w:sz w:val="28"/>
          <w:szCs w:val="28"/>
        </w:rPr>
        <w:t xml:space="preserve"> </w:t>
      </w:r>
      <w:r>
        <w:rPr>
          <w:rFonts w:ascii="Times New Roman" w:hAnsi="Times New Roman"/>
          <w:sz w:val="28"/>
          <w:szCs w:val="28"/>
        </w:rPr>
        <w:t>относятся</w:t>
      </w:r>
      <w:r w:rsidRPr="006A456C">
        <w:rPr>
          <w:rFonts w:ascii="Times New Roman" w:hAnsi="Times New Roman"/>
          <w:sz w:val="28"/>
          <w:szCs w:val="28"/>
        </w:rPr>
        <w:t>:</w:t>
      </w:r>
    </w:p>
    <w:p w:rsidR="00931406" w:rsidRPr="006A456C" w:rsidRDefault="00931406" w:rsidP="00931406">
      <w:pPr>
        <w:pStyle w:val="a"/>
        <w:spacing w:line="276" w:lineRule="auto"/>
        <w:ind w:firstLine="709"/>
        <w:rPr>
          <w:szCs w:val="28"/>
        </w:rPr>
      </w:pPr>
      <w:r w:rsidRPr="006A456C">
        <w:rPr>
          <w:szCs w:val="28"/>
        </w:rPr>
        <w:t xml:space="preserve">сохранение и укрепление психического здоровья </w:t>
      </w:r>
      <w:proofErr w:type="gramStart"/>
      <w:r w:rsidRPr="006A456C">
        <w:rPr>
          <w:szCs w:val="28"/>
        </w:rPr>
        <w:t>обучающихся</w:t>
      </w:r>
      <w:proofErr w:type="gramEnd"/>
      <w:r w:rsidRPr="006A456C">
        <w:rPr>
          <w:szCs w:val="28"/>
        </w:rPr>
        <w:t>;</w:t>
      </w:r>
    </w:p>
    <w:p w:rsidR="00931406" w:rsidRPr="006A456C" w:rsidRDefault="00931406" w:rsidP="00931406">
      <w:pPr>
        <w:pStyle w:val="a"/>
        <w:spacing w:line="276" w:lineRule="auto"/>
        <w:ind w:firstLine="709"/>
        <w:rPr>
          <w:szCs w:val="28"/>
        </w:rPr>
      </w:pPr>
      <w:r w:rsidRPr="006A456C">
        <w:rPr>
          <w:szCs w:val="28"/>
        </w:rPr>
        <w:lastRenderedPageBreak/>
        <w:t>формирование ценности здоровья и безопасного образа жизни;</w:t>
      </w:r>
    </w:p>
    <w:p w:rsidR="00931406" w:rsidRPr="006A456C" w:rsidRDefault="00931406" w:rsidP="00931406">
      <w:pPr>
        <w:pStyle w:val="a"/>
        <w:spacing w:line="276" w:lineRule="auto"/>
        <w:ind w:firstLine="709"/>
        <w:rPr>
          <w:szCs w:val="28"/>
        </w:rPr>
      </w:pPr>
      <w:r w:rsidRPr="006A456C">
        <w:rPr>
          <w:szCs w:val="28"/>
        </w:rPr>
        <w:t>развитие экологической культуры;</w:t>
      </w:r>
    </w:p>
    <w:p w:rsidR="00931406" w:rsidRPr="006A456C" w:rsidRDefault="00931406" w:rsidP="00931406">
      <w:pPr>
        <w:pStyle w:val="a"/>
        <w:spacing w:line="276" w:lineRule="auto"/>
        <w:ind w:firstLine="709"/>
        <w:rPr>
          <w:szCs w:val="28"/>
        </w:rPr>
      </w:pPr>
      <w:r>
        <w:rPr>
          <w:szCs w:val="28"/>
        </w:rPr>
        <w:t>дифференциация</w:t>
      </w:r>
      <w:r w:rsidRPr="006A456C">
        <w:rPr>
          <w:szCs w:val="28"/>
        </w:rPr>
        <w:t xml:space="preserve"> и индивидуали</w:t>
      </w:r>
      <w:r>
        <w:rPr>
          <w:szCs w:val="28"/>
        </w:rPr>
        <w:t>зация</w:t>
      </w:r>
      <w:r w:rsidRPr="006A456C">
        <w:rPr>
          <w:szCs w:val="28"/>
        </w:rPr>
        <w:t xml:space="preserve"> обучения;</w:t>
      </w:r>
    </w:p>
    <w:p w:rsidR="00931406" w:rsidRPr="006A456C" w:rsidRDefault="00931406" w:rsidP="00931406">
      <w:pPr>
        <w:pStyle w:val="a"/>
        <w:spacing w:line="276" w:lineRule="auto"/>
        <w:ind w:firstLine="709"/>
        <w:rPr>
          <w:szCs w:val="28"/>
        </w:rPr>
      </w:pPr>
      <w:r w:rsidRPr="006A456C">
        <w:rPr>
          <w:szCs w:val="28"/>
        </w:rPr>
        <w:t>мониторинг возможностей и способностей обучающихся;</w:t>
      </w:r>
    </w:p>
    <w:p w:rsidR="00931406" w:rsidRPr="006A456C" w:rsidRDefault="00931406" w:rsidP="00931406">
      <w:pPr>
        <w:pStyle w:val="a"/>
        <w:spacing w:line="276" w:lineRule="auto"/>
        <w:ind w:firstLine="709"/>
        <w:rPr>
          <w:szCs w:val="28"/>
        </w:rPr>
      </w:pPr>
      <w:r>
        <w:rPr>
          <w:szCs w:val="28"/>
        </w:rPr>
        <w:t>выявление и поддержка</w:t>
      </w:r>
      <w:r w:rsidRPr="006A456C">
        <w:rPr>
          <w:szCs w:val="28"/>
        </w:rPr>
        <w:t xml:space="preserve"> </w:t>
      </w:r>
      <w:proofErr w:type="gramStart"/>
      <w:r>
        <w:rPr>
          <w:szCs w:val="28"/>
        </w:rPr>
        <w:t>одаренных</w:t>
      </w:r>
      <w:proofErr w:type="gramEnd"/>
      <w:r>
        <w:rPr>
          <w:szCs w:val="28"/>
        </w:rPr>
        <w:t xml:space="preserve"> обучающихся, поддержка</w:t>
      </w:r>
      <w:r w:rsidRPr="006A456C">
        <w:rPr>
          <w:szCs w:val="28"/>
        </w:rPr>
        <w:t xml:space="preserve"> обучающихся с особыми образовательными потребностями;</w:t>
      </w:r>
    </w:p>
    <w:p w:rsidR="00931406" w:rsidRPr="006A456C" w:rsidRDefault="00931406" w:rsidP="00931406">
      <w:pPr>
        <w:pStyle w:val="a"/>
        <w:spacing w:line="276" w:lineRule="auto"/>
        <w:ind w:firstLine="709"/>
        <w:rPr>
          <w:szCs w:val="28"/>
        </w:rPr>
      </w:pPr>
      <w:r>
        <w:rPr>
          <w:szCs w:val="28"/>
        </w:rPr>
        <w:t>психолого-педагогическая поддержка</w:t>
      </w:r>
      <w:r w:rsidRPr="006A456C">
        <w:rPr>
          <w:szCs w:val="28"/>
        </w:rPr>
        <w:t xml:space="preserve"> участников олимпиадного движения;</w:t>
      </w:r>
    </w:p>
    <w:p w:rsidR="00931406" w:rsidRPr="006A456C" w:rsidRDefault="00931406" w:rsidP="00931406">
      <w:pPr>
        <w:pStyle w:val="a"/>
        <w:spacing w:line="276" w:lineRule="auto"/>
        <w:ind w:firstLine="709"/>
        <w:rPr>
          <w:szCs w:val="28"/>
        </w:rPr>
      </w:pPr>
      <w:r w:rsidRPr="006A456C">
        <w:rPr>
          <w:szCs w:val="28"/>
        </w:rPr>
        <w:t>обеспечение осознанного и ответственного выбора дальнейшей профессиональной сферы деятельности;</w:t>
      </w:r>
    </w:p>
    <w:p w:rsidR="00931406" w:rsidRPr="006A456C" w:rsidRDefault="00931406" w:rsidP="00931406">
      <w:pPr>
        <w:pStyle w:val="a"/>
        <w:spacing w:line="276" w:lineRule="auto"/>
        <w:ind w:firstLine="709"/>
        <w:rPr>
          <w:szCs w:val="28"/>
        </w:rPr>
      </w:pPr>
      <w:r w:rsidRPr="006A456C">
        <w:rPr>
          <w:szCs w:val="28"/>
        </w:rPr>
        <w:t>формирование коммуникативных навыков в разновозрастной среде и среде сверстников;</w:t>
      </w:r>
    </w:p>
    <w:p w:rsidR="00931406" w:rsidRPr="006A456C" w:rsidRDefault="00931406" w:rsidP="00931406">
      <w:pPr>
        <w:pStyle w:val="a"/>
        <w:spacing w:line="276" w:lineRule="auto"/>
        <w:ind w:firstLine="709"/>
        <w:rPr>
          <w:szCs w:val="28"/>
        </w:rPr>
      </w:pPr>
      <w:r>
        <w:rPr>
          <w:szCs w:val="28"/>
        </w:rPr>
        <w:t>поддержка</w:t>
      </w:r>
      <w:r w:rsidRPr="006A456C">
        <w:rPr>
          <w:szCs w:val="28"/>
        </w:rPr>
        <w:t xml:space="preserve"> объединений обучающихся, ученического самоуправления.</w:t>
      </w:r>
    </w:p>
    <w:p w:rsidR="00931406" w:rsidRPr="006A456C" w:rsidRDefault="00931406" w:rsidP="00931406">
      <w:pPr>
        <w:spacing w:after="0"/>
        <w:ind w:firstLine="709"/>
        <w:rPr>
          <w:rFonts w:ascii="Times New Roman" w:hAnsi="Times New Roman"/>
          <w:sz w:val="28"/>
          <w:szCs w:val="28"/>
        </w:rPr>
      </w:pPr>
      <w:r w:rsidRPr="006A456C">
        <w:rPr>
          <w:rFonts w:ascii="Times New Roman" w:hAnsi="Times New Roman"/>
          <w:sz w:val="28"/>
          <w:szCs w:val="28"/>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931406" w:rsidRPr="006A456C" w:rsidRDefault="00931406" w:rsidP="00931406">
      <w:pPr>
        <w:spacing w:after="0"/>
        <w:ind w:firstLine="709"/>
        <w:rPr>
          <w:rFonts w:ascii="Times New Roman" w:hAnsi="Times New Roman"/>
          <w:sz w:val="28"/>
          <w:szCs w:val="28"/>
        </w:rPr>
      </w:pPr>
      <w:r w:rsidRPr="006A456C">
        <w:rPr>
          <w:rFonts w:ascii="Times New Roman" w:hAnsi="Times New Roman"/>
          <w:sz w:val="28"/>
          <w:szCs w:val="28"/>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6A456C">
        <w:rPr>
          <w:rFonts w:ascii="Times New Roman" w:eastAsia="Times New Roman" w:hAnsi="Times New Roman"/>
          <w:color w:val="000000"/>
          <w:sz w:val="28"/>
          <w:szCs w:val="28"/>
        </w:rPr>
        <w:t xml:space="preserve">установлению психологически грамотной системы взаимоотношений с </w:t>
      </w:r>
      <w:proofErr w:type="gramStart"/>
      <w:r w:rsidRPr="006A456C">
        <w:rPr>
          <w:rFonts w:ascii="Times New Roman" w:eastAsia="Times New Roman" w:hAnsi="Times New Roman"/>
          <w:color w:val="000000"/>
          <w:sz w:val="28"/>
          <w:szCs w:val="28"/>
        </w:rPr>
        <w:t>обучающимися</w:t>
      </w:r>
      <w:proofErr w:type="gramEnd"/>
      <w:r w:rsidRPr="006A456C">
        <w:rPr>
          <w:rFonts w:ascii="Times New Roman" w:eastAsia="Times New Roman" w:hAnsi="Times New Roman"/>
          <w:color w:val="000000"/>
          <w:sz w:val="28"/>
          <w:szCs w:val="28"/>
        </w:rPr>
        <w:t xml:space="preserve">, основанной на взаимопонимании и взаимном восприятии друг друга. Педагоги обучаются навыкам формирования адекватной </w:t>
      </w:r>
      <w:proofErr w:type="gramStart"/>
      <w:r w:rsidRPr="006A456C">
        <w:rPr>
          <w:rFonts w:ascii="Times New Roman" w:eastAsia="Times New Roman" w:hAnsi="Times New Roman"/>
          <w:color w:val="000000"/>
          <w:sz w:val="28"/>
          <w:szCs w:val="28"/>
        </w:rPr>
        <w:t>Я-концепции</w:t>
      </w:r>
      <w:proofErr w:type="gramEnd"/>
      <w:r w:rsidRPr="006A456C">
        <w:rPr>
          <w:rFonts w:ascii="Times New Roman" w:eastAsia="Times New Roman" w:hAnsi="Times New Roman"/>
          <w:color w:val="000000"/>
          <w:sz w:val="28"/>
          <w:szCs w:val="28"/>
        </w:rPr>
        <w:t>, разрешения проблем, оказания психологической поддержки в процессе взаимодействия с обучающимися и коллегами.</w:t>
      </w:r>
    </w:p>
    <w:p w:rsidR="00931406" w:rsidRPr="006A456C" w:rsidRDefault="00931406" w:rsidP="00931406">
      <w:pPr>
        <w:spacing w:after="0"/>
        <w:ind w:firstLine="709"/>
        <w:rPr>
          <w:rFonts w:ascii="Times New Roman" w:hAnsi="Times New Roman"/>
          <w:sz w:val="28"/>
          <w:szCs w:val="28"/>
        </w:rPr>
      </w:pPr>
      <w:r w:rsidRPr="006A456C">
        <w:rPr>
          <w:rFonts w:ascii="Times New Roman" w:hAnsi="Times New Roman"/>
          <w:sz w:val="28"/>
          <w:szCs w:val="28"/>
        </w:rPr>
        <w:t>По вопросам совершенствования организации образовательных отношений проводится консультирование, лекции, семинары, практические занятия.</w:t>
      </w:r>
    </w:p>
    <w:p w:rsidR="00931406" w:rsidRPr="006A456C" w:rsidRDefault="00931406" w:rsidP="00931406">
      <w:pPr>
        <w:spacing w:after="0"/>
        <w:ind w:firstLine="709"/>
        <w:rPr>
          <w:rFonts w:ascii="Times New Roman" w:hAnsi="Times New Roman"/>
          <w:b/>
          <w:sz w:val="28"/>
          <w:szCs w:val="28"/>
        </w:rPr>
      </w:pPr>
      <w:r w:rsidRPr="006A456C">
        <w:rPr>
          <w:rFonts w:ascii="Times New Roman" w:hAnsi="Times New Roman"/>
          <w:b/>
          <w:sz w:val="28"/>
          <w:szCs w:val="28"/>
        </w:rPr>
        <w:t>Вариативность форм психолого-педагогического сопровождения участников образовательных отношений</w:t>
      </w:r>
    </w:p>
    <w:p w:rsidR="00931406" w:rsidRPr="006A456C" w:rsidRDefault="00931406" w:rsidP="00931406">
      <w:pPr>
        <w:spacing w:after="0"/>
        <w:ind w:firstLine="709"/>
        <w:rPr>
          <w:rFonts w:ascii="Times New Roman" w:hAnsi="Times New Roman"/>
          <w:sz w:val="28"/>
          <w:szCs w:val="28"/>
        </w:rPr>
      </w:pPr>
      <w:r w:rsidRPr="006A456C">
        <w:rPr>
          <w:rFonts w:ascii="Times New Roman" w:hAnsi="Times New Roman"/>
          <w:sz w:val="28"/>
          <w:szCs w:val="28"/>
        </w:rPr>
        <w:t xml:space="preserve">Основными формами психолого-педагогического сопровождения </w:t>
      </w:r>
      <w:r>
        <w:rPr>
          <w:rFonts w:ascii="Times New Roman" w:hAnsi="Times New Roman"/>
          <w:sz w:val="28"/>
          <w:szCs w:val="28"/>
        </w:rPr>
        <w:t>выступают</w:t>
      </w:r>
      <w:r w:rsidRPr="006A456C">
        <w:rPr>
          <w:rFonts w:ascii="Times New Roman" w:hAnsi="Times New Roman"/>
          <w:sz w:val="28"/>
          <w:szCs w:val="28"/>
        </w:rPr>
        <w:t>:</w:t>
      </w:r>
    </w:p>
    <w:p w:rsidR="00931406" w:rsidRPr="006A456C" w:rsidRDefault="00931406" w:rsidP="00931406">
      <w:pPr>
        <w:pStyle w:val="a"/>
        <w:spacing w:line="276" w:lineRule="auto"/>
        <w:ind w:firstLine="709"/>
        <w:rPr>
          <w:szCs w:val="28"/>
        </w:rPr>
      </w:pPr>
      <w:r w:rsidRPr="006A456C">
        <w:rPr>
          <w:szCs w:val="28"/>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931406" w:rsidRPr="006A456C" w:rsidRDefault="00931406" w:rsidP="00931406">
      <w:pPr>
        <w:pStyle w:val="a"/>
        <w:spacing w:line="276" w:lineRule="auto"/>
        <w:ind w:firstLine="709"/>
        <w:rPr>
          <w:szCs w:val="28"/>
        </w:rPr>
      </w:pPr>
      <w:r w:rsidRPr="006A456C">
        <w:rPr>
          <w:szCs w:val="28"/>
        </w:rPr>
        <w:t>консультирование педагогов и родителей, кот</w:t>
      </w:r>
      <w:r>
        <w:rPr>
          <w:szCs w:val="28"/>
        </w:rPr>
        <w:t>орое осуществляется педагогом-</w:t>
      </w:r>
      <w:r w:rsidRPr="006A456C">
        <w:rPr>
          <w:szCs w:val="28"/>
        </w:rPr>
        <w:t>психологом с учетом результатов диагностики, а также администрацией образовательной организации;</w:t>
      </w:r>
    </w:p>
    <w:p w:rsidR="00931406" w:rsidRPr="006A456C" w:rsidRDefault="00931406" w:rsidP="00931406">
      <w:pPr>
        <w:pStyle w:val="a"/>
        <w:spacing w:line="276" w:lineRule="auto"/>
        <w:ind w:firstLine="709"/>
        <w:rPr>
          <w:szCs w:val="28"/>
        </w:rPr>
      </w:pPr>
      <w:r w:rsidRPr="006A456C">
        <w:rPr>
          <w:szCs w:val="28"/>
        </w:rPr>
        <w:t>профилактика, экспертиза, развивающая работа, просвещение, коррекционная работа, осуществляемая в течение всего учебного времени.</w:t>
      </w:r>
    </w:p>
    <w:p w:rsidR="00931406" w:rsidRPr="006A456C" w:rsidRDefault="00931406" w:rsidP="00931406">
      <w:pPr>
        <w:spacing w:after="0"/>
        <w:rPr>
          <w:rFonts w:ascii="Times New Roman" w:hAnsi="Times New Roman"/>
          <w:sz w:val="28"/>
          <w:szCs w:val="28"/>
        </w:rPr>
      </w:pPr>
    </w:p>
    <w:p w:rsidR="00931406" w:rsidRPr="006A456C" w:rsidRDefault="006B0954" w:rsidP="00931406">
      <w:pPr>
        <w:pStyle w:val="3"/>
        <w:spacing w:line="276" w:lineRule="auto"/>
      </w:pPr>
      <w:bookmarkStart w:id="4" w:name="_Toc435412745"/>
      <w:bookmarkStart w:id="5" w:name="_Toc453968220"/>
      <w:r>
        <w:lastRenderedPageBreak/>
        <w:t>3.</w:t>
      </w:r>
      <w:r w:rsidR="00AC36EF">
        <w:t>2</w:t>
      </w:r>
      <w:r w:rsidR="00931406" w:rsidRPr="006A456C">
        <w:t>.3. Финансовое обеспечение реализации образовательной программы среднего общего образования</w:t>
      </w:r>
      <w:bookmarkEnd w:id="4"/>
      <w:bookmarkEnd w:id="5"/>
    </w:p>
    <w:p w:rsidR="00931406" w:rsidRPr="006A456C" w:rsidRDefault="00931406" w:rsidP="00931406">
      <w:pPr>
        <w:spacing w:after="0"/>
        <w:ind w:firstLine="709"/>
        <w:rPr>
          <w:rFonts w:ascii="Times New Roman" w:hAnsi="Times New Roman"/>
          <w:sz w:val="28"/>
          <w:szCs w:val="28"/>
        </w:rPr>
      </w:pPr>
      <w:r w:rsidRPr="006A456C">
        <w:rPr>
          <w:rFonts w:ascii="Times New Roman" w:hAnsi="Times New Roman"/>
          <w:sz w:val="28"/>
          <w:szCs w:val="28"/>
        </w:rPr>
        <w:t>Финансовое обеспечение реализации основной образовательной программы среднего общего образования включает в себя:</w:t>
      </w:r>
    </w:p>
    <w:p w:rsidR="00931406" w:rsidRPr="006A456C" w:rsidRDefault="00931406" w:rsidP="00931406">
      <w:pPr>
        <w:pStyle w:val="a"/>
        <w:spacing w:line="276" w:lineRule="auto"/>
        <w:ind w:firstLine="709"/>
        <w:rPr>
          <w:szCs w:val="28"/>
        </w:rPr>
      </w:pPr>
      <w:r w:rsidRPr="006A456C">
        <w:rPr>
          <w:szCs w:val="28"/>
        </w:rPr>
        <w:t>обеспечение государственных гарантий прав граждан на получение бесплатного общедоступного среднего общего образования;</w:t>
      </w:r>
    </w:p>
    <w:p w:rsidR="00931406" w:rsidRPr="006A456C" w:rsidRDefault="00931406" w:rsidP="00931406">
      <w:pPr>
        <w:pStyle w:val="a"/>
        <w:spacing w:line="276" w:lineRule="auto"/>
        <w:ind w:firstLine="709"/>
        <w:rPr>
          <w:szCs w:val="28"/>
        </w:rPr>
      </w:pPr>
      <w:r w:rsidRPr="006A456C">
        <w:rPr>
          <w:szCs w:val="28"/>
        </w:rPr>
        <w:t xml:space="preserve">исполнение требований ФГОС </w:t>
      </w:r>
      <w:r w:rsidR="006B0954">
        <w:rPr>
          <w:szCs w:val="28"/>
        </w:rPr>
        <w:t>О</w:t>
      </w:r>
      <w:r w:rsidRPr="006A456C">
        <w:rPr>
          <w:szCs w:val="28"/>
        </w:rPr>
        <w:t>ОО организацией, осуществляющей образовательную деятельность;</w:t>
      </w:r>
    </w:p>
    <w:p w:rsidR="00931406" w:rsidRPr="006A456C" w:rsidRDefault="00931406" w:rsidP="00931406">
      <w:pPr>
        <w:pStyle w:val="a"/>
        <w:spacing w:line="276" w:lineRule="auto"/>
        <w:ind w:firstLine="709"/>
        <w:rPr>
          <w:szCs w:val="28"/>
        </w:rPr>
      </w:pPr>
      <w:r w:rsidRPr="006A456C">
        <w:rPr>
          <w:szCs w:val="28"/>
        </w:rPr>
        <w:t xml:space="preserve">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sidRPr="006A456C">
        <w:rPr>
          <w:szCs w:val="28"/>
        </w:rPr>
        <w:t>индивидуальных проектов</w:t>
      </w:r>
      <w:proofErr w:type="gramEnd"/>
      <w:r w:rsidRPr="006A456C">
        <w:rPr>
          <w:szCs w:val="28"/>
        </w:rPr>
        <w:t xml:space="preserve"> и внеурочную деятельность.</w:t>
      </w:r>
    </w:p>
    <w:p w:rsidR="00931406" w:rsidRPr="006A456C" w:rsidRDefault="00931406" w:rsidP="00931406">
      <w:pPr>
        <w:spacing w:after="0"/>
        <w:ind w:firstLine="709"/>
        <w:rPr>
          <w:rFonts w:ascii="Times New Roman" w:hAnsi="Times New Roman"/>
          <w:sz w:val="28"/>
          <w:szCs w:val="28"/>
        </w:rPr>
      </w:pPr>
      <w:r w:rsidRPr="006A456C">
        <w:rPr>
          <w:rFonts w:ascii="Times New Roman" w:hAnsi="Times New Roman"/>
          <w:sz w:val="28"/>
          <w:szCs w:val="28"/>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D16150" w:rsidRPr="00D16150" w:rsidRDefault="00931406" w:rsidP="00D16150">
      <w:pPr>
        <w:ind w:firstLine="567"/>
        <w:contextualSpacing/>
        <w:jc w:val="both"/>
        <w:rPr>
          <w:rFonts w:ascii="Times New Roman" w:hAnsi="Times New Roman"/>
          <w:color w:val="FF0000"/>
          <w:sz w:val="28"/>
          <w:szCs w:val="28"/>
          <w:u w:val="single"/>
        </w:rPr>
      </w:pPr>
      <w:r w:rsidRPr="00212840">
        <w:rPr>
          <w:rFonts w:ascii="Times New Roman" w:hAnsi="Times New Roman"/>
          <w:sz w:val="28"/>
          <w:szCs w:val="28"/>
        </w:rPr>
        <w:t>Годовой бюджет образовательного учреждения составляет</w:t>
      </w:r>
      <w:r>
        <w:rPr>
          <w:rFonts w:ascii="Times New Roman" w:hAnsi="Times New Roman"/>
          <w:sz w:val="28"/>
          <w:szCs w:val="28"/>
        </w:rPr>
        <w:t xml:space="preserve"> </w:t>
      </w:r>
      <w:r w:rsidR="00D16150" w:rsidRPr="00D16150">
        <w:rPr>
          <w:rFonts w:ascii="Times New Roman" w:hAnsi="Times New Roman"/>
          <w:color w:val="000000" w:themeColor="text1"/>
          <w:sz w:val="28"/>
          <w:szCs w:val="28"/>
          <w:u w:val="single"/>
        </w:rPr>
        <w:t>138 776 509 рублей 05 копеек.</w:t>
      </w:r>
    </w:p>
    <w:p w:rsidR="00931406" w:rsidRPr="00212840" w:rsidRDefault="00931406" w:rsidP="00931406">
      <w:pPr>
        <w:spacing w:after="0"/>
        <w:ind w:firstLine="709"/>
        <w:contextualSpacing/>
        <w:jc w:val="both"/>
        <w:rPr>
          <w:rFonts w:ascii="Times New Roman" w:hAnsi="Times New Roman"/>
          <w:sz w:val="28"/>
          <w:szCs w:val="28"/>
        </w:rPr>
      </w:pPr>
      <w:r w:rsidRPr="00212840">
        <w:rPr>
          <w:rFonts w:ascii="Times New Roman" w:hAnsi="Times New Roman"/>
          <w:sz w:val="28"/>
          <w:szCs w:val="28"/>
        </w:rPr>
        <w:t>Бюджет гимназии формируется из четырех источников: федеральный, окружной, городской бюджет и внебюджетные средства. Большую часть годового бюджета учреждения составляют средства окружного бюджета, которые выделяются на реализацию программ общего образования, питание учащихся, выплату ежемесячного вознаграждения за классное руководство. Основное направление использования бюджетных средств – выплата заработной платы и содержание зданий. Использование средств от предпринимательской и иной приносящей доход деятельности направлено на укрепление материально-технической базы учреждения, выплату заработной платы, текущий ремонт зданий, обновление библиотечного фонда, приобретение учебников, учебных пособий и справочной литературы.</w:t>
      </w:r>
    </w:p>
    <w:p w:rsidR="00931406" w:rsidRPr="006A456C" w:rsidRDefault="00931406" w:rsidP="00931406">
      <w:pPr>
        <w:spacing w:after="0"/>
        <w:ind w:firstLine="709"/>
        <w:rPr>
          <w:rFonts w:ascii="Times New Roman" w:hAnsi="Times New Roman"/>
          <w:b/>
          <w:sz w:val="28"/>
          <w:szCs w:val="28"/>
        </w:rPr>
      </w:pPr>
      <w:r w:rsidRPr="006A456C">
        <w:rPr>
          <w:rFonts w:ascii="Times New Roman" w:hAnsi="Times New Roman"/>
          <w:sz w:val="28"/>
          <w:szCs w:val="28"/>
        </w:rPr>
        <w:t>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w:t>
      </w:r>
    </w:p>
    <w:p w:rsidR="00931406" w:rsidRPr="006A456C" w:rsidRDefault="00931406" w:rsidP="00931406">
      <w:pPr>
        <w:spacing w:after="0"/>
        <w:ind w:firstLine="709"/>
        <w:rPr>
          <w:rFonts w:ascii="Times New Roman" w:hAnsi="Times New Roman"/>
          <w:sz w:val="28"/>
          <w:szCs w:val="28"/>
        </w:rPr>
      </w:pPr>
    </w:p>
    <w:p w:rsidR="00931406" w:rsidRPr="006A456C" w:rsidRDefault="006B0954" w:rsidP="00931406">
      <w:pPr>
        <w:pStyle w:val="3"/>
        <w:spacing w:line="276" w:lineRule="auto"/>
      </w:pPr>
      <w:bookmarkStart w:id="6" w:name="_Toc435412746"/>
      <w:bookmarkStart w:id="7" w:name="_Toc453968221"/>
      <w:r>
        <w:t>3</w:t>
      </w:r>
      <w:r w:rsidR="00931406" w:rsidRPr="006A456C">
        <w:t>.</w:t>
      </w:r>
      <w:r w:rsidR="00AC36EF">
        <w:t>2</w:t>
      </w:r>
      <w:r w:rsidR="00931406" w:rsidRPr="006A456C">
        <w:t>.4. Материально-технические условия реализации основной образовательной программы</w:t>
      </w:r>
      <w:bookmarkEnd w:id="6"/>
      <w:bookmarkEnd w:id="7"/>
    </w:p>
    <w:p w:rsidR="00931406" w:rsidRPr="00855ED6" w:rsidRDefault="00931406" w:rsidP="00931406">
      <w:pPr>
        <w:spacing w:after="0"/>
        <w:rPr>
          <w:rFonts w:ascii="Times New Roman" w:eastAsia="Arial" w:hAnsi="Times New Roman"/>
          <w:sz w:val="28"/>
          <w:szCs w:val="28"/>
        </w:rPr>
      </w:pPr>
      <w:r w:rsidRPr="00855ED6">
        <w:rPr>
          <w:rFonts w:ascii="Times New Roman" w:hAnsi="Times New Roman"/>
          <w:sz w:val="28"/>
          <w:szCs w:val="28"/>
        </w:rPr>
        <w:t>Материально-технические условия реализации основной образовательной программы формируются с учетом:</w:t>
      </w:r>
    </w:p>
    <w:p w:rsidR="00931406" w:rsidRPr="00855ED6" w:rsidRDefault="00931406" w:rsidP="00931406">
      <w:pPr>
        <w:pStyle w:val="a"/>
        <w:spacing w:line="276" w:lineRule="auto"/>
        <w:rPr>
          <w:szCs w:val="28"/>
        </w:rPr>
      </w:pPr>
      <w:r w:rsidRPr="00855ED6">
        <w:rPr>
          <w:szCs w:val="28"/>
        </w:rPr>
        <w:t xml:space="preserve">требований ФГОС </w:t>
      </w:r>
      <w:r w:rsidR="006B0954">
        <w:rPr>
          <w:szCs w:val="28"/>
        </w:rPr>
        <w:t>О</w:t>
      </w:r>
      <w:r w:rsidRPr="00855ED6">
        <w:rPr>
          <w:szCs w:val="28"/>
        </w:rPr>
        <w:t>ОО;</w:t>
      </w:r>
    </w:p>
    <w:p w:rsidR="00931406" w:rsidRPr="00855ED6" w:rsidRDefault="00931406" w:rsidP="00931406">
      <w:pPr>
        <w:pStyle w:val="a"/>
        <w:spacing w:line="276" w:lineRule="auto"/>
        <w:rPr>
          <w:szCs w:val="28"/>
        </w:rPr>
      </w:pPr>
      <w:r w:rsidRPr="00855ED6">
        <w:rPr>
          <w:szCs w:val="28"/>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931406" w:rsidRPr="00830CC9" w:rsidRDefault="005D5372" w:rsidP="00931406">
      <w:pPr>
        <w:pStyle w:val="a"/>
        <w:spacing w:line="276" w:lineRule="auto"/>
        <w:rPr>
          <w:color w:val="FF0000"/>
          <w:szCs w:val="28"/>
        </w:rPr>
      </w:pPr>
      <w:r>
        <w:t xml:space="preserve">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молодёжи»; − Постановление Главного </w:t>
      </w:r>
      <w:r>
        <w:lastRenderedPageBreak/>
        <w:t>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931406" w:rsidRPr="005D5372">
        <w:rPr>
          <w:szCs w:val="28"/>
        </w:rPr>
        <w:t>;</w:t>
      </w:r>
    </w:p>
    <w:p w:rsidR="00931406" w:rsidRPr="00855ED6" w:rsidRDefault="00931406" w:rsidP="00931406">
      <w:pPr>
        <w:pStyle w:val="a"/>
        <w:spacing w:line="276" w:lineRule="auto"/>
        <w:rPr>
          <w:szCs w:val="28"/>
        </w:rPr>
      </w:pPr>
      <w:r w:rsidRPr="00855ED6">
        <w:rPr>
          <w:szCs w:val="28"/>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931406" w:rsidRDefault="00931406" w:rsidP="00931406">
      <w:pPr>
        <w:pStyle w:val="a"/>
        <w:spacing w:line="276" w:lineRule="auto"/>
        <w:ind w:firstLine="709"/>
        <w:rPr>
          <w:szCs w:val="28"/>
        </w:rPr>
      </w:pPr>
      <w:r w:rsidRPr="00855ED6">
        <w:rPr>
          <w:color w:val="222222"/>
          <w:szCs w:val="28"/>
        </w:rPr>
        <w:t>иных действующих федераль</w:t>
      </w:r>
      <w:r w:rsidRPr="00855ED6">
        <w:rPr>
          <w:szCs w:val="28"/>
        </w:rPr>
        <w:t>ных/региональных/муниципальных/</w:t>
      </w:r>
      <w:r w:rsidRPr="00855ED6">
        <w:rPr>
          <w:szCs w:val="28"/>
        </w:rPr>
        <w:br/>
        <w:t>локальных нормативных актов и рекомендаций.</w:t>
      </w:r>
    </w:p>
    <w:p w:rsidR="00931406" w:rsidRPr="005B015B" w:rsidRDefault="00931406" w:rsidP="00931406">
      <w:pPr>
        <w:spacing w:after="0"/>
        <w:ind w:firstLine="709"/>
        <w:jc w:val="both"/>
        <w:rPr>
          <w:rFonts w:ascii="Times New Roman" w:eastAsia="Times New Roman" w:hAnsi="Times New Roman"/>
          <w:sz w:val="28"/>
          <w:szCs w:val="28"/>
        </w:rPr>
      </w:pPr>
      <w:r w:rsidRPr="005B015B">
        <w:rPr>
          <w:rFonts w:ascii="Times New Roman" w:hAnsi="Times New Roman"/>
          <w:sz w:val="28"/>
          <w:szCs w:val="28"/>
        </w:rPr>
        <w:tab/>
      </w:r>
      <w:r w:rsidRPr="005B015B">
        <w:rPr>
          <w:rFonts w:ascii="Times New Roman" w:eastAsia="Times New Roman" w:hAnsi="Times New Roman"/>
          <w:sz w:val="28"/>
          <w:szCs w:val="28"/>
        </w:rPr>
        <w:t xml:space="preserve">В общеобразовательном учреждении </w:t>
      </w:r>
      <w:r w:rsidRPr="005B015B">
        <w:rPr>
          <w:rFonts w:ascii="Times New Roman" w:eastAsia="Times New Roman" w:hAnsi="Times New Roman"/>
          <w:b/>
          <w:sz w:val="28"/>
          <w:szCs w:val="28"/>
        </w:rPr>
        <w:t>разработана и реализуется программа «Развитие материально-технической базы для реализации инновационного проекта, внедряемого в МБОУ гимназии № 2»</w:t>
      </w:r>
      <w:r w:rsidRPr="005B015B">
        <w:rPr>
          <w:rFonts w:ascii="Times New Roman" w:eastAsia="Times New Roman" w:hAnsi="Times New Roman"/>
          <w:sz w:val="28"/>
          <w:szCs w:val="28"/>
        </w:rPr>
        <w:t xml:space="preserve">, на </w:t>
      </w:r>
      <w:r w:rsidRPr="005D5372">
        <w:rPr>
          <w:rFonts w:ascii="Times New Roman" w:eastAsia="Times New Roman" w:hAnsi="Times New Roman"/>
          <w:sz w:val="28"/>
          <w:szCs w:val="28"/>
        </w:rPr>
        <w:t>20</w:t>
      </w:r>
      <w:r w:rsidR="005D5372" w:rsidRPr="005D5372">
        <w:rPr>
          <w:rFonts w:ascii="Times New Roman" w:eastAsia="Times New Roman" w:hAnsi="Times New Roman"/>
          <w:sz w:val="28"/>
          <w:szCs w:val="28"/>
        </w:rPr>
        <w:t>21</w:t>
      </w:r>
      <w:r w:rsidRPr="005D5372">
        <w:rPr>
          <w:rFonts w:ascii="Times New Roman" w:eastAsia="Times New Roman" w:hAnsi="Times New Roman"/>
          <w:sz w:val="28"/>
          <w:szCs w:val="28"/>
        </w:rPr>
        <w:t xml:space="preserve"> – 202</w:t>
      </w:r>
      <w:r w:rsidR="005D5372" w:rsidRPr="005D5372">
        <w:rPr>
          <w:rFonts w:ascii="Times New Roman" w:eastAsia="Times New Roman" w:hAnsi="Times New Roman"/>
          <w:sz w:val="28"/>
          <w:szCs w:val="28"/>
        </w:rPr>
        <w:t>6</w:t>
      </w:r>
      <w:r w:rsidRPr="005D5372">
        <w:rPr>
          <w:rFonts w:ascii="Times New Roman" w:eastAsia="Times New Roman" w:hAnsi="Times New Roman"/>
          <w:sz w:val="28"/>
          <w:szCs w:val="28"/>
        </w:rPr>
        <w:t xml:space="preserve"> гг. </w:t>
      </w:r>
      <w:r w:rsidRPr="005B015B">
        <w:rPr>
          <w:rFonts w:ascii="Times New Roman" w:eastAsia="Times New Roman" w:hAnsi="Times New Roman"/>
          <w:sz w:val="28"/>
          <w:szCs w:val="28"/>
        </w:rPr>
        <w:t xml:space="preserve">Реализация данной программы позволила создать в учреждении необходимые условия для модернизации МТБ в соответствии с требованиями ФГОС, а также увеличить степень оснащенности интерактивным и современным оборудованием. </w:t>
      </w:r>
    </w:p>
    <w:p w:rsidR="00931406" w:rsidRPr="005B015B" w:rsidRDefault="00931406" w:rsidP="00931406">
      <w:pPr>
        <w:tabs>
          <w:tab w:val="left" w:pos="851"/>
          <w:tab w:val="left" w:pos="993"/>
        </w:tabs>
        <w:spacing w:after="0"/>
        <w:ind w:firstLine="709"/>
        <w:jc w:val="both"/>
        <w:rPr>
          <w:rFonts w:ascii="Times New Roman" w:eastAsia="Times New Roman" w:hAnsi="Times New Roman"/>
          <w:sz w:val="28"/>
          <w:szCs w:val="28"/>
        </w:rPr>
      </w:pPr>
      <w:r w:rsidRPr="005B015B">
        <w:rPr>
          <w:rFonts w:ascii="Times New Roman" w:eastAsia="Times New Roman" w:hAnsi="Times New Roman"/>
          <w:sz w:val="28"/>
          <w:szCs w:val="28"/>
        </w:rPr>
        <w:t>Источниками финансирования Программы являются бюджетные и внебюджетные средства образовательного учреждения.</w:t>
      </w:r>
    </w:p>
    <w:p w:rsidR="00931406" w:rsidRPr="005B015B" w:rsidRDefault="00931406" w:rsidP="00931406">
      <w:pPr>
        <w:tabs>
          <w:tab w:val="left" w:pos="851"/>
          <w:tab w:val="left" w:pos="1134"/>
        </w:tabs>
        <w:suppressAutoHyphens/>
        <w:spacing w:after="0"/>
        <w:ind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 xml:space="preserve">Для успешной реализации образовательной деятельности в гимназии функционируют 3 кабинета информатики: </w:t>
      </w:r>
    </w:p>
    <w:p w:rsidR="00931406" w:rsidRPr="005B015B" w:rsidRDefault="00931406" w:rsidP="00931406">
      <w:pPr>
        <w:numPr>
          <w:ilvl w:val="0"/>
          <w:numId w:val="8"/>
        </w:numPr>
        <w:tabs>
          <w:tab w:val="left" w:pos="851"/>
          <w:tab w:val="left" w:pos="993"/>
          <w:tab w:val="num" w:pos="1429"/>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 xml:space="preserve">Кабинет 310 - 14 ПК, ПО, мультимедийных проектор, интерактивная доска </w:t>
      </w:r>
      <w:r w:rsidRPr="005B015B">
        <w:rPr>
          <w:rFonts w:ascii="Times New Roman" w:eastAsia="Times New Roman" w:hAnsi="Times New Roman"/>
          <w:sz w:val="28"/>
          <w:szCs w:val="28"/>
          <w:lang w:val="en-US" w:eastAsia="hi-IN" w:bidi="hi-IN"/>
        </w:rPr>
        <w:t>Smart</w:t>
      </w:r>
      <w:r w:rsidRPr="005B015B">
        <w:rPr>
          <w:rFonts w:ascii="Times New Roman" w:eastAsia="Times New Roman" w:hAnsi="Times New Roman"/>
          <w:sz w:val="28"/>
          <w:szCs w:val="28"/>
          <w:lang w:eastAsia="hi-IN" w:bidi="hi-IN"/>
        </w:rPr>
        <w:t xml:space="preserve">, МФУ, графический планшет (ПО </w:t>
      </w:r>
      <w:proofErr w:type="spellStart"/>
      <w:r w:rsidRPr="005B015B">
        <w:rPr>
          <w:rFonts w:ascii="Times New Roman" w:eastAsia="Times New Roman" w:hAnsi="Times New Roman"/>
          <w:sz w:val="28"/>
          <w:szCs w:val="28"/>
          <w:lang w:val="en-US" w:eastAsia="hi-IN" w:bidi="hi-IN"/>
        </w:rPr>
        <w:t>Bambo</w:t>
      </w:r>
      <w:proofErr w:type="spellEnd"/>
      <w:r w:rsidRPr="005B015B">
        <w:rPr>
          <w:rFonts w:ascii="Times New Roman" w:eastAsia="Times New Roman" w:hAnsi="Times New Roman"/>
          <w:sz w:val="28"/>
          <w:szCs w:val="28"/>
          <w:lang w:eastAsia="hi-IN" w:bidi="hi-IN"/>
        </w:rPr>
        <w:t xml:space="preserve"> на </w:t>
      </w:r>
      <w:proofErr w:type="gramStart"/>
      <w:r w:rsidRPr="005B015B">
        <w:rPr>
          <w:rFonts w:ascii="Times New Roman" w:eastAsia="Times New Roman" w:hAnsi="Times New Roman"/>
          <w:sz w:val="28"/>
          <w:szCs w:val="28"/>
          <w:lang w:val="en-US" w:eastAsia="hi-IN" w:bidi="hi-IN"/>
        </w:rPr>
        <w:t>CD</w:t>
      </w:r>
      <w:proofErr w:type="gramEnd"/>
      <w:r w:rsidRPr="005B015B">
        <w:rPr>
          <w:rFonts w:ascii="Times New Roman" w:eastAsia="Times New Roman" w:hAnsi="Times New Roman"/>
          <w:sz w:val="28"/>
          <w:szCs w:val="28"/>
          <w:lang w:eastAsia="hi-IN" w:bidi="hi-IN"/>
        </w:rPr>
        <w:t xml:space="preserve">Кабинет 309 - 14 ПК, сервер - 2 ПК, ПО, мультимедийный проектор, интерактивная доска </w:t>
      </w:r>
      <w:r w:rsidRPr="005B015B">
        <w:rPr>
          <w:rFonts w:ascii="Times New Roman" w:eastAsia="Times New Roman" w:hAnsi="Times New Roman"/>
          <w:sz w:val="28"/>
          <w:szCs w:val="28"/>
          <w:lang w:val="en-US" w:eastAsia="hi-IN" w:bidi="hi-IN"/>
        </w:rPr>
        <w:t>Smart</w:t>
      </w:r>
      <w:r w:rsidRPr="005B015B">
        <w:rPr>
          <w:rFonts w:ascii="Times New Roman" w:eastAsia="Times New Roman" w:hAnsi="Times New Roman"/>
          <w:sz w:val="28"/>
          <w:szCs w:val="28"/>
          <w:lang w:eastAsia="hi-IN" w:bidi="hi-IN"/>
        </w:rPr>
        <w:t xml:space="preserve">, мобильный класс – 13 ноутбуков); </w:t>
      </w:r>
    </w:p>
    <w:p w:rsidR="00931406" w:rsidRPr="005B015B" w:rsidRDefault="00931406" w:rsidP="00931406">
      <w:pPr>
        <w:numPr>
          <w:ilvl w:val="0"/>
          <w:numId w:val="8"/>
        </w:numPr>
        <w:tabs>
          <w:tab w:val="left" w:pos="851"/>
          <w:tab w:val="left" w:pos="993"/>
          <w:tab w:val="num" w:pos="1429"/>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Кабинет 308 - 14 ПК, мультимедийный проектор, экран, мобильный класс – 11 ноутбуков.</w:t>
      </w:r>
    </w:p>
    <w:p w:rsidR="00931406" w:rsidRPr="005B015B" w:rsidRDefault="00931406" w:rsidP="00931406">
      <w:pPr>
        <w:tabs>
          <w:tab w:val="left" w:pos="851"/>
          <w:tab w:val="left" w:pos="1134"/>
        </w:tabs>
        <w:suppressAutoHyphens/>
        <w:spacing w:after="0"/>
        <w:ind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Все компьютеры соединены в единую локальную сеть и имеют доступ в Интернет по выделенному каналу. Учащиеся гимназии имеют возможность доступа в Интернет во время уроков и внеурочное время. Наличие собственного сайта (</w:t>
      </w:r>
      <w:hyperlink r:id="rId6" w:history="1">
        <w:r w:rsidRPr="005B015B">
          <w:rPr>
            <w:rFonts w:ascii="Times New Roman" w:eastAsia="Times New Roman" w:hAnsi="Times New Roman"/>
            <w:sz w:val="28"/>
            <w:szCs w:val="28"/>
            <w:lang w:eastAsia="hi-IN" w:bidi="hi-IN"/>
          </w:rPr>
          <w:t>http://gim2.admsurgut.ru/</w:t>
        </w:r>
      </w:hyperlink>
      <w:r w:rsidRPr="005B015B">
        <w:rPr>
          <w:rFonts w:ascii="Times New Roman" w:eastAsia="Times New Roman" w:hAnsi="Times New Roman"/>
          <w:sz w:val="28"/>
          <w:szCs w:val="28"/>
          <w:lang w:eastAsia="hi-IN" w:bidi="hi-IN"/>
        </w:rPr>
        <w:t>), регулярно обновляемого, позволяет вовремя информировать родителей, учащихся и учителей об образовательной деятельности гимназии. В наличии имеется лицензия для операционной системы (</w:t>
      </w:r>
      <w:r w:rsidRPr="005B015B">
        <w:rPr>
          <w:rFonts w:ascii="Times New Roman" w:eastAsia="Times New Roman" w:hAnsi="Times New Roman"/>
          <w:sz w:val="28"/>
          <w:szCs w:val="28"/>
          <w:lang w:val="en-US" w:eastAsia="hi-IN" w:bidi="hi-IN"/>
        </w:rPr>
        <w:t>OSMS</w:t>
      </w:r>
      <w:r w:rsidRPr="005B015B">
        <w:rPr>
          <w:rFonts w:ascii="Times New Roman" w:eastAsia="Times New Roman" w:hAnsi="Times New Roman"/>
          <w:sz w:val="28"/>
          <w:szCs w:val="28"/>
          <w:lang w:eastAsia="hi-IN" w:bidi="hi-IN"/>
        </w:rPr>
        <w:t xml:space="preserve"> </w:t>
      </w:r>
      <w:r w:rsidRPr="005B015B">
        <w:rPr>
          <w:rFonts w:ascii="Times New Roman" w:eastAsia="Times New Roman" w:hAnsi="Times New Roman"/>
          <w:sz w:val="28"/>
          <w:szCs w:val="28"/>
          <w:lang w:val="en-US" w:eastAsia="hi-IN" w:bidi="hi-IN"/>
        </w:rPr>
        <w:t>Windows</w:t>
      </w:r>
      <w:r w:rsidRPr="005B015B">
        <w:rPr>
          <w:rFonts w:ascii="Times New Roman" w:eastAsia="Times New Roman" w:hAnsi="Times New Roman"/>
          <w:sz w:val="28"/>
          <w:szCs w:val="28"/>
          <w:lang w:eastAsia="hi-IN" w:bidi="hi-IN"/>
        </w:rPr>
        <w:t>) и офисных программ.</w:t>
      </w:r>
    </w:p>
    <w:p w:rsidR="00931406" w:rsidRPr="005B015B" w:rsidRDefault="00931406" w:rsidP="00931406">
      <w:pPr>
        <w:tabs>
          <w:tab w:val="left" w:pos="851"/>
          <w:tab w:val="left" w:pos="1134"/>
        </w:tabs>
        <w:suppressAutoHyphens/>
        <w:spacing w:after="0"/>
        <w:ind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Специализированные кабинеты, имеющие мультимедиа - оборудование:</w:t>
      </w:r>
    </w:p>
    <w:p w:rsidR="00931406" w:rsidRPr="005B015B" w:rsidRDefault="00931406" w:rsidP="00931406">
      <w:pPr>
        <w:numPr>
          <w:ilvl w:val="0"/>
          <w:numId w:val="9"/>
        </w:numPr>
        <w:tabs>
          <w:tab w:val="left" w:pos="851"/>
          <w:tab w:val="left" w:pos="993"/>
          <w:tab w:val="num" w:pos="1276"/>
          <w:tab w:val="left" w:pos="1680"/>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Физики (</w:t>
      </w:r>
      <w:proofErr w:type="spellStart"/>
      <w:r w:rsidRPr="005B015B">
        <w:rPr>
          <w:rFonts w:ascii="Times New Roman" w:eastAsia="Times New Roman" w:hAnsi="Times New Roman"/>
          <w:sz w:val="28"/>
          <w:szCs w:val="28"/>
          <w:lang w:eastAsia="hi-IN" w:bidi="hi-IN"/>
        </w:rPr>
        <w:t>каб</w:t>
      </w:r>
      <w:proofErr w:type="spellEnd"/>
      <w:r w:rsidRPr="005B015B">
        <w:rPr>
          <w:rFonts w:ascii="Times New Roman" w:eastAsia="Times New Roman" w:hAnsi="Times New Roman"/>
          <w:sz w:val="28"/>
          <w:szCs w:val="28"/>
          <w:lang w:eastAsia="hi-IN" w:bidi="hi-IN"/>
        </w:rPr>
        <w:t>. 315 - ноутбук, интерактивная доска, мультимедийный проектор, ПО, графический планшет, ГИА-лаборатории);</w:t>
      </w:r>
    </w:p>
    <w:p w:rsidR="00931406" w:rsidRPr="005B015B" w:rsidRDefault="00931406" w:rsidP="00931406">
      <w:pPr>
        <w:numPr>
          <w:ilvl w:val="0"/>
          <w:numId w:val="9"/>
        </w:numPr>
        <w:tabs>
          <w:tab w:val="left" w:pos="851"/>
          <w:tab w:val="left" w:pos="993"/>
          <w:tab w:val="num" w:pos="1276"/>
          <w:tab w:val="left" w:pos="1680"/>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Химии (каб.214 - ПК, ПО, мультимедийный проектор, МФУ, ГИА лаборатории 15 шт.)</w:t>
      </w:r>
    </w:p>
    <w:p w:rsidR="00931406" w:rsidRPr="005B015B" w:rsidRDefault="00931406" w:rsidP="00931406">
      <w:pPr>
        <w:numPr>
          <w:ilvl w:val="0"/>
          <w:numId w:val="9"/>
        </w:numPr>
        <w:tabs>
          <w:tab w:val="left" w:pos="851"/>
          <w:tab w:val="left" w:pos="993"/>
          <w:tab w:val="num" w:pos="1276"/>
          <w:tab w:val="left" w:pos="1680"/>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 xml:space="preserve">Биологии (каб.215 - ПК, ПО, мультимедийный проектор, интерактивная доска, мобильный класс, лаборатория Архимед); </w:t>
      </w:r>
    </w:p>
    <w:p w:rsidR="00931406" w:rsidRPr="005B015B" w:rsidRDefault="00931406" w:rsidP="00931406">
      <w:pPr>
        <w:numPr>
          <w:ilvl w:val="0"/>
          <w:numId w:val="9"/>
        </w:numPr>
        <w:tabs>
          <w:tab w:val="left" w:pos="851"/>
          <w:tab w:val="left" w:pos="993"/>
          <w:tab w:val="num" w:pos="1276"/>
          <w:tab w:val="left" w:pos="1680"/>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 xml:space="preserve">Истории (каб.307, 312 - ПК, ПО, МФУ, мультимедийный проектор, интерактивная доска; каб.111 - ПК, ПО, мультимедийный проектор, интерактивная </w:t>
      </w:r>
      <w:r w:rsidRPr="005B015B">
        <w:rPr>
          <w:rFonts w:ascii="Times New Roman" w:eastAsia="Times New Roman" w:hAnsi="Times New Roman"/>
          <w:sz w:val="28"/>
          <w:szCs w:val="28"/>
          <w:lang w:eastAsia="hi-IN" w:bidi="hi-IN"/>
        </w:rPr>
        <w:lastRenderedPageBreak/>
        <w:t>доска, МФУ, мобильный кла</w:t>
      </w:r>
      <w:proofErr w:type="gramStart"/>
      <w:r w:rsidRPr="005B015B">
        <w:rPr>
          <w:rFonts w:ascii="Times New Roman" w:eastAsia="Times New Roman" w:hAnsi="Times New Roman"/>
          <w:sz w:val="28"/>
          <w:szCs w:val="28"/>
          <w:lang w:eastAsia="hi-IN" w:bidi="hi-IN"/>
        </w:rPr>
        <w:t>сс с пл</w:t>
      </w:r>
      <w:proofErr w:type="gramEnd"/>
      <w:r w:rsidRPr="005B015B">
        <w:rPr>
          <w:rFonts w:ascii="Times New Roman" w:eastAsia="Times New Roman" w:hAnsi="Times New Roman"/>
          <w:sz w:val="28"/>
          <w:szCs w:val="28"/>
          <w:lang w:eastAsia="hi-IN" w:bidi="hi-IN"/>
        </w:rPr>
        <w:t xml:space="preserve">аншетами с </w:t>
      </w:r>
      <w:proofErr w:type="spellStart"/>
      <w:r w:rsidRPr="005B015B">
        <w:rPr>
          <w:rFonts w:ascii="Times New Roman" w:eastAsia="Times New Roman" w:hAnsi="Times New Roman"/>
          <w:sz w:val="28"/>
          <w:szCs w:val="28"/>
          <w:lang w:val="en-US" w:eastAsia="hi-IN" w:bidi="hi-IN"/>
        </w:rPr>
        <w:t>wi</w:t>
      </w:r>
      <w:proofErr w:type="spellEnd"/>
      <w:r w:rsidRPr="005B015B">
        <w:rPr>
          <w:rFonts w:ascii="Times New Roman" w:eastAsia="Times New Roman" w:hAnsi="Times New Roman"/>
          <w:sz w:val="28"/>
          <w:szCs w:val="28"/>
          <w:lang w:eastAsia="hi-IN" w:bidi="hi-IN"/>
        </w:rPr>
        <w:t>-</w:t>
      </w:r>
      <w:r w:rsidRPr="005B015B">
        <w:rPr>
          <w:rFonts w:ascii="Times New Roman" w:eastAsia="Times New Roman" w:hAnsi="Times New Roman"/>
          <w:sz w:val="28"/>
          <w:szCs w:val="28"/>
          <w:lang w:val="en-US" w:eastAsia="hi-IN" w:bidi="hi-IN"/>
        </w:rPr>
        <w:t>fi</w:t>
      </w:r>
      <w:r w:rsidRPr="005B015B">
        <w:rPr>
          <w:rFonts w:ascii="Times New Roman" w:eastAsia="Times New Roman" w:hAnsi="Times New Roman"/>
          <w:sz w:val="28"/>
          <w:szCs w:val="28"/>
          <w:lang w:eastAsia="hi-IN" w:bidi="hi-IN"/>
        </w:rPr>
        <w:t xml:space="preserve"> для использования электронных учебников); </w:t>
      </w:r>
    </w:p>
    <w:p w:rsidR="00931406" w:rsidRPr="005B015B" w:rsidRDefault="00931406" w:rsidP="00931406">
      <w:pPr>
        <w:numPr>
          <w:ilvl w:val="0"/>
          <w:numId w:val="9"/>
        </w:numPr>
        <w:tabs>
          <w:tab w:val="left" w:pos="851"/>
          <w:tab w:val="left" w:pos="993"/>
          <w:tab w:val="num" w:pos="1276"/>
          <w:tab w:val="left" w:pos="1680"/>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 xml:space="preserve">Обществознания (каб.208 - ПК, </w:t>
      </w:r>
      <w:proofErr w:type="gramStart"/>
      <w:r w:rsidRPr="005B015B">
        <w:rPr>
          <w:rFonts w:ascii="Times New Roman" w:eastAsia="Times New Roman" w:hAnsi="Times New Roman"/>
          <w:sz w:val="28"/>
          <w:szCs w:val="28"/>
          <w:lang w:eastAsia="hi-IN" w:bidi="hi-IN"/>
        </w:rPr>
        <w:t>ПО</w:t>
      </w:r>
      <w:proofErr w:type="gramEnd"/>
      <w:r w:rsidRPr="005B015B">
        <w:rPr>
          <w:rFonts w:ascii="Times New Roman" w:eastAsia="Times New Roman" w:hAnsi="Times New Roman"/>
          <w:sz w:val="28"/>
          <w:szCs w:val="28"/>
          <w:lang w:eastAsia="hi-IN" w:bidi="hi-IN"/>
        </w:rPr>
        <w:t xml:space="preserve">, </w:t>
      </w:r>
      <w:proofErr w:type="gramStart"/>
      <w:r w:rsidRPr="005B015B">
        <w:rPr>
          <w:rFonts w:ascii="Times New Roman" w:eastAsia="Times New Roman" w:hAnsi="Times New Roman"/>
          <w:sz w:val="28"/>
          <w:szCs w:val="28"/>
          <w:lang w:eastAsia="hi-IN" w:bidi="hi-IN"/>
        </w:rPr>
        <w:t>интерактивная</w:t>
      </w:r>
      <w:proofErr w:type="gramEnd"/>
      <w:r w:rsidRPr="005B015B">
        <w:rPr>
          <w:rFonts w:ascii="Times New Roman" w:eastAsia="Times New Roman" w:hAnsi="Times New Roman"/>
          <w:sz w:val="28"/>
          <w:szCs w:val="28"/>
          <w:lang w:eastAsia="hi-IN" w:bidi="hi-IN"/>
        </w:rPr>
        <w:t xml:space="preserve"> доска, мультимедийный проектор);</w:t>
      </w:r>
    </w:p>
    <w:p w:rsidR="00931406" w:rsidRPr="005B015B" w:rsidRDefault="00931406" w:rsidP="00931406">
      <w:pPr>
        <w:numPr>
          <w:ilvl w:val="0"/>
          <w:numId w:val="9"/>
        </w:numPr>
        <w:tabs>
          <w:tab w:val="left" w:pos="851"/>
          <w:tab w:val="left" w:pos="993"/>
          <w:tab w:val="num" w:pos="1276"/>
          <w:tab w:val="left" w:pos="1680"/>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 xml:space="preserve">Математики (каб.209, 311, 302 - ПК, ПО, мультимедийный проектор, интерактивная доска; </w:t>
      </w:r>
    </w:p>
    <w:p w:rsidR="00931406" w:rsidRPr="005B015B" w:rsidRDefault="00931406" w:rsidP="00931406">
      <w:pPr>
        <w:numPr>
          <w:ilvl w:val="0"/>
          <w:numId w:val="9"/>
        </w:numPr>
        <w:tabs>
          <w:tab w:val="left" w:pos="851"/>
          <w:tab w:val="left" w:pos="993"/>
          <w:tab w:val="num" w:pos="1276"/>
          <w:tab w:val="left" w:pos="1680"/>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Русского языка (каб.305, 301, 304, 212, 221 - ПК, МФУ, мультимедийный проектор, интерактивная доска мобильный класс)</w:t>
      </w:r>
    </w:p>
    <w:p w:rsidR="00931406" w:rsidRPr="005B015B" w:rsidRDefault="00931406" w:rsidP="00931406">
      <w:pPr>
        <w:numPr>
          <w:ilvl w:val="0"/>
          <w:numId w:val="9"/>
        </w:numPr>
        <w:tabs>
          <w:tab w:val="left" w:pos="851"/>
          <w:tab w:val="left" w:pos="993"/>
          <w:tab w:val="num" w:pos="1276"/>
          <w:tab w:val="left" w:pos="1680"/>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 xml:space="preserve">Английского языка (каб.220, 316, 317, 318, 322, 101, 106 - ПК, МФУ, </w:t>
      </w:r>
      <w:proofErr w:type="gramStart"/>
      <w:r w:rsidRPr="005B015B">
        <w:rPr>
          <w:rFonts w:ascii="Times New Roman" w:eastAsia="Times New Roman" w:hAnsi="Times New Roman"/>
          <w:sz w:val="28"/>
          <w:szCs w:val="28"/>
          <w:lang w:eastAsia="hi-IN" w:bidi="hi-IN"/>
        </w:rPr>
        <w:t>ПО</w:t>
      </w:r>
      <w:proofErr w:type="gramEnd"/>
      <w:r w:rsidRPr="005B015B">
        <w:rPr>
          <w:rFonts w:ascii="Times New Roman" w:eastAsia="Times New Roman" w:hAnsi="Times New Roman"/>
          <w:sz w:val="28"/>
          <w:szCs w:val="28"/>
          <w:lang w:eastAsia="hi-IN" w:bidi="hi-IN"/>
        </w:rPr>
        <w:t xml:space="preserve"> – </w:t>
      </w:r>
      <w:proofErr w:type="gramStart"/>
      <w:r w:rsidRPr="005B015B">
        <w:rPr>
          <w:rFonts w:ascii="Times New Roman" w:eastAsia="Times New Roman" w:hAnsi="Times New Roman"/>
          <w:sz w:val="28"/>
          <w:szCs w:val="28"/>
          <w:lang w:eastAsia="hi-IN" w:bidi="hi-IN"/>
        </w:rPr>
        <w:t>интерактивная</w:t>
      </w:r>
      <w:proofErr w:type="gramEnd"/>
      <w:r w:rsidRPr="005B015B">
        <w:rPr>
          <w:rFonts w:ascii="Times New Roman" w:eastAsia="Times New Roman" w:hAnsi="Times New Roman"/>
          <w:sz w:val="28"/>
          <w:szCs w:val="28"/>
          <w:lang w:eastAsia="hi-IN" w:bidi="hi-IN"/>
        </w:rPr>
        <w:t xml:space="preserve"> доска, мобильный класс, лингафонный кабинет, мобильный класс – 13 ноутбуков);</w:t>
      </w:r>
    </w:p>
    <w:p w:rsidR="00931406" w:rsidRPr="005B015B" w:rsidRDefault="00931406" w:rsidP="00931406">
      <w:pPr>
        <w:numPr>
          <w:ilvl w:val="0"/>
          <w:numId w:val="9"/>
        </w:numPr>
        <w:tabs>
          <w:tab w:val="left" w:pos="851"/>
          <w:tab w:val="left" w:pos="993"/>
          <w:tab w:val="num" w:pos="1276"/>
          <w:tab w:val="left" w:pos="1680"/>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 xml:space="preserve">Библиотека (3 ПК, ПО, электронные издания); </w:t>
      </w:r>
    </w:p>
    <w:p w:rsidR="00931406" w:rsidRPr="005B015B" w:rsidRDefault="00931406" w:rsidP="00931406">
      <w:pPr>
        <w:numPr>
          <w:ilvl w:val="0"/>
          <w:numId w:val="9"/>
        </w:numPr>
        <w:tabs>
          <w:tab w:val="left" w:pos="851"/>
          <w:tab w:val="left" w:pos="993"/>
          <w:tab w:val="num" w:pos="1276"/>
          <w:tab w:val="left" w:pos="1680"/>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Спортивный зал (ПК, ПО, спортивное оборудование);</w:t>
      </w:r>
    </w:p>
    <w:p w:rsidR="00931406" w:rsidRPr="005B015B" w:rsidRDefault="00931406" w:rsidP="00931406">
      <w:pPr>
        <w:numPr>
          <w:ilvl w:val="0"/>
          <w:numId w:val="9"/>
        </w:numPr>
        <w:tabs>
          <w:tab w:val="left" w:pos="851"/>
          <w:tab w:val="left" w:pos="993"/>
          <w:tab w:val="num" w:pos="1276"/>
          <w:tab w:val="left" w:pos="1680"/>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География (каб.323 – ПК, МФУ, мультимедийный проектор, интерактивная доска);</w:t>
      </w:r>
    </w:p>
    <w:p w:rsidR="00931406" w:rsidRPr="005B015B" w:rsidRDefault="00931406" w:rsidP="00931406">
      <w:pPr>
        <w:numPr>
          <w:ilvl w:val="0"/>
          <w:numId w:val="9"/>
        </w:numPr>
        <w:tabs>
          <w:tab w:val="left" w:pos="851"/>
          <w:tab w:val="left" w:pos="993"/>
          <w:tab w:val="num" w:pos="1276"/>
          <w:tab w:val="left" w:pos="1680"/>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 xml:space="preserve">Актовый зал (ПК, ПО, мультимедийный проектор, экран); </w:t>
      </w:r>
    </w:p>
    <w:p w:rsidR="00931406" w:rsidRPr="005B015B" w:rsidRDefault="00931406" w:rsidP="00931406">
      <w:pPr>
        <w:numPr>
          <w:ilvl w:val="0"/>
          <w:numId w:val="9"/>
        </w:numPr>
        <w:tabs>
          <w:tab w:val="left" w:pos="851"/>
          <w:tab w:val="left" w:pos="993"/>
          <w:tab w:val="num" w:pos="1276"/>
          <w:tab w:val="left" w:pos="1680"/>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Телестудия «</w:t>
      </w:r>
      <w:proofErr w:type="spellStart"/>
      <w:r w:rsidRPr="005B015B">
        <w:rPr>
          <w:rFonts w:ascii="Times New Roman" w:eastAsia="Times New Roman" w:hAnsi="Times New Roman"/>
          <w:sz w:val="28"/>
          <w:szCs w:val="28"/>
          <w:lang w:eastAsia="hi-IN" w:bidi="hi-IN"/>
        </w:rPr>
        <w:t>Инсайт</w:t>
      </w:r>
      <w:proofErr w:type="spellEnd"/>
      <w:r w:rsidRPr="005B015B">
        <w:rPr>
          <w:rFonts w:ascii="Times New Roman" w:eastAsia="Times New Roman" w:hAnsi="Times New Roman"/>
          <w:sz w:val="28"/>
          <w:szCs w:val="28"/>
          <w:lang w:eastAsia="hi-IN" w:bidi="hi-IN"/>
        </w:rPr>
        <w:t xml:space="preserve">» (ПК, МФУ, </w:t>
      </w:r>
      <w:proofErr w:type="gramStart"/>
      <w:r w:rsidRPr="005B015B">
        <w:rPr>
          <w:rFonts w:ascii="Times New Roman" w:eastAsia="Times New Roman" w:hAnsi="Times New Roman"/>
          <w:sz w:val="28"/>
          <w:szCs w:val="28"/>
          <w:lang w:eastAsia="hi-IN" w:bidi="hi-IN"/>
        </w:rPr>
        <w:t>ПО</w:t>
      </w:r>
      <w:proofErr w:type="gramEnd"/>
      <w:r w:rsidRPr="005B015B">
        <w:rPr>
          <w:rFonts w:ascii="Times New Roman" w:eastAsia="Times New Roman" w:hAnsi="Times New Roman"/>
          <w:sz w:val="28"/>
          <w:szCs w:val="28"/>
          <w:lang w:eastAsia="hi-IN" w:bidi="hi-IN"/>
        </w:rPr>
        <w:t>);</w:t>
      </w:r>
    </w:p>
    <w:p w:rsidR="00931406" w:rsidRPr="005B015B" w:rsidRDefault="00931406" w:rsidP="00931406">
      <w:pPr>
        <w:numPr>
          <w:ilvl w:val="0"/>
          <w:numId w:val="9"/>
        </w:numPr>
        <w:tabs>
          <w:tab w:val="left" w:pos="851"/>
          <w:tab w:val="left" w:pos="993"/>
          <w:tab w:val="num" w:pos="1276"/>
          <w:tab w:val="left" w:pos="1680"/>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 xml:space="preserve">Кабинеты психолога, логопеда (3 ПК, МФУ, </w:t>
      </w:r>
      <w:proofErr w:type="gramStart"/>
      <w:r w:rsidRPr="005B015B">
        <w:rPr>
          <w:rFonts w:ascii="Times New Roman" w:eastAsia="Times New Roman" w:hAnsi="Times New Roman"/>
          <w:sz w:val="28"/>
          <w:szCs w:val="28"/>
          <w:lang w:eastAsia="hi-IN" w:bidi="hi-IN"/>
        </w:rPr>
        <w:t>ПО</w:t>
      </w:r>
      <w:proofErr w:type="gramEnd"/>
      <w:r w:rsidRPr="005B015B">
        <w:rPr>
          <w:rFonts w:ascii="Times New Roman" w:eastAsia="Times New Roman" w:hAnsi="Times New Roman"/>
          <w:sz w:val="28"/>
          <w:szCs w:val="28"/>
          <w:lang w:eastAsia="hi-IN" w:bidi="hi-IN"/>
        </w:rPr>
        <w:t>);</w:t>
      </w:r>
    </w:p>
    <w:p w:rsidR="00931406" w:rsidRPr="005B015B" w:rsidRDefault="00931406" w:rsidP="00931406">
      <w:pPr>
        <w:numPr>
          <w:ilvl w:val="0"/>
          <w:numId w:val="9"/>
        </w:numPr>
        <w:tabs>
          <w:tab w:val="left" w:pos="851"/>
          <w:tab w:val="left" w:pos="993"/>
          <w:tab w:val="num" w:pos="1276"/>
          <w:tab w:val="left" w:pos="1680"/>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 xml:space="preserve">Центр воспитательной работы (3 ПК, МФУ, </w:t>
      </w:r>
      <w:proofErr w:type="gramStart"/>
      <w:r w:rsidRPr="005B015B">
        <w:rPr>
          <w:rFonts w:ascii="Times New Roman" w:eastAsia="Times New Roman" w:hAnsi="Times New Roman"/>
          <w:sz w:val="28"/>
          <w:szCs w:val="28"/>
          <w:lang w:eastAsia="hi-IN" w:bidi="hi-IN"/>
        </w:rPr>
        <w:t>ПО</w:t>
      </w:r>
      <w:proofErr w:type="gramEnd"/>
      <w:r w:rsidRPr="005B015B">
        <w:rPr>
          <w:rFonts w:ascii="Times New Roman" w:eastAsia="Times New Roman" w:hAnsi="Times New Roman"/>
          <w:sz w:val="28"/>
          <w:szCs w:val="28"/>
          <w:lang w:eastAsia="hi-IN" w:bidi="hi-IN"/>
        </w:rPr>
        <w:t>);</w:t>
      </w:r>
    </w:p>
    <w:p w:rsidR="00931406" w:rsidRPr="005B015B" w:rsidRDefault="00931406" w:rsidP="00931406">
      <w:pPr>
        <w:numPr>
          <w:ilvl w:val="0"/>
          <w:numId w:val="9"/>
        </w:numPr>
        <w:tabs>
          <w:tab w:val="left" w:pos="851"/>
          <w:tab w:val="left" w:pos="993"/>
          <w:tab w:val="num" w:pos="1276"/>
          <w:tab w:val="left" w:pos="1680"/>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 xml:space="preserve">Административные кабинеты (4 ПК, МФУ, </w:t>
      </w:r>
      <w:proofErr w:type="gramStart"/>
      <w:r w:rsidRPr="005B015B">
        <w:rPr>
          <w:rFonts w:ascii="Times New Roman" w:eastAsia="Times New Roman" w:hAnsi="Times New Roman"/>
          <w:sz w:val="28"/>
          <w:szCs w:val="28"/>
          <w:lang w:eastAsia="hi-IN" w:bidi="hi-IN"/>
        </w:rPr>
        <w:t>ПО</w:t>
      </w:r>
      <w:proofErr w:type="gramEnd"/>
      <w:r w:rsidRPr="005B015B">
        <w:rPr>
          <w:rFonts w:ascii="Times New Roman" w:eastAsia="Times New Roman" w:hAnsi="Times New Roman"/>
          <w:sz w:val="28"/>
          <w:szCs w:val="28"/>
          <w:lang w:eastAsia="hi-IN" w:bidi="hi-IN"/>
        </w:rPr>
        <w:t>).</w:t>
      </w:r>
    </w:p>
    <w:p w:rsidR="00931406" w:rsidRPr="005B015B" w:rsidRDefault="00931406" w:rsidP="00931406">
      <w:pPr>
        <w:tabs>
          <w:tab w:val="left" w:pos="851"/>
          <w:tab w:val="left" w:pos="1134"/>
        </w:tabs>
        <w:suppressAutoHyphens/>
        <w:spacing w:after="0"/>
        <w:ind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Материально-техническая оснащённость кабинетов позволяет осуществлять образовательную деятельность в общеобразовательных и профильных классах в соответствии с утверждёнными программами:</w:t>
      </w:r>
    </w:p>
    <w:p w:rsidR="00931406" w:rsidRPr="005B015B" w:rsidRDefault="00931406" w:rsidP="00931406">
      <w:pPr>
        <w:widowControl w:val="0"/>
        <w:numPr>
          <w:ilvl w:val="0"/>
          <w:numId w:val="11"/>
        </w:numPr>
        <w:tabs>
          <w:tab w:val="left" w:pos="851"/>
          <w:tab w:val="left" w:pos="993"/>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На базе 309 кабинета проводится диагностика уровня сформированности знаний учащихся МБОУ гимназии № 2;</w:t>
      </w:r>
    </w:p>
    <w:p w:rsidR="00931406" w:rsidRPr="005B015B" w:rsidRDefault="00931406" w:rsidP="00931406">
      <w:pPr>
        <w:widowControl w:val="0"/>
        <w:numPr>
          <w:ilvl w:val="0"/>
          <w:numId w:val="11"/>
        </w:numPr>
        <w:tabs>
          <w:tab w:val="left" w:pos="851"/>
          <w:tab w:val="left" w:pos="993"/>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На базе 310 кабинета проводятся дистанционные конкурсы и олимпиады, дистанционные курсы по повышению квалификации учителей предметников, интернет-анкетирование и прочее;</w:t>
      </w:r>
    </w:p>
    <w:p w:rsidR="00931406" w:rsidRPr="005B015B" w:rsidRDefault="00931406" w:rsidP="00931406">
      <w:pPr>
        <w:widowControl w:val="0"/>
        <w:tabs>
          <w:tab w:val="left" w:pos="851"/>
          <w:tab w:val="left" w:pos="993"/>
        </w:tabs>
        <w:suppressAutoHyphens/>
        <w:spacing w:after="0"/>
        <w:ind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 xml:space="preserve">3. </w:t>
      </w:r>
      <w:r w:rsidRPr="005B015B">
        <w:rPr>
          <w:rFonts w:ascii="Times New Roman" w:eastAsia="Times New Roman" w:hAnsi="Times New Roman"/>
          <w:bCs/>
          <w:sz w:val="28"/>
          <w:szCs w:val="28"/>
          <w:lang w:eastAsia="hi-IN" w:bidi="hi-IN"/>
        </w:rPr>
        <w:t xml:space="preserve">На базе библиотеки создан фонд </w:t>
      </w:r>
      <w:proofErr w:type="spellStart"/>
      <w:r w:rsidRPr="005B015B">
        <w:rPr>
          <w:rFonts w:ascii="Times New Roman" w:eastAsia="Times New Roman" w:hAnsi="Times New Roman"/>
          <w:bCs/>
          <w:sz w:val="28"/>
          <w:szCs w:val="28"/>
          <w:lang w:eastAsia="hi-IN" w:bidi="hi-IN"/>
        </w:rPr>
        <w:t>медиатеки</w:t>
      </w:r>
      <w:proofErr w:type="spellEnd"/>
      <w:r w:rsidRPr="005B015B">
        <w:rPr>
          <w:rFonts w:ascii="Times New Roman" w:eastAsia="Times New Roman" w:hAnsi="Times New Roman"/>
          <w:bCs/>
          <w:sz w:val="28"/>
          <w:szCs w:val="28"/>
          <w:lang w:eastAsia="hi-IN" w:bidi="hi-IN"/>
        </w:rPr>
        <w:t xml:space="preserve">, который включает в себя </w:t>
      </w:r>
      <w:r w:rsidRPr="005B015B">
        <w:rPr>
          <w:rFonts w:ascii="Times New Roman" w:eastAsia="Times New Roman" w:hAnsi="Times New Roman"/>
          <w:bCs/>
          <w:sz w:val="28"/>
          <w:szCs w:val="28"/>
          <w:lang w:val="en-US" w:eastAsia="hi-IN" w:bidi="hi-IN"/>
        </w:rPr>
        <w:t>CD</w:t>
      </w:r>
      <w:r w:rsidRPr="005B015B">
        <w:rPr>
          <w:rFonts w:ascii="Times New Roman" w:eastAsia="Times New Roman" w:hAnsi="Times New Roman"/>
          <w:bCs/>
          <w:sz w:val="28"/>
          <w:szCs w:val="28"/>
          <w:lang w:eastAsia="hi-IN" w:bidi="hi-IN"/>
        </w:rPr>
        <w:t xml:space="preserve"> и </w:t>
      </w:r>
      <w:r w:rsidRPr="005B015B">
        <w:rPr>
          <w:rFonts w:ascii="Times New Roman" w:eastAsia="Times New Roman" w:hAnsi="Times New Roman"/>
          <w:bCs/>
          <w:sz w:val="28"/>
          <w:szCs w:val="28"/>
          <w:lang w:val="en-US" w:eastAsia="hi-IN" w:bidi="hi-IN"/>
        </w:rPr>
        <w:t>DVD</w:t>
      </w:r>
      <w:r w:rsidRPr="005B015B">
        <w:rPr>
          <w:rFonts w:ascii="Times New Roman" w:eastAsia="Times New Roman" w:hAnsi="Times New Roman"/>
          <w:bCs/>
          <w:sz w:val="28"/>
          <w:szCs w:val="28"/>
          <w:lang w:eastAsia="hi-IN" w:bidi="hi-IN"/>
        </w:rPr>
        <w:t>-диски с обучающими программами, электронными атласами, лабораториями (131 шт.).</w:t>
      </w:r>
      <w:r w:rsidRPr="005B015B">
        <w:rPr>
          <w:rFonts w:ascii="Times New Roman" w:eastAsia="Times New Roman" w:hAnsi="Times New Roman"/>
          <w:sz w:val="28"/>
          <w:szCs w:val="28"/>
          <w:lang w:eastAsia="hi-IN" w:bidi="hi-IN"/>
        </w:rPr>
        <w:t xml:space="preserve"> Посредством ЭОР создаются условия для развития творческого потенциала учащихся в соответствии с основными задачами Федеральных государственных образовательных стандартов (ФГОС). Чем</w:t>
      </w:r>
      <w:r w:rsidRPr="005B015B">
        <w:rPr>
          <w:rFonts w:ascii="Times New Roman" w:eastAsia="Times New Roman" w:hAnsi="Times New Roman"/>
          <w:sz w:val="28"/>
          <w:szCs w:val="28"/>
          <w:lang w:val="en-US" w:eastAsia="hi-IN" w:bidi="hi-IN"/>
        </w:rPr>
        <w:t> </w:t>
      </w:r>
      <w:r w:rsidRPr="005B015B">
        <w:rPr>
          <w:rFonts w:ascii="Times New Roman" w:eastAsia="Times New Roman" w:hAnsi="Times New Roman"/>
          <w:sz w:val="28"/>
          <w:szCs w:val="28"/>
          <w:lang w:eastAsia="hi-IN" w:bidi="hi-IN"/>
        </w:rPr>
        <w:t>выше качество электронных образовательных ресурсов нового поколения, тем более эффективными будут результаты обучения. Установлена программа «АВЕРС: Библиотека».</w:t>
      </w:r>
    </w:p>
    <w:p w:rsidR="00931406" w:rsidRPr="005B015B" w:rsidRDefault="00931406" w:rsidP="00931406">
      <w:pPr>
        <w:tabs>
          <w:tab w:val="left" w:pos="851"/>
          <w:tab w:val="left" w:pos="1134"/>
        </w:tabs>
        <w:suppressAutoHyphens/>
        <w:spacing w:after="0"/>
        <w:ind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 xml:space="preserve">4. АРМ учителя предметника содержит базу данных ЭОР нового поколения, что позволяет организовать обучение посредством интернет – пространства, сделать образовательную деятельность интерактивной, обеспечить возможность моделирования и т. д. </w:t>
      </w:r>
    </w:p>
    <w:p w:rsidR="00931406" w:rsidRPr="005B015B" w:rsidRDefault="00931406" w:rsidP="00931406">
      <w:pPr>
        <w:tabs>
          <w:tab w:val="left" w:pos="851"/>
          <w:tab w:val="left" w:pos="1134"/>
        </w:tabs>
        <w:suppressAutoHyphens/>
        <w:spacing w:after="0"/>
        <w:ind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 xml:space="preserve">На один компьютер приходится 9 учащихся. Информационно-техническое обеспечение гимназии составляют: </w:t>
      </w:r>
    </w:p>
    <w:p w:rsidR="00931406" w:rsidRPr="005B015B" w:rsidRDefault="00931406" w:rsidP="00931406">
      <w:pPr>
        <w:numPr>
          <w:ilvl w:val="0"/>
          <w:numId w:val="10"/>
        </w:numPr>
        <w:tabs>
          <w:tab w:val="left" w:pos="851"/>
          <w:tab w:val="left" w:pos="993"/>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lastRenderedPageBreak/>
        <w:t>120 компьютеров: из них на учебные цели используется 49 в кабинетах информатики и 37 в предметных кабинетах, 24 – используемых в управлении образовательной деятельностью; 42 принтера; 13 сканеров; 10 ксероксов; 47 МФУ; 30 мультимедийных проекторов; 5 графических планшетов; 32 интерактивных досок, 8 мобильных класса, 1 лингафонный кабинет, 40 ноутбуков;</w:t>
      </w:r>
    </w:p>
    <w:p w:rsidR="00931406" w:rsidRPr="005B015B" w:rsidRDefault="00931406" w:rsidP="00931406">
      <w:pPr>
        <w:numPr>
          <w:ilvl w:val="0"/>
          <w:numId w:val="10"/>
        </w:numPr>
        <w:tabs>
          <w:tab w:val="left" w:pos="851"/>
          <w:tab w:val="left" w:pos="993"/>
        </w:tabs>
        <w:suppressAutoHyphens/>
        <w:spacing w:after="0" w:line="276" w:lineRule="auto"/>
        <w:ind w:left="0" w:firstLine="709"/>
        <w:jc w:val="both"/>
        <w:rPr>
          <w:rFonts w:ascii="Times New Roman" w:eastAsia="Times New Roman" w:hAnsi="Times New Roman"/>
          <w:sz w:val="28"/>
          <w:szCs w:val="28"/>
          <w:lang w:eastAsia="hi-IN" w:bidi="hi-IN"/>
        </w:rPr>
      </w:pPr>
      <w:r w:rsidRPr="005B015B">
        <w:rPr>
          <w:rFonts w:ascii="Times New Roman" w:eastAsia="Times New Roman" w:hAnsi="Times New Roman"/>
          <w:sz w:val="28"/>
          <w:szCs w:val="28"/>
          <w:lang w:eastAsia="hi-IN" w:bidi="hi-IN"/>
        </w:rPr>
        <w:t xml:space="preserve"> Имеются АРМ директора, АРМ учителя предметника, </w:t>
      </w:r>
      <w:proofErr w:type="gramStart"/>
      <w:r w:rsidRPr="005B015B">
        <w:rPr>
          <w:rFonts w:ascii="Times New Roman" w:eastAsia="Times New Roman" w:hAnsi="Times New Roman"/>
          <w:sz w:val="28"/>
          <w:szCs w:val="28"/>
          <w:lang w:eastAsia="hi-IN" w:bidi="hi-IN"/>
        </w:rPr>
        <w:t>ОК</w:t>
      </w:r>
      <w:proofErr w:type="gramEnd"/>
      <w:r w:rsidRPr="005B015B">
        <w:rPr>
          <w:rFonts w:ascii="Times New Roman" w:eastAsia="Times New Roman" w:hAnsi="Times New Roman"/>
          <w:sz w:val="28"/>
          <w:szCs w:val="28"/>
          <w:lang w:eastAsia="hi-IN" w:bidi="hi-IN"/>
        </w:rPr>
        <w:t>, ОТ, АХЧ, библиотекаря.</w:t>
      </w:r>
    </w:p>
    <w:p w:rsidR="00931406" w:rsidRPr="005B015B" w:rsidRDefault="00931406" w:rsidP="00931406">
      <w:pPr>
        <w:shd w:val="clear" w:color="auto" w:fill="FFFFFF"/>
        <w:tabs>
          <w:tab w:val="left" w:pos="851"/>
        </w:tabs>
        <w:spacing w:after="0"/>
        <w:ind w:firstLine="709"/>
        <w:jc w:val="both"/>
        <w:rPr>
          <w:rFonts w:ascii="Times New Roman" w:eastAsia="Times New Roman" w:hAnsi="Times New Roman"/>
          <w:sz w:val="28"/>
          <w:szCs w:val="28"/>
        </w:rPr>
      </w:pPr>
      <w:r w:rsidRPr="005B015B">
        <w:rPr>
          <w:rFonts w:ascii="Times New Roman" w:eastAsia="Times New Roman" w:hAnsi="Times New Roman"/>
          <w:sz w:val="28"/>
          <w:szCs w:val="28"/>
        </w:rPr>
        <w:t>Также в гимназии функционирует: столовая на 180 посадочных мест, один спортивный зал, два зала хореографии.</w:t>
      </w:r>
    </w:p>
    <w:p w:rsidR="00931406" w:rsidRPr="005B015B" w:rsidRDefault="00931406" w:rsidP="00931406">
      <w:pPr>
        <w:shd w:val="clear" w:color="auto" w:fill="FFFFFF"/>
        <w:tabs>
          <w:tab w:val="left" w:pos="851"/>
        </w:tabs>
        <w:spacing w:after="0"/>
        <w:ind w:firstLine="709"/>
        <w:jc w:val="both"/>
        <w:rPr>
          <w:rFonts w:ascii="Times New Roman" w:eastAsia="Times New Roman" w:hAnsi="Times New Roman"/>
          <w:sz w:val="28"/>
          <w:szCs w:val="28"/>
        </w:rPr>
      </w:pPr>
      <w:r w:rsidRPr="005B015B">
        <w:rPr>
          <w:rFonts w:ascii="Times New Roman" w:eastAsia="Times New Roman" w:hAnsi="Times New Roman"/>
          <w:sz w:val="28"/>
          <w:szCs w:val="28"/>
        </w:rPr>
        <w:t>На уроках учителя имеют возможность использовать различные виды ТСО. Материально-техническая база кабинетов информатики позволяет учащимся не только получать образование на уровне государственных образовательных стандартов, но и освоить профессии «Оператор ПК», «Программист».</w:t>
      </w:r>
    </w:p>
    <w:p w:rsidR="00931406" w:rsidRPr="005B015B" w:rsidRDefault="00931406" w:rsidP="00931406">
      <w:pPr>
        <w:shd w:val="clear" w:color="auto" w:fill="FFFFFF"/>
        <w:tabs>
          <w:tab w:val="left" w:pos="7786"/>
        </w:tabs>
        <w:spacing w:after="0"/>
        <w:ind w:firstLine="709"/>
        <w:contextualSpacing/>
        <w:jc w:val="both"/>
        <w:rPr>
          <w:rFonts w:ascii="Times New Roman" w:hAnsi="Times New Roman"/>
          <w:sz w:val="28"/>
          <w:szCs w:val="28"/>
        </w:rPr>
      </w:pPr>
      <w:r w:rsidRPr="005B015B">
        <w:rPr>
          <w:rFonts w:ascii="Times New Roman" w:hAnsi="Times New Roman"/>
          <w:sz w:val="28"/>
          <w:szCs w:val="28"/>
        </w:rPr>
        <w:tab/>
      </w:r>
    </w:p>
    <w:p w:rsidR="00931406" w:rsidRPr="00855ED6" w:rsidRDefault="00931406" w:rsidP="00931406">
      <w:pPr>
        <w:spacing w:after="0"/>
        <w:ind w:firstLine="709"/>
        <w:rPr>
          <w:rFonts w:ascii="Times New Roman" w:hAnsi="Times New Roman"/>
          <w:b/>
          <w:i/>
          <w:sz w:val="28"/>
          <w:szCs w:val="28"/>
        </w:rPr>
      </w:pPr>
      <w:r w:rsidRPr="00855ED6">
        <w:rPr>
          <w:rFonts w:ascii="Times New Roman" w:hAnsi="Times New Roman"/>
          <w:b/>
          <w:i/>
          <w:sz w:val="28"/>
          <w:szCs w:val="28"/>
        </w:rPr>
        <w:t>Материально-техническое оснащение образовательной деятельности обеспечивает следующие ключевые возможности:</w:t>
      </w:r>
    </w:p>
    <w:p w:rsidR="00931406" w:rsidRPr="006A456C" w:rsidRDefault="00931406" w:rsidP="00931406">
      <w:pPr>
        <w:pStyle w:val="a"/>
        <w:spacing w:line="276" w:lineRule="auto"/>
        <w:ind w:firstLine="709"/>
        <w:rPr>
          <w:szCs w:val="28"/>
        </w:rPr>
      </w:pPr>
      <w:r w:rsidRPr="006A456C">
        <w:rPr>
          <w:szCs w:val="28"/>
        </w:rPr>
        <w:t xml:space="preserve">проектную и исследовательскую деятельность обучающихся, проведение наблюдений и экспериментов (в </w:t>
      </w:r>
      <w:proofErr w:type="spellStart"/>
      <w:r w:rsidRPr="006A456C">
        <w:rPr>
          <w:szCs w:val="28"/>
        </w:rPr>
        <w:t>т.ч</w:t>
      </w:r>
      <w:proofErr w:type="spellEnd"/>
      <w:r w:rsidRPr="006A456C">
        <w:rPr>
          <w:szCs w:val="28"/>
        </w:rPr>
        <w:t xml:space="preserve">.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w:t>
      </w:r>
      <w:proofErr w:type="gramStart"/>
      <w:r w:rsidRPr="006A456C">
        <w:rPr>
          <w:szCs w:val="28"/>
        </w:rPr>
        <w:t>естественно-научных</w:t>
      </w:r>
      <w:proofErr w:type="gramEnd"/>
      <w:r w:rsidRPr="006A456C">
        <w:rPr>
          <w:szCs w:val="28"/>
        </w:rPr>
        <w:t xml:space="preserve"> объектов и явлений);</w:t>
      </w:r>
    </w:p>
    <w:p w:rsidR="00931406" w:rsidRPr="006A456C" w:rsidRDefault="00931406" w:rsidP="00931406">
      <w:pPr>
        <w:pStyle w:val="a"/>
        <w:spacing w:line="276" w:lineRule="auto"/>
        <w:ind w:firstLine="709"/>
        <w:rPr>
          <w:szCs w:val="28"/>
        </w:rPr>
      </w:pPr>
      <w:r w:rsidRPr="006A456C">
        <w:rPr>
          <w:szCs w:val="28"/>
        </w:rPr>
        <w:t>художественное творчество с использованием современных инструментов и технологий, художественно-оформительские и издательские работы;</w:t>
      </w:r>
    </w:p>
    <w:p w:rsidR="00931406" w:rsidRPr="006A456C" w:rsidRDefault="00931406" w:rsidP="00931406">
      <w:pPr>
        <w:pStyle w:val="a"/>
        <w:spacing w:line="276" w:lineRule="auto"/>
        <w:ind w:firstLine="709"/>
        <w:rPr>
          <w:szCs w:val="28"/>
        </w:rPr>
      </w:pPr>
      <w:r w:rsidRPr="006A456C">
        <w:rPr>
          <w:szCs w:val="28"/>
        </w:rPr>
        <w:t>научно-техническое творчество, создание материальных и информационных объектов с использованием цифрового производства;</w:t>
      </w:r>
    </w:p>
    <w:p w:rsidR="00931406" w:rsidRPr="006A456C" w:rsidRDefault="00931406" w:rsidP="00931406">
      <w:pPr>
        <w:pStyle w:val="a"/>
        <w:spacing w:line="276" w:lineRule="auto"/>
        <w:ind w:firstLine="709"/>
        <w:rPr>
          <w:szCs w:val="28"/>
        </w:rPr>
      </w:pPr>
      <w:r w:rsidRPr="006A456C">
        <w:rPr>
          <w:szCs w:val="28"/>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31406" w:rsidRPr="006A456C" w:rsidRDefault="00931406" w:rsidP="00931406">
      <w:pPr>
        <w:pStyle w:val="a"/>
        <w:spacing w:line="276" w:lineRule="auto"/>
        <w:ind w:firstLine="709"/>
        <w:rPr>
          <w:szCs w:val="28"/>
        </w:rPr>
      </w:pPr>
      <w:r w:rsidRPr="006A456C">
        <w:rPr>
          <w:szCs w:val="28"/>
        </w:rPr>
        <w:t>базовое и углубленное изучение предметов;</w:t>
      </w:r>
    </w:p>
    <w:p w:rsidR="00931406" w:rsidRPr="006A456C" w:rsidRDefault="00931406" w:rsidP="00931406">
      <w:pPr>
        <w:pStyle w:val="a"/>
        <w:spacing w:line="276" w:lineRule="auto"/>
        <w:ind w:firstLine="709"/>
        <w:rPr>
          <w:szCs w:val="28"/>
        </w:rPr>
      </w:pPr>
      <w:r w:rsidRPr="006A456C">
        <w:rPr>
          <w:szCs w:val="28"/>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931406" w:rsidRPr="006A456C" w:rsidRDefault="00931406" w:rsidP="00931406">
      <w:pPr>
        <w:pStyle w:val="a"/>
        <w:spacing w:line="276" w:lineRule="auto"/>
        <w:ind w:firstLine="709"/>
        <w:rPr>
          <w:szCs w:val="28"/>
        </w:rPr>
      </w:pPr>
      <w:r w:rsidRPr="006A456C">
        <w:rPr>
          <w:szCs w:val="28"/>
        </w:rPr>
        <w:t>наблюдение, наглядное представление и анализ данных, использование цифровых планов и карт, спутниковых изображений;</w:t>
      </w:r>
    </w:p>
    <w:p w:rsidR="00931406" w:rsidRPr="006A456C" w:rsidRDefault="00931406" w:rsidP="00931406">
      <w:pPr>
        <w:pStyle w:val="a"/>
        <w:spacing w:line="276" w:lineRule="auto"/>
        <w:ind w:firstLine="709"/>
        <w:rPr>
          <w:szCs w:val="28"/>
        </w:rPr>
      </w:pPr>
      <w:r w:rsidRPr="006A456C">
        <w:rPr>
          <w:szCs w:val="28"/>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931406" w:rsidRPr="006A456C" w:rsidRDefault="00931406" w:rsidP="00931406">
      <w:pPr>
        <w:pStyle w:val="a"/>
        <w:spacing w:line="276" w:lineRule="auto"/>
        <w:ind w:firstLine="709"/>
        <w:rPr>
          <w:szCs w:val="28"/>
        </w:rPr>
      </w:pPr>
      <w:r w:rsidRPr="006A456C">
        <w:rPr>
          <w:szCs w:val="28"/>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931406" w:rsidRPr="006A456C" w:rsidRDefault="00931406" w:rsidP="00931406">
      <w:pPr>
        <w:pStyle w:val="a"/>
        <w:spacing w:line="276" w:lineRule="auto"/>
        <w:rPr>
          <w:szCs w:val="28"/>
        </w:rPr>
      </w:pPr>
      <w:r w:rsidRPr="006A456C">
        <w:rPr>
          <w:szCs w:val="28"/>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931406" w:rsidRPr="006A456C" w:rsidRDefault="00931406" w:rsidP="00931406">
      <w:pPr>
        <w:pStyle w:val="a"/>
        <w:spacing w:line="276" w:lineRule="auto"/>
        <w:rPr>
          <w:szCs w:val="28"/>
        </w:rPr>
      </w:pPr>
      <w:r w:rsidRPr="006A456C">
        <w:rPr>
          <w:szCs w:val="28"/>
        </w:rPr>
        <w:lastRenderedPageBreak/>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931406" w:rsidRPr="006A456C" w:rsidRDefault="00931406" w:rsidP="00931406">
      <w:pPr>
        <w:pStyle w:val="a"/>
        <w:spacing w:line="276" w:lineRule="auto"/>
        <w:rPr>
          <w:szCs w:val="28"/>
        </w:rPr>
      </w:pPr>
      <w:r w:rsidRPr="006A456C">
        <w:rPr>
          <w:szCs w:val="28"/>
        </w:rPr>
        <w:t xml:space="preserve">доступ к информационно-библиотечному центру, ресурсам Интернета, учебной и художественной литературе, коллекциям </w:t>
      </w:r>
      <w:proofErr w:type="spellStart"/>
      <w:r w:rsidRPr="006A456C">
        <w:rPr>
          <w:szCs w:val="28"/>
        </w:rPr>
        <w:t>медиаресурсов</w:t>
      </w:r>
      <w:proofErr w:type="spellEnd"/>
      <w:r w:rsidRPr="006A456C">
        <w:rPr>
          <w:szCs w:val="28"/>
        </w:rPr>
        <w:t xml:space="preserve"> на электронных носителях, к множительной технике для тиражирования учебных и методических </w:t>
      </w:r>
      <w:proofErr w:type="spellStart"/>
      <w:r w:rsidRPr="006A456C">
        <w:rPr>
          <w:szCs w:val="28"/>
        </w:rPr>
        <w:t>текстографических</w:t>
      </w:r>
      <w:proofErr w:type="spellEnd"/>
      <w:r w:rsidRPr="006A456C">
        <w:rPr>
          <w:szCs w:val="28"/>
        </w:rPr>
        <w:t xml:space="preserve"> и аудио-, видеоматериалов, результатов творческой, научно-исследовательской и проектной деятельности обучающихся; </w:t>
      </w:r>
    </w:p>
    <w:p w:rsidR="00931406" w:rsidRPr="006A456C" w:rsidRDefault="00931406" w:rsidP="00931406">
      <w:pPr>
        <w:pStyle w:val="a"/>
        <w:spacing w:line="276" w:lineRule="auto"/>
        <w:rPr>
          <w:szCs w:val="28"/>
        </w:rPr>
      </w:pPr>
      <w:r w:rsidRPr="006A456C">
        <w:rPr>
          <w:szCs w:val="28"/>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931406" w:rsidRPr="006A456C" w:rsidRDefault="00931406" w:rsidP="00931406">
      <w:pPr>
        <w:pStyle w:val="a"/>
        <w:spacing w:line="276" w:lineRule="auto"/>
        <w:rPr>
          <w:szCs w:val="28"/>
        </w:rPr>
      </w:pPr>
      <w:r w:rsidRPr="006A456C">
        <w:rPr>
          <w:szCs w:val="28"/>
        </w:rPr>
        <w:t>маркетинг образовательных услуг и работу школьных медиа (выпуск школьных печатных изданий</w:t>
      </w:r>
      <w:r>
        <w:rPr>
          <w:szCs w:val="28"/>
        </w:rPr>
        <w:t xml:space="preserve"> ("Звонок", "Новости гимназии")</w:t>
      </w:r>
      <w:r w:rsidRPr="006A456C">
        <w:rPr>
          <w:szCs w:val="28"/>
        </w:rPr>
        <w:t>, работа сай</w:t>
      </w:r>
      <w:r>
        <w:rPr>
          <w:szCs w:val="28"/>
        </w:rPr>
        <w:t xml:space="preserve">та образовательной организации, </w:t>
      </w:r>
      <w:r w:rsidRPr="006A456C">
        <w:rPr>
          <w:szCs w:val="28"/>
        </w:rPr>
        <w:t xml:space="preserve">представление </w:t>
      </w:r>
      <w:r>
        <w:rPr>
          <w:szCs w:val="28"/>
        </w:rPr>
        <w:t>гимназии</w:t>
      </w:r>
      <w:r w:rsidRPr="006A456C">
        <w:rPr>
          <w:szCs w:val="28"/>
        </w:rPr>
        <w:t xml:space="preserve"> в социальных сетях и пр.);</w:t>
      </w:r>
    </w:p>
    <w:p w:rsidR="00931406" w:rsidRPr="006A456C" w:rsidRDefault="00931406" w:rsidP="00931406">
      <w:pPr>
        <w:pStyle w:val="a"/>
        <w:spacing w:line="276" w:lineRule="auto"/>
        <w:rPr>
          <w:szCs w:val="28"/>
        </w:rPr>
      </w:pPr>
      <w:r w:rsidRPr="006A456C">
        <w:rPr>
          <w:szCs w:val="28"/>
        </w:rPr>
        <w:t>организацию качественного горячего питания, медицинского обслуживания и отдыха обучающихся и педагогических работников.</w:t>
      </w:r>
    </w:p>
    <w:p w:rsidR="00931406" w:rsidRPr="006A456C" w:rsidRDefault="00931406" w:rsidP="00931406">
      <w:pPr>
        <w:spacing w:after="0"/>
        <w:rPr>
          <w:rFonts w:ascii="Times New Roman" w:hAnsi="Times New Roman"/>
          <w:sz w:val="28"/>
          <w:szCs w:val="28"/>
        </w:rPr>
      </w:pPr>
    </w:p>
    <w:p w:rsidR="00931406" w:rsidRPr="006A456C" w:rsidRDefault="006B0954" w:rsidP="00931406">
      <w:pPr>
        <w:pStyle w:val="3"/>
        <w:spacing w:line="276" w:lineRule="auto"/>
      </w:pPr>
      <w:bookmarkStart w:id="8" w:name="_Toc435412747"/>
      <w:bookmarkStart w:id="9" w:name="_Toc453968222"/>
      <w:r>
        <w:t>3</w:t>
      </w:r>
      <w:r w:rsidR="00931406" w:rsidRPr="006A456C">
        <w:t>.</w:t>
      </w:r>
      <w:r w:rsidR="00AC36EF">
        <w:t>2</w:t>
      </w:r>
      <w:r w:rsidR="00931406" w:rsidRPr="006A456C">
        <w:t>.5. Информационно-методические условия реализации основной образовательной программы</w:t>
      </w:r>
      <w:bookmarkEnd w:id="8"/>
      <w:bookmarkEnd w:id="9"/>
    </w:p>
    <w:p w:rsidR="00931406" w:rsidRPr="006A456C" w:rsidRDefault="00931406" w:rsidP="00931406">
      <w:pPr>
        <w:spacing w:after="0"/>
        <w:rPr>
          <w:rFonts w:ascii="Times New Roman" w:hAnsi="Times New Roman"/>
          <w:sz w:val="28"/>
          <w:szCs w:val="28"/>
        </w:rPr>
      </w:pPr>
      <w:r w:rsidRPr="006A456C">
        <w:rPr>
          <w:rFonts w:ascii="Times New Roman" w:hAnsi="Times New Roman"/>
          <w:sz w:val="28"/>
          <w:szCs w:val="28"/>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931406" w:rsidRPr="006A456C" w:rsidRDefault="00931406" w:rsidP="00931406">
      <w:pPr>
        <w:pStyle w:val="a"/>
        <w:spacing w:line="276" w:lineRule="auto"/>
        <w:rPr>
          <w:szCs w:val="28"/>
        </w:rPr>
      </w:pPr>
      <w:r w:rsidRPr="006A456C">
        <w:rPr>
          <w:szCs w:val="28"/>
        </w:rPr>
        <w:t>комплекс информационных образовательных ресурсов, в том числе цифровые образовательные ресурсы;</w:t>
      </w:r>
    </w:p>
    <w:p w:rsidR="00931406" w:rsidRPr="006A456C" w:rsidRDefault="00931406" w:rsidP="00931406">
      <w:pPr>
        <w:pStyle w:val="a"/>
        <w:spacing w:line="276" w:lineRule="auto"/>
        <w:rPr>
          <w:szCs w:val="28"/>
        </w:rPr>
      </w:pPr>
      <w:r w:rsidRPr="006A456C">
        <w:rPr>
          <w:szCs w:val="28"/>
        </w:rPr>
        <w:t>совокупность технологических средств ИКТ: компьютеры, иное информационное оборудование, коммуникационные каналы;</w:t>
      </w:r>
    </w:p>
    <w:p w:rsidR="00931406" w:rsidRPr="006A456C" w:rsidRDefault="00931406" w:rsidP="00931406">
      <w:pPr>
        <w:pStyle w:val="a"/>
        <w:spacing w:line="276" w:lineRule="auto"/>
        <w:rPr>
          <w:szCs w:val="28"/>
        </w:rPr>
      </w:pPr>
      <w:r w:rsidRPr="006A456C">
        <w:rPr>
          <w:szCs w:val="28"/>
        </w:rPr>
        <w:t>систему современных педагогических технологий, обеспечивающих обучение в современной информационно-образовательной среде.</w:t>
      </w:r>
    </w:p>
    <w:p w:rsidR="00931406" w:rsidRPr="006A456C" w:rsidRDefault="00931406" w:rsidP="00931406">
      <w:pPr>
        <w:spacing w:after="0"/>
        <w:rPr>
          <w:rFonts w:ascii="Times New Roman" w:hAnsi="Times New Roman"/>
          <w:sz w:val="28"/>
          <w:szCs w:val="28"/>
        </w:rPr>
      </w:pPr>
      <w:r w:rsidRPr="006A456C">
        <w:rPr>
          <w:rFonts w:ascii="Times New Roman" w:hAnsi="Times New Roman"/>
          <w:sz w:val="28"/>
          <w:szCs w:val="28"/>
        </w:rPr>
        <w:t xml:space="preserve">Функционирование информационной образовательной среды образовательной организации обеспечивается средствами </w:t>
      </w:r>
      <w:r w:rsidRPr="006A456C">
        <w:rPr>
          <w:rFonts w:ascii="Times New Roman" w:hAnsi="Times New Roman"/>
          <w:bCs/>
          <w:sz w:val="28"/>
          <w:szCs w:val="28"/>
        </w:rPr>
        <w:t xml:space="preserve">информационно-коммуникационных технологий </w:t>
      </w:r>
      <w:r w:rsidRPr="006A456C">
        <w:rPr>
          <w:rFonts w:ascii="Times New Roman" w:hAnsi="Times New Roman"/>
          <w:sz w:val="28"/>
          <w:szCs w:val="28"/>
        </w:rPr>
        <w:t>и квалификацией работников, ее использующих и поддерживающих.</w:t>
      </w:r>
    </w:p>
    <w:p w:rsidR="00931406" w:rsidRPr="006A456C" w:rsidRDefault="00931406" w:rsidP="00931406">
      <w:pPr>
        <w:spacing w:after="0"/>
        <w:rPr>
          <w:rFonts w:ascii="Times New Roman" w:hAnsi="Times New Roman"/>
          <w:sz w:val="28"/>
          <w:szCs w:val="28"/>
        </w:rPr>
      </w:pPr>
      <w:r w:rsidRPr="006A456C">
        <w:rPr>
          <w:rFonts w:ascii="Times New Roman" w:hAnsi="Times New Roman"/>
          <w:sz w:val="28"/>
          <w:szCs w:val="28"/>
        </w:rPr>
        <w:t>Основными структурными элементами ИОС являются:</w:t>
      </w:r>
    </w:p>
    <w:p w:rsidR="00931406" w:rsidRPr="005B015B" w:rsidRDefault="00931406" w:rsidP="00931406">
      <w:pPr>
        <w:pStyle w:val="a"/>
        <w:spacing w:line="276" w:lineRule="auto"/>
        <w:rPr>
          <w:b/>
          <w:i/>
          <w:szCs w:val="28"/>
        </w:rPr>
      </w:pPr>
      <w:r w:rsidRPr="006A456C">
        <w:rPr>
          <w:szCs w:val="28"/>
        </w:rPr>
        <w:t>информационно-образовательные ресурсы в виде печатной продукции</w:t>
      </w:r>
      <w:r>
        <w:rPr>
          <w:szCs w:val="28"/>
        </w:rPr>
        <w:t xml:space="preserve"> - </w:t>
      </w:r>
      <w:r w:rsidRPr="005B015B">
        <w:rPr>
          <w:b/>
          <w:i/>
          <w:szCs w:val="28"/>
        </w:rPr>
        <w:t>газеты "Звонок" и "Новости гимназии";</w:t>
      </w:r>
      <w:r>
        <w:rPr>
          <w:b/>
          <w:i/>
          <w:szCs w:val="28"/>
        </w:rPr>
        <w:t xml:space="preserve"> сборник методических материалов "Читаю слово - читаю мир".  </w:t>
      </w:r>
    </w:p>
    <w:p w:rsidR="00931406" w:rsidRPr="006A456C" w:rsidRDefault="00931406" w:rsidP="00931406">
      <w:pPr>
        <w:pStyle w:val="a"/>
        <w:spacing w:line="276" w:lineRule="auto"/>
        <w:rPr>
          <w:szCs w:val="28"/>
        </w:rPr>
      </w:pPr>
      <w:r w:rsidRPr="006A456C">
        <w:rPr>
          <w:szCs w:val="28"/>
        </w:rPr>
        <w:t>информационно-образовательные ресурсы сети Интернет;</w:t>
      </w:r>
    </w:p>
    <w:p w:rsidR="00931406" w:rsidRPr="006A456C" w:rsidRDefault="00931406" w:rsidP="00931406">
      <w:pPr>
        <w:pStyle w:val="a"/>
        <w:spacing w:line="276" w:lineRule="auto"/>
        <w:rPr>
          <w:szCs w:val="28"/>
        </w:rPr>
      </w:pPr>
      <w:r w:rsidRPr="006A456C">
        <w:rPr>
          <w:szCs w:val="28"/>
        </w:rPr>
        <w:t>вычислительная и информационно-телекоммуникационная инфраструктура;</w:t>
      </w:r>
      <w:r>
        <w:rPr>
          <w:szCs w:val="28"/>
        </w:rPr>
        <w:t xml:space="preserve"> </w:t>
      </w:r>
    </w:p>
    <w:p w:rsidR="00931406" w:rsidRPr="006A456C" w:rsidRDefault="00931406" w:rsidP="00931406">
      <w:pPr>
        <w:spacing w:after="0"/>
        <w:rPr>
          <w:rFonts w:ascii="Times New Roman" w:hAnsi="Times New Roman"/>
          <w:sz w:val="28"/>
          <w:szCs w:val="28"/>
        </w:rPr>
      </w:pPr>
      <w:r>
        <w:rPr>
          <w:rFonts w:ascii="Times New Roman" w:hAnsi="Times New Roman"/>
          <w:sz w:val="28"/>
          <w:szCs w:val="28"/>
        </w:rPr>
        <w:t xml:space="preserve">         </w:t>
      </w:r>
      <w:r w:rsidRPr="006A456C">
        <w:rPr>
          <w:rFonts w:ascii="Times New Roman" w:hAnsi="Times New Roman"/>
          <w:sz w:val="28"/>
          <w:szCs w:val="28"/>
        </w:rPr>
        <w:t xml:space="preserve">Важной частью ИОС </w:t>
      </w:r>
      <w:r w:rsidRPr="005B015B">
        <w:rPr>
          <w:rFonts w:ascii="Times New Roman" w:hAnsi="Times New Roman"/>
          <w:b/>
          <w:i/>
          <w:sz w:val="28"/>
          <w:szCs w:val="28"/>
        </w:rPr>
        <w:t xml:space="preserve">является официальный сайт образовательной организации в сети Интернет </w:t>
      </w:r>
      <w:r w:rsidRPr="000307C5">
        <w:rPr>
          <w:rFonts w:ascii="Times New Roman" w:hAnsi="Times New Roman"/>
          <w:sz w:val="28"/>
          <w:szCs w:val="28"/>
        </w:rPr>
        <w:t>http://gim2.admsurgut.ru/</w:t>
      </w:r>
      <w:r w:rsidRPr="006A456C">
        <w:rPr>
          <w:rFonts w:ascii="Times New Roman" w:hAnsi="Times New Roman"/>
          <w:sz w:val="28"/>
          <w:szCs w:val="28"/>
        </w:rPr>
        <w:t>,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931406" w:rsidRPr="00CE1A4C" w:rsidRDefault="00931406" w:rsidP="00931406">
      <w:pPr>
        <w:spacing w:after="0"/>
        <w:rPr>
          <w:rFonts w:ascii="Times New Roman" w:hAnsi="Times New Roman"/>
          <w:b/>
          <w:sz w:val="28"/>
          <w:szCs w:val="28"/>
        </w:rPr>
      </w:pPr>
      <w:r>
        <w:rPr>
          <w:rFonts w:ascii="Times New Roman" w:hAnsi="Times New Roman"/>
          <w:sz w:val="28"/>
          <w:szCs w:val="28"/>
        </w:rPr>
        <w:lastRenderedPageBreak/>
        <w:t xml:space="preserve">          </w:t>
      </w:r>
      <w:r w:rsidRPr="006A456C">
        <w:rPr>
          <w:rFonts w:ascii="Times New Roman" w:hAnsi="Times New Roman"/>
          <w:sz w:val="28"/>
          <w:szCs w:val="28"/>
        </w:rPr>
        <w:t xml:space="preserve">Информационно-образовательная среда организации, осуществляющей образовательную деятельность, </w:t>
      </w:r>
      <w:r>
        <w:rPr>
          <w:rFonts w:ascii="Times New Roman" w:hAnsi="Times New Roman"/>
          <w:b/>
          <w:sz w:val="28"/>
          <w:szCs w:val="28"/>
        </w:rPr>
        <w:t>обеспечивает</w:t>
      </w:r>
      <w:r w:rsidRPr="00CE1A4C">
        <w:rPr>
          <w:rFonts w:ascii="Times New Roman" w:hAnsi="Times New Roman"/>
          <w:b/>
          <w:sz w:val="28"/>
          <w:szCs w:val="28"/>
        </w:rPr>
        <w:t>:</w:t>
      </w:r>
    </w:p>
    <w:p w:rsidR="00931406" w:rsidRPr="006A456C" w:rsidRDefault="00931406" w:rsidP="00931406">
      <w:pPr>
        <w:pStyle w:val="a"/>
        <w:spacing w:line="276" w:lineRule="auto"/>
        <w:rPr>
          <w:szCs w:val="28"/>
        </w:rPr>
      </w:pPr>
      <w:r w:rsidRPr="006A456C">
        <w:rPr>
          <w:szCs w:val="28"/>
        </w:rPr>
        <w:t>информационно-методическую поддержку образовательной деятельности;</w:t>
      </w:r>
    </w:p>
    <w:p w:rsidR="00931406" w:rsidRPr="006A456C" w:rsidRDefault="00931406" w:rsidP="00931406">
      <w:pPr>
        <w:pStyle w:val="a"/>
        <w:spacing w:line="276" w:lineRule="auto"/>
        <w:rPr>
          <w:szCs w:val="28"/>
        </w:rPr>
      </w:pPr>
      <w:r w:rsidRPr="006A456C">
        <w:rPr>
          <w:szCs w:val="28"/>
        </w:rPr>
        <w:t>планирование образовательной деятельности и ее ресурсного обеспечения;</w:t>
      </w:r>
    </w:p>
    <w:p w:rsidR="00931406" w:rsidRPr="006A456C" w:rsidRDefault="00931406" w:rsidP="00931406">
      <w:pPr>
        <w:pStyle w:val="a"/>
        <w:spacing w:line="276" w:lineRule="auto"/>
        <w:rPr>
          <w:szCs w:val="28"/>
        </w:rPr>
      </w:pPr>
      <w:r w:rsidRPr="006A456C">
        <w:rPr>
          <w:szCs w:val="28"/>
        </w:rPr>
        <w:t>мониторинг и фиксацию хода и результатов образовательной деятельности;</w:t>
      </w:r>
    </w:p>
    <w:p w:rsidR="00931406" w:rsidRPr="006A456C" w:rsidRDefault="00931406" w:rsidP="00931406">
      <w:pPr>
        <w:pStyle w:val="a"/>
        <w:spacing w:line="276" w:lineRule="auto"/>
        <w:rPr>
          <w:szCs w:val="28"/>
        </w:rPr>
      </w:pPr>
      <w:r w:rsidRPr="006A456C">
        <w:rPr>
          <w:szCs w:val="28"/>
        </w:rPr>
        <w:t xml:space="preserve">мониторинг здоровья </w:t>
      </w:r>
      <w:proofErr w:type="gramStart"/>
      <w:r w:rsidRPr="006A456C">
        <w:rPr>
          <w:szCs w:val="28"/>
        </w:rPr>
        <w:t>обучающихся</w:t>
      </w:r>
      <w:proofErr w:type="gramEnd"/>
      <w:r w:rsidRPr="006A456C">
        <w:rPr>
          <w:szCs w:val="28"/>
        </w:rPr>
        <w:t>;</w:t>
      </w:r>
    </w:p>
    <w:p w:rsidR="00931406" w:rsidRPr="006A456C" w:rsidRDefault="00931406" w:rsidP="00931406">
      <w:pPr>
        <w:pStyle w:val="a"/>
        <w:spacing w:line="276" w:lineRule="auto"/>
        <w:rPr>
          <w:szCs w:val="28"/>
        </w:rPr>
      </w:pPr>
      <w:r w:rsidRPr="006A456C">
        <w:rPr>
          <w:szCs w:val="28"/>
        </w:rPr>
        <w:t>современные процедуры создания, поиска, сбора, анализа, обработки, хранения и представления информации;</w:t>
      </w:r>
    </w:p>
    <w:p w:rsidR="00931406" w:rsidRPr="006A456C" w:rsidRDefault="00931406" w:rsidP="00931406">
      <w:pPr>
        <w:pStyle w:val="a"/>
        <w:spacing w:line="276" w:lineRule="auto"/>
        <w:rPr>
          <w:szCs w:val="28"/>
        </w:rPr>
      </w:pPr>
      <w:r w:rsidRPr="006A456C">
        <w:rPr>
          <w:szCs w:val="28"/>
        </w:rPr>
        <w:t xml:space="preserve">дистанционное взаимодействие всех участников образовательных отношений (обучающихся, их родителей </w:t>
      </w:r>
      <w:hyperlink r:id="rId7" w:tooltip="Справочная информация: &quot;Законные представители&quot; (Материал подготовлен специалистами КонсультантПлюс){КонсультантПлюс}" w:history="1">
        <w:r w:rsidRPr="006A456C">
          <w:rPr>
            <w:szCs w:val="28"/>
          </w:rPr>
          <w:t>(законных представителей)</w:t>
        </w:r>
      </w:hyperlink>
      <w:r w:rsidRPr="006A456C">
        <w:rPr>
          <w:szCs w:val="28"/>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931406" w:rsidRPr="00CE1A4C" w:rsidRDefault="00931406" w:rsidP="00931406">
      <w:pPr>
        <w:pStyle w:val="a"/>
        <w:spacing w:line="276" w:lineRule="auto"/>
        <w:rPr>
          <w:szCs w:val="28"/>
        </w:rPr>
      </w:pPr>
      <w:r w:rsidRPr="006A456C">
        <w:rPr>
          <w:szCs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931406" w:rsidRDefault="00931406" w:rsidP="00931406">
      <w:pPr>
        <w:spacing w:after="0"/>
        <w:rPr>
          <w:rFonts w:ascii="Times New Roman" w:hAnsi="Times New Roman"/>
          <w:b/>
          <w:sz w:val="28"/>
          <w:szCs w:val="28"/>
        </w:rPr>
      </w:pPr>
      <w:r w:rsidRPr="006A456C">
        <w:rPr>
          <w:rFonts w:ascii="Times New Roman" w:hAnsi="Times New Roman"/>
          <w:b/>
          <w:sz w:val="28"/>
          <w:szCs w:val="28"/>
        </w:rPr>
        <w:t>Учебно-методическое и информационное обеспечение реализации основной образовательной программы</w:t>
      </w:r>
    </w:p>
    <w:p w:rsidR="00931406" w:rsidRPr="0073618A" w:rsidRDefault="00931406" w:rsidP="00931406">
      <w:pPr>
        <w:shd w:val="clear" w:color="auto" w:fill="FFFFFF"/>
        <w:spacing w:after="0"/>
        <w:ind w:firstLine="567"/>
        <w:contextualSpacing/>
        <w:jc w:val="both"/>
        <w:rPr>
          <w:rFonts w:ascii="Times New Roman" w:eastAsia="Times New Roman" w:hAnsi="Times New Roman"/>
          <w:b/>
          <w:i/>
          <w:sz w:val="28"/>
          <w:szCs w:val="28"/>
        </w:rPr>
      </w:pPr>
      <w:r w:rsidRPr="0073618A">
        <w:rPr>
          <w:rFonts w:ascii="Times New Roman" w:eastAsia="Times New Roman" w:hAnsi="Times New Roman"/>
          <w:b/>
          <w:i/>
          <w:sz w:val="28"/>
          <w:szCs w:val="28"/>
        </w:rPr>
        <w:t>Главная цель учебно-методического обеспечения</w:t>
      </w:r>
      <w:r w:rsidRPr="00212840">
        <w:rPr>
          <w:rFonts w:ascii="Times New Roman" w:eastAsia="Times New Roman" w:hAnsi="Times New Roman"/>
          <w:sz w:val="28"/>
          <w:szCs w:val="28"/>
        </w:rPr>
        <w:t xml:space="preserve"> образовательного процесса – </w:t>
      </w:r>
      <w:r w:rsidRPr="0073618A">
        <w:rPr>
          <w:rFonts w:ascii="Times New Roman" w:eastAsia="Times New Roman" w:hAnsi="Times New Roman"/>
          <w:b/>
          <w:i/>
          <w:sz w:val="28"/>
          <w:szCs w:val="28"/>
        </w:rPr>
        <w:t>полное обеспечение учащихся, педагогических кадров необходимыми учебниками, учебными пособиями, методическими рекомендациями и цифровыми образовательными ресурсами.</w:t>
      </w:r>
    </w:p>
    <w:p w:rsidR="0057205B" w:rsidRPr="0057205B" w:rsidRDefault="0057205B" w:rsidP="0057205B">
      <w:pPr>
        <w:shd w:val="clear" w:color="auto" w:fill="FFFFFF"/>
        <w:ind w:firstLine="567"/>
        <w:jc w:val="both"/>
        <w:rPr>
          <w:rFonts w:ascii="Times New Roman" w:hAnsi="Times New Roman"/>
          <w:sz w:val="28"/>
          <w:szCs w:val="28"/>
        </w:rPr>
      </w:pPr>
      <w:r w:rsidRPr="0057205B">
        <w:rPr>
          <w:rFonts w:ascii="Times New Roman" w:hAnsi="Times New Roman"/>
          <w:sz w:val="28"/>
          <w:szCs w:val="28"/>
        </w:rPr>
        <w:t>Библиотечный фонд гимназии соответствует нормам, все обучающиеся обеспечены учебной литературой, имеют возможность получать дополнительную информацию и выполнять различные творческие задания. Библиотечный фонд гимназии насчитывает достаточное количество экземпляров – 43588.</w:t>
      </w:r>
    </w:p>
    <w:p w:rsidR="0057205B" w:rsidRPr="0057205B" w:rsidRDefault="0057205B" w:rsidP="0057205B">
      <w:pPr>
        <w:shd w:val="clear" w:color="auto" w:fill="FFFFFF"/>
        <w:ind w:firstLine="567"/>
        <w:jc w:val="both"/>
        <w:rPr>
          <w:rFonts w:ascii="Times New Roman" w:hAnsi="Times New Roman"/>
          <w:sz w:val="28"/>
          <w:szCs w:val="28"/>
        </w:rPr>
      </w:pPr>
      <w:r w:rsidRPr="0057205B">
        <w:rPr>
          <w:rFonts w:ascii="Times New Roman" w:hAnsi="Times New Roman"/>
          <w:sz w:val="28"/>
          <w:szCs w:val="28"/>
        </w:rPr>
        <w:t>Из них: учебная литература – 29646, художественная литература – 10335, учебные пособия– 2320, словари, энциклопедии, справочные материалы – 1027, методическая литература -260.</w:t>
      </w:r>
    </w:p>
    <w:p w:rsidR="0057205B" w:rsidRPr="0057205B" w:rsidRDefault="0057205B" w:rsidP="0057205B">
      <w:pPr>
        <w:shd w:val="clear" w:color="auto" w:fill="FFFFFF"/>
        <w:tabs>
          <w:tab w:val="left" w:pos="993"/>
        </w:tabs>
        <w:suppressAutoHyphens/>
        <w:ind w:firstLine="567"/>
        <w:jc w:val="both"/>
        <w:rPr>
          <w:rFonts w:ascii="Times New Roman" w:hAnsi="Times New Roman"/>
          <w:sz w:val="28"/>
          <w:szCs w:val="28"/>
        </w:rPr>
      </w:pPr>
      <w:r w:rsidRPr="0057205B">
        <w:rPr>
          <w:rFonts w:ascii="Times New Roman" w:hAnsi="Times New Roman"/>
          <w:sz w:val="28"/>
          <w:szCs w:val="28"/>
        </w:rPr>
        <w:t>В школьной библиотеке имеется электронный каталог изданий.</w:t>
      </w:r>
    </w:p>
    <w:p w:rsidR="00931406" w:rsidRPr="006A456C" w:rsidRDefault="00931406" w:rsidP="00931406">
      <w:pPr>
        <w:spacing w:after="0"/>
        <w:rPr>
          <w:rFonts w:ascii="Times New Roman" w:hAnsi="Times New Roman"/>
          <w:b/>
          <w:sz w:val="28"/>
          <w:szCs w:val="28"/>
        </w:rPr>
      </w:pPr>
    </w:p>
    <w:p w:rsidR="00931406" w:rsidRPr="006A456C" w:rsidRDefault="006B0954" w:rsidP="00931406">
      <w:pPr>
        <w:pStyle w:val="3"/>
        <w:spacing w:line="276" w:lineRule="auto"/>
      </w:pPr>
      <w:bookmarkStart w:id="10" w:name="_Toc435412748"/>
      <w:bookmarkStart w:id="11" w:name="_Toc453968223"/>
      <w:r>
        <w:t>3</w:t>
      </w:r>
      <w:r w:rsidR="00931406" w:rsidRPr="006A456C">
        <w:t>.</w:t>
      </w:r>
      <w:r w:rsidR="00AC36EF">
        <w:t>2</w:t>
      </w:r>
      <w:r w:rsidR="00931406" w:rsidRPr="006A456C">
        <w:t>.6. Обоснование необходимых изменений в имеющихся условиях в соответствии с основной образовательной программой среднего общего образования</w:t>
      </w:r>
      <w:bookmarkEnd w:id="10"/>
      <w:bookmarkEnd w:id="11"/>
    </w:p>
    <w:p w:rsidR="00931406" w:rsidRPr="00E57FE9" w:rsidRDefault="00931406" w:rsidP="00931406">
      <w:pPr>
        <w:spacing w:after="0"/>
        <w:rPr>
          <w:rFonts w:ascii="Times New Roman" w:hAnsi="Times New Roman"/>
          <w:sz w:val="28"/>
          <w:szCs w:val="28"/>
        </w:rPr>
      </w:pPr>
      <w:r w:rsidRPr="00E57FE9">
        <w:rPr>
          <w:rFonts w:ascii="Times New Roman" w:hAnsi="Times New Roman"/>
          <w:sz w:val="28"/>
          <w:szCs w:val="28"/>
        </w:rPr>
        <w:t xml:space="preserve">          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w:t>
      </w:r>
      <w:r w:rsidR="006B0954">
        <w:rPr>
          <w:rFonts w:ascii="Times New Roman" w:hAnsi="Times New Roman"/>
          <w:sz w:val="28"/>
          <w:szCs w:val="28"/>
        </w:rPr>
        <w:t>О</w:t>
      </w:r>
      <w:r w:rsidRPr="00E57FE9">
        <w:rPr>
          <w:rFonts w:ascii="Times New Roman" w:hAnsi="Times New Roman"/>
          <w:sz w:val="28"/>
          <w:szCs w:val="28"/>
        </w:rPr>
        <w:t>ОО.</w:t>
      </w:r>
    </w:p>
    <w:p w:rsidR="00931406" w:rsidRPr="00E57FE9" w:rsidRDefault="00931406" w:rsidP="00931406">
      <w:pPr>
        <w:spacing w:after="0"/>
        <w:rPr>
          <w:rFonts w:ascii="Times New Roman" w:hAnsi="Times New Roman"/>
          <w:sz w:val="28"/>
          <w:szCs w:val="28"/>
        </w:rPr>
      </w:pPr>
      <w:r w:rsidRPr="00E57FE9">
        <w:rPr>
          <w:rFonts w:ascii="Times New Roman" w:hAnsi="Times New Roman"/>
          <w:sz w:val="28"/>
          <w:szCs w:val="28"/>
        </w:rPr>
        <w:t xml:space="preserve">          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931406" w:rsidRPr="00E57FE9" w:rsidRDefault="00931406" w:rsidP="00931406">
      <w:pPr>
        <w:pStyle w:val="a"/>
        <w:spacing w:line="276" w:lineRule="auto"/>
        <w:rPr>
          <w:szCs w:val="28"/>
        </w:rPr>
      </w:pPr>
      <w:r w:rsidRPr="00E57FE9">
        <w:rPr>
          <w:szCs w:val="28"/>
        </w:rPr>
        <w:lastRenderedPageBreak/>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931406" w:rsidRPr="00E57FE9" w:rsidRDefault="00931406" w:rsidP="00931406">
      <w:pPr>
        <w:pStyle w:val="a"/>
        <w:spacing w:line="276" w:lineRule="auto"/>
        <w:rPr>
          <w:szCs w:val="28"/>
        </w:rPr>
      </w:pPr>
      <w:r w:rsidRPr="00E57FE9">
        <w:rPr>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931406" w:rsidRPr="00E57FE9" w:rsidRDefault="00931406" w:rsidP="00931406">
      <w:pPr>
        <w:pStyle w:val="a"/>
        <w:spacing w:line="276" w:lineRule="auto"/>
        <w:rPr>
          <w:spacing w:val="-8"/>
          <w:szCs w:val="28"/>
        </w:rPr>
      </w:pPr>
      <w:r w:rsidRPr="00E57FE9">
        <w:rPr>
          <w:spacing w:val="-8"/>
          <w:szCs w:val="28"/>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r w:rsidR="006B0954">
        <w:rPr>
          <w:spacing w:val="-8"/>
          <w:szCs w:val="28"/>
        </w:rPr>
        <w:t>О</w:t>
      </w:r>
      <w:r w:rsidR="00830CC9">
        <w:rPr>
          <w:spacing w:val="-8"/>
          <w:szCs w:val="28"/>
        </w:rPr>
        <w:t>ОО</w:t>
      </w:r>
      <w:r w:rsidR="00830CC9" w:rsidRPr="00830CC9">
        <w:rPr>
          <w:spacing w:val="-8"/>
          <w:szCs w:val="28"/>
        </w:rPr>
        <w:t>.</w:t>
      </w:r>
    </w:p>
    <w:p w:rsidR="00931406" w:rsidRDefault="00931406" w:rsidP="00931406">
      <w:pPr>
        <w:pStyle w:val="a"/>
        <w:numPr>
          <w:ilvl w:val="0"/>
          <w:numId w:val="0"/>
        </w:numPr>
        <w:spacing w:line="276" w:lineRule="auto"/>
        <w:rPr>
          <w:b/>
          <w:szCs w:val="28"/>
        </w:rPr>
      </w:pPr>
      <w:bookmarkStart w:id="12" w:name="_Toc453968224"/>
    </w:p>
    <w:p w:rsidR="00931406" w:rsidRPr="00E57FE9" w:rsidRDefault="006B0954" w:rsidP="00931406">
      <w:pPr>
        <w:pStyle w:val="a"/>
        <w:numPr>
          <w:ilvl w:val="0"/>
          <w:numId w:val="0"/>
        </w:numPr>
        <w:spacing w:line="276" w:lineRule="auto"/>
        <w:rPr>
          <w:b/>
          <w:szCs w:val="28"/>
        </w:rPr>
      </w:pPr>
      <w:r>
        <w:rPr>
          <w:b/>
          <w:szCs w:val="28"/>
        </w:rPr>
        <w:t>3</w:t>
      </w:r>
      <w:r w:rsidR="00931406" w:rsidRPr="00801BD8">
        <w:rPr>
          <w:b/>
          <w:szCs w:val="28"/>
        </w:rPr>
        <w:t>.</w:t>
      </w:r>
      <w:r w:rsidR="00AC36EF">
        <w:rPr>
          <w:b/>
          <w:szCs w:val="28"/>
        </w:rPr>
        <w:t>3</w:t>
      </w:r>
      <w:r w:rsidR="00931406" w:rsidRPr="00801BD8">
        <w:rPr>
          <w:b/>
          <w:szCs w:val="28"/>
        </w:rPr>
        <w:t>. Механизмы достижения целевых ориентиров в системе условий</w:t>
      </w:r>
      <w:bookmarkEnd w:id="12"/>
    </w:p>
    <w:p w:rsidR="00931406" w:rsidRPr="006A456C" w:rsidRDefault="00931406" w:rsidP="0057205B">
      <w:pPr>
        <w:spacing w:after="0"/>
        <w:ind w:firstLine="709"/>
        <w:jc w:val="both"/>
        <w:rPr>
          <w:rFonts w:ascii="Times New Roman" w:hAnsi="Times New Roman"/>
          <w:sz w:val="28"/>
          <w:szCs w:val="28"/>
        </w:rPr>
      </w:pPr>
      <w:r w:rsidRPr="006A456C">
        <w:rPr>
          <w:rFonts w:ascii="Times New Roman" w:hAnsi="Times New Roman"/>
          <w:sz w:val="28"/>
          <w:szCs w:val="28"/>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bookmarkStart w:id="13" w:name="_GoBack"/>
      <w:bookmarkEnd w:id="13"/>
    </w:p>
    <w:p w:rsidR="00931406" w:rsidRPr="00E57FE9" w:rsidRDefault="00931406" w:rsidP="0057205B">
      <w:pPr>
        <w:spacing w:after="0"/>
        <w:ind w:firstLine="709"/>
        <w:jc w:val="both"/>
        <w:rPr>
          <w:rFonts w:ascii="Times New Roman" w:hAnsi="Times New Roman"/>
          <w:sz w:val="28"/>
          <w:szCs w:val="28"/>
        </w:rPr>
      </w:pPr>
      <w:r w:rsidRPr="00E57FE9">
        <w:rPr>
          <w:rFonts w:ascii="Times New Roman" w:hAnsi="Times New Roman"/>
          <w:sz w:val="28"/>
          <w:szCs w:val="28"/>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w:t>
      </w:r>
      <w:r w:rsidR="006B0954">
        <w:rPr>
          <w:rFonts w:ascii="Times New Roman" w:hAnsi="Times New Roman"/>
          <w:sz w:val="28"/>
          <w:szCs w:val="28"/>
        </w:rPr>
        <w:t>О</w:t>
      </w:r>
      <w:r w:rsidRPr="00E57FE9">
        <w:rPr>
          <w:rFonts w:ascii="Times New Roman" w:hAnsi="Times New Roman"/>
          <w:sz w:val="28"/>
          <w:szCs w:val="28"/>
        </w:rPr>
        <w:t>ОО и выстроенную в ООП образовательной организации.</w:t>
      </w:r>
    </w:p>
    <w:p w:rsidR="00931406" w:rsidRPr="00212840" w:rsidRDefault="00931406" w:rsidP="00931406">
      <w:pPr>
        <w:spacing w:after="0"/>
        <w:ind w:firstLine="567"/>
        <w:contextualSpacing/>
        <w:jc w:val="both"/>
        <w:rPr>
          <w:rFonts w:ascii="Times New Roman" w:hAnsi="Times New Roman"/>
          <w:sz w:val="28"/>
          <w:szCs w:val="28"/>
        </w:rPr>
      </w:pPr>
      <w:r w:rsidRPr="00E57FE9">
        <w:rPr>
          <w:rFonts w:ascii="Times New Roman" w:hAnsi="Times New Roman"/>
          <w:sz w:val="28"/>
          <w:szCs w:val="28"/>
        </w:rPr>
        <w:t>В основу положена трехуровневая структура управления</w:t>
      </w:r>
      <w:r w:rsidRPr="00212840">
        <w:rPr>
          <w:rFonts w:ascii="Times New Roman" w:hAnsi="Times New Roman"/>
          <w:sz w:val="28"/>
          <w:szCs w:val="28"/>
        </w:rPr>
        <w:t xml:space="preserve">. Первый уровень структуры управления – уровень директора </w:t>
      </w:r>
      <w:r w:rsidRPr="00212840">
        <w:rPr>
          <w:rFonts w:ascii="Times New Roman" w:hAnsi="Times New Roman"/>
          <w:i/>
          <w:sz w:val="28"/>
          <w:szCs w:val="28"/>
        </w:rPr>
        <w:t>(уровень стратегического управления)</w:t>
      </w:r>
      <w:r w:rsidRPr="00212840">
        <w:rPr>
          <w:rFonts w:ascii="Times New Roman" w:hAnsi="Times New Roman"/>
          <w:sz w:val="28"/>
          <w:szCs w:val="28"/>
        </w:rPr>
        <w:t>. Директор гимназии определяет совместно с Управляющим советом, Педагогическим советом стратегию развития гимназии, представляет её интересы в государственных и общественных инстанциях. Общее собрание трудового коллектива согласовывает Программу развития образовательного учреждения. Руководитель образовательного учреждения несет персональную юридическую ответственность за организацию жизнедеятельности гимназии, создает благоприятные условия для развития всех сторон образовательных отношений.</w:t>
      </w:r>
    </w:p>
    <w:p w:rsidR="00931406" w:rsidRPr="00212840" w:rsidRDefault="00931406" w:rsidP="00931406">
      <w:pPr>
        <w:tabs>
          <w:tab w:val="left" w:pos="0"/>
        </w:tabs>
        <w:spacing w:after="0"/>
        <w:ind w:firstLine="567"/>
        <w:contextualSpacing/>
        <w:jc w:val="both"/>
        <w:rPr>
          <w:rFonts w:ascii="Times New Roman" w:hAnsi="Times New Roman"/>
          <w:sz w:val="28"/>
          <w:szCs w:val="28"/>
        </w:rPr>
      </w:pPr>
      <w:r w:rsidRPr="00212840">
        <w:rPr>
          <w:rFonts w:ascii="Times New Roman" w:hAnsi="Times New Roman"/>
          <w:sz w:val="28"/>
          <w:szCs w:val="28"/>
        </w:rPr>
        <w:t>Функционируют следующие субъекты управления: Управляющий совет, Педагогический совет, родительский комитет, общее собрание трудового коллектива, профсоюзный комитет.</w:t>
      </w:r>
    </w:p>
    <w:p w:rsidR="00931406" w:rsidRPr="00212840" w:rsidRDefault="00931406" w:rsidP="00931406">
      <w:pPr>
        <w:tabs>
          <w:tab w:val="left" w:pos="0"/>
        </w:tabs>
        <w:spacing w:after="0"/>
        <w:ind w:firstLine="567"/>
        <w:contextualSpacing/>
        <w:jc w:val="both"/>
        <w:rPr>
          <w:rFonts w:ascii="Times New Roman" w:hAnsi="Times New Roman"/>
          <w:sz w:val="28"/>
          <w:szCs w:val="28"/>
        </w:rPr>
      </w:pPr>
      <w:r w:rsidRPr="00212840">
        <w:rPr>
          <w:rFonts w:ascii="Times New Roman" w:hAnsi="Times New Roman"/>
          <w:sz w:val="28"/>
          <w:szCs w:val="28"/>
        </w:rPr>
        <w:t xml:space="preserve">Второй уровень структуры управления </w:t>
      </w:r>
      <w:r w:rsidRPr="00212840">
        <w:rPr>
          <w:rFonts w:ascii="Times New Roman" w:hAnsi="Times New Roman"/>
          <w:i/>
          <w:sz w:val="28"/>
          <w:szCs w:val="28"/>
        </w:rPr>
        <w:t>(уровень тактического управления)</w:t>
      </w:r>
      <w:r w:rsidRPr="00212840">
        <w:rPr>
          <w:rFonts w:ascii="Times New Roman" w:hAnsi="Times New Roman"/>
          <w:sz w:val="28"/>
          <w:szCs w:val="28"/>
        </w:rPr>
        <w:t xml:space="preserve"> – уровень заместителей директора. Этот уровень представлен также методическим советом. Методический совет – коллегиальный совещательный орган, в состав которого входят руководители предметных методических объединений.</w:t>
      </w:r>
    </w:p>
    <w:p w:rsidR="00931406" w:rsidRPr="00212840" w:rsidRDefault="00931406" w:rsidP="00931406">
      <w:pPr>
        <w:tabs>
          <w:tab w:val="left" w:pos="0"/>
        </w:tabs>
        <w:spacing w:after="0"/>
        <w:ind w:firstLine="567"/>
        <w:contextualSpacing/>
        <w:jc w:val="both"/>
        <w:rPr>
          <w:rFonts w:ascii="Times New Roman" w:hAnsi="Times New Roman"/>
          <w:sz w:val="28"/>
          <w:szCs w:val="28"/>
        </w:rPr>
      </w:pPr>
      <w:r w:rsidRPr="00212840">
        <w:rPr>
          <w:rFonts w:ascii="Times New Roman" w:hAnsi="Times New Roman"/>
          <w:sz w:val="28"/>
          <w:szCs w:val="28"/>
        </w:rPr>
        <w:t xml:space="preserve">Третий уровень структуры управления </w:t>
      </w:r>
      <w:r w:rsidRPr="00212840">
        <w:rPr>
          <w:rFonts w:ascii="Times New Roman" w:hAnsi="Times New Roman"/>
          <w:i/>
          <w:sz w:val="28"/>
          <w:szCs w:val="28"/>
        </w:rPr>
        <w:t xml:space="preserve">(уровень оперативного управления) - </w:t>
      </w:r>
      <w:r w:rsidRPr="00212840">
        <w:rPr>
          <w:rFonts w:ascii="Times New Roman" w:hAnsi="Times New Roman"/>
          <w:sz w:val="28"/>
          <w:szCs w:val="28"/>
        </w:rPr>
        <w:t xml:space="preserve">уровень учителей, функциональных служб, структурных подразделений гимназии. Методические объединения – структурные подразделения методической службы, объединяют учителей одной образовательной области. Особая роль в условиях осуществления инновационной деятельности отводится проблемно-творческим группам (ПТГ), в состав которых входят педагоги разных предметных областей. К </w:t>
      </w:r>
      <w:r w:rsidRPr="00212840">
        <w:rPr>
          <w:rFonts w:ascii="Times New Roman" w:hAnsi="Times New Roman"/>
          <w:sz w:val="28"/>
          <w:szCs w:val="28"/>
        </w:rPr>
        <w:lastRenderedPageBreak/>
        <w:t xml:space="preserve">работе ПТГ могут быть привлечены работники иных образовательных организаций - социальных партнеров гимназии. </w:t>
      </w:r>
    </w:p>
    <w:p w:rsidR="00931406" w:rsidRPr="00212840" w:rsidRDefault="00931406" w:rsidP="00931406">
      <w:pPr>
        <w:tabs>
          <w:tab w:val="left" w:pos="0"/>
        </w:tabs>
        <w:spacing w:after="0"/>
        <w:ind w:firstLine="567"/>
        <w:contextualSpacing/>
        <w:jc w:val="both"/>
        <w:rPr>
          <w:rFonts w:ascii="Times New Roman" w:hAnsi="Times New Roman"/>
          <w:sz w:val="28"/>
          <w:szCs w:val="28"/>
        </w:rPr>
      </w:pPr>
      <w:r w:rsidRPr="00212840">
        <w:rPr>
          <w:rFonts w:ascii="Times New Roman" w:hAnsi="Times New Roman"/>
          <w:sz w:val="28"/>
          <w:szCs w:val="28"/>
        </w:rPr>
        <w:t>В гимназии действует орган ученического самоуправления - Совет гимназистов, Научное общество учащихся (НОУ) - "Малая академия".  Органы ученического самоуправления действуют на основании утвержденных</w:t>
      </w:r>
      <w:r>
        <w:rPr>
          <w:rFonts w:ascii="Times New Roman" w:hAnsi="Times New Roman"/>
          <w:sz w:val="28"/>
          <w:szCs w:val="28"/>
        </w:rPr>
        <w:t xml:space="preserve"> </w:t>
      </w:r>
      <w:r>
        <w:rPr>
          <w:rFonts w:ascii="Times New Roman" w:hAnsi="Times New Roman"/>
          <w:color w:val="000000" w:themeColor="text1"/>
          <w:sz w:val="28"/>
          <w:szCs w:val="28"/>
        </w:rPr>
        <w:t>локальных актов</w:t>
      </w:r>
      <w:r w:rsidRPr="00212840">
        <w:rPr>
          <w:rFonts w:ascii="Times New Roman" w:hAnsi="Times New Roman"/>
          <w:color w:val="000000" w:themeColor="text1"/>
          <w:sz w:val="28"/>
          <w:szCs w:val="28"/>
        </w:rPr>
        <w:t>.</w:t>
      </w:r>
    </w:p>
    <w:p w:rsidR="00931406" w:rsidRDefault="00931406" w:rsidP="00931406">
      <w:pPr>
        <w:spacing w:after="0"/>
        <w:ind w:firstLine="567"/>
        <w:jc w:val="both"/>
        <w:rPr>
          <w:rFonts w:ascii="Times New Roman" w:eastAsia="Times New Roman" w:hAnsi="Times New Roman"/>
          <w:b/>
          <w:sz w:val="28"/>
          <w:szCs w:val="28"/>
        </w:rPr>
      </w:pPr>
    </w:p>
    <w:p w:rsidR="00931406" w:rsidRPr="00E57FE9" w:rsidRDefault="00931406" w:rsidP="00931406">
      <w:pPr>
        <w:spacing w:after="0"/>
        <w:ind w:firstLine="709"/>
        <w:rPr>
          <w:rFonts w:ascii="Times New Roman" w:hAnsi="Times New Roman"/>
          <w:b/>
          <w:sz w:val="28"/>
          <w:szCs w:val="28"/>
        </w:rPr>
      </w:pPr>
    </w:p>
    <w:p w:rsidR="00931406" w:rsidRPr="006A456C" w:rsidRDefault="00931406" w:rsidP="00931406">
      <w:pPr>
        <w:pStyle w:val="2"/>
        <w:spacing w:line="276" w:lineRule="auto"/>
        <w:rPr>
          <w:szCs w:val="28"/>
        </w:rPr>
      </w:pPr>
      <w:bookmarkStart w:id="14" w:name="_Toc453968226"/>
      <w:proofErr w:type="gramStart"/>
      <w:r w:rsidRPr="006A456C">
        <w:rPr>
          <w:szCs w:val="28"/>
        </w:rPr>
        <w:t>Контроль за</w:t>
      </w:r>
      <w:proofErr w:type="gramEnd"/>
      <w:r w:rsidRPr="006A456C">
        <w:rPr>
          <w:szCs w:val="28"/>
        </w:rPr>
        <w:t xml:space="preserve"> состоянием системы условий</w:t>
      </w:r>
      <w:bookmarkEnd w:id="14"/>
    </w:p>
    <w:p w:rsidR="00931406" w:rsidRPr="006A456C" w:rsidRDefault="00931406" w:rsidP="0057205B">
      <w:pPr>
        <w:spacing w:after="0"/>
        <w:ind w:firstLine="709"/>
        <w:jc w:val="both"/>
        <w:rPr>
          <w:rFonts w:ascii="Times New Roman" w:hAnsi="Times New Roman"/>
          <w:sz w:val="28"/>
          <w:szCs w:val="28"/>
        </w:rPr>
      </w:pPr>
      <w:proofErr w:type="gramStart"/>
      <w:r w:rsidRPr="006A456C">
        <w:rPr>
          <w:rFonts w:ascii="Times New Roman" w:hAnsi="Times New Roman"/>
          <w:sz w:val="28"/>
          <w:szCs w:val="28"/>
        </w:rPr>
        <w:t>Контроль за</w:t>
      </w:r>
      <w:proofErr w:type="gramEnd"/>
      <w:r w:rsidRPr="006A456C">
        <w:rPr>
          <w:rFonts w:ascii="Times New Roman" w:hAnsi="Times New Roman"/>
          <w:sz w:val="28"/>
          <w:szCs w:val="28"/>
        </w:rPr>
        <w:t xml:space="preserve"> состоянием системы условий реализации ООП </w:t>
      </w:r>
      <w:r w:rsidR="006B0954">
        <w:rPr>
          <w:rFonts w:ascii="Times New Roman" w:hAnsi="Times New Roman"/>
          <w:sz w:val="28"/>
          <w:szCs w:val="28"/>
        </w:rPr>
        <w:t>О</w:t>
      </w:r>
      <w:r w:rsidRPr="006A456C">
        <w:rPr>
          <w:rFonts w:ascii="Times New Roman" w:hAnsi="Times New Roman"/>
          <w:sz w:val="28"/>
          <w:szCs w:val="28"/>
        </w:rPr>
        <w:t xml:space="preserve">ОО проводится путем мониторинга с целью эффективного управления процессом ее реализации. </w:t>
      </w:r>
      <w:proofErr w:type="gramStart"/>
      <w:r w:rsidRPr="006A456C">
        <w:rPr>
          <w:rFonts w:ascii="Times New Roman" w:hAnsi="Times New Roman"/>
          <w:sz w:val="28"/>
          <w:szCs w:val="28"/>
        </w:rPr>
        <w:t>Оценке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proofErr w:type="gramEnd"/>
      <w:r w:rsidRPr="006A456C">
        <w:rPr>
          <w:rFonts w:ascii="Times New Roman" w:hAnsi="Times New Roman"/>
          <w:sz w:val="28"/>
          <w:szCs w:val="28"/>
        </w:rPr>
        <w:t xml:space="preserve">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931406" w:rsidRDefault="00931406" w:rsidP="0057205B">
      <w:pPr>
        <w:tabs>
          <w:tab w:val="left" w:pos="993"/>
        </w:tabs>
        <w:spacing w:after="0" w:line="240" w:lineRule="auto"/>
        <w:contextualSpacing/>
        <w:jc w:val="both"/>
        <w:rPr>
          <w:rFonts w:ascii="Times New Roman" w:hAnsi="Times New Roman"/>
          <w:b/>
          <w:sz w:val="28"/>
          <w:szCs w:val="28"/>
          <w:lang w:eastAsia="ru-RU"/>
        </w:rPr>
      </w:pPr>
    </w:p>
    <w:sectPr w:rsidR="00931406" w:rsidSect="009314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36EC8B9A"/>
    <w:lvl w:ilvl="0">
      <w:start w:val="1"/>
      <w:numFmt w:val="bullet"/>
      <w:lvlText w:val="−"/>
      <w:lvlJc w:val="left"/>
      <w:pPr>
        <w:ind w:left="1080" w:hanging="360"/>
      </w:pPr>
      <w:rPr>
        <w:rFonts w:ascii="Times New Roman" w:hAnsi="Times New Roman" w:cs="Times New Roman" w:hint="default"/>
        <w:color w:val="auto"/>
      </w:rPr>
    </w:lvl>
  </w:abstractNum>
  <w:abstractNum w:abstractNumId="2">
    <w:nsid w:val="00000003"/>
    <w:multiLevelType w:val="multilevel"/>
    <w:tmpl w:val="00000003"/>
    <w:name w:val="WWNum3"/>
    <w:lvl w:ilvl="0">
      <w:start w:val="1"/>
      <w:numFmt w:val="bullet"/>
      <w:lvlText w:val=""/>
      <w:lvlJc w:val="left"/>
      <w:pPr>
        <w:tabs>
          <w:tab w:val="num" w:pos="1404"/>
        </w:tabs>
        <w:ind w:left="837" w:firstLine="283"/>
      </w:pPr>
      <w:rPr>
        <w:rFonts w:ascii="Symbol" w:hAnsi="Symbol" w:cs="Symbol"/>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3">
    <w:nsid w:val="00000005"/>
    <w:multiLevelType w:val="multilevel"/>
    <w:tmpl w:val="00000005"/>
    <w:name w:val="WWNum5"/>
    <w:lvl w:ilvl="0">
      <w:start w:val="1"/>
      <w:numFmt w:val="decimal"/>
      <w:lvlText w:val="%1."/>
      <w:lvlJc w:val="center"/>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lef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lef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left"/>
      <w:pPr>
        <w:tabs>
          <w:tab w:val="num" w:pos="0"/>
        </w:tabs>
        <w:ind w:left="6906" w:hanging="180"/>
      </w:pPr>
    </w:lvl>
  </w:abstractNum>
  <w:abstractNum w:abstractNumId="4">
    <w:nsid w:val="2512555F"/>
    <w:multiLevelType w:val="hybridMultilevel"/>
    <w:tmpl w:val="D3BC60D8"/>
    <w:lvl w:ilvl="0" w:tplc="37D08184">
      <w:start w:val="1"/>
      <w:numFmt w:val="decimal"/>
      <w:lvlText w:val="%1."/>
      <w:lvlJc w:val="left"/>
      <w:pPr>
        <w:tabs>
          <w:tab w:val="num" w:pos="113"/>
        </w:tabs>
        <w:ind w:firstLine="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64106C"/>
    <w:multiLevelType w:val="hybridMultilevel"/>
    <w:tmpl w:val="F21010B0"/>
    <w:lvl w:ilvl="0" w:tplc="81AC0A6E">
      <w:start w:val="1"/>
      <w:numFmt w:val="bullet"/>
      <w:pStyle w:val="a"/>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F26928"/>
    <w:multiLevelType w:val="hybridMultilevel"/>
    <w:tmpl w:val="0ACCAECC"/>
    <w:lvl w:ilvl="0" w:tplc="C37E4DAC">
      <w:start w:val="1"/>
      <w:numFmt w:val="decimal"/>
      <w:lvlText w:val="%1."/>
      <w:lvlJc w:val="center"/>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7">
    <w:nsid w:val="4DD242C1"/>
    <w:multiLevelType w:val="hybridMultilevel"/>
    <w:tmpl w:val="0016A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757E8C"/>
    <w:multiLevelType w:val="hybridMultilevel"/>
    <w:tmpl w:val="47921EB0"/>
    <w:lvl w:ilvl="0" w:tplc="22D0F9B0">
      <w:start w:val="1"/>
      <w:numFmt w:val="bullet"/>
      <w:lvlText w:val=""/>
      <w:lvlJc w:val="left"/>
      <w:pPr>
        <w:tabs>
          <w:tab w:val="num" w:pos="1404"/>
        </w:tabs>
        <w:ind w:left="837" w:firstLine="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E3A6DA8"/>
    <w:multiLevelType w:val="multilevel"/>
    <w:tmpl w:val="183C348A"/>
    <w:lvl w:ilvl="0">
      <w:start w:val="1"/>
      <w:numFmt w:val="decimal"/>
      <w:lvlText w:val="%1."/>
      <w:lvlJc w:val="left"/>
      <w:pPr>
        <w:tabs>
          <w:tab w:val="num" w:pos="1429"/>
        </w:tabs>
        <w:ind w:left="1429" w:hanging="360"/>
      </w:pPr>
      <w:rPr>
        <w:rFonts w:cs="Times New Roman"/>
      </w:rPr>
    </w:lvl>
    <w:lvl w:ilvl="1">
      <w:start w:val="2"/>
      <w:numFmt w:val="decimal"/>
      <w:isLgl/>
      <w:lvlText w:val="%1.%2."/>
      <w:lvlJc w:val="left"/>
      <w:pPr>
        <w:ind w:left="1789" w:hanging="720"/>
      </w:pPr>
      <w:rPr>
        <w:rFonts w:cs="Times New Roman" w:hint="default"/>
      </w:rPr>
    </w:lvl>
    <w:lvl w:ilvl="2">
      <w:start w:val="5"/>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0">
    <w:nsid w:val="7BF70A7F"/>
    <w:multiLevelType w:val="hybridMultilevel"/>
    <w:tmpl w:val="D4764C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6"/>
  </w:num>
  <w:num w:numId="3">
    <w:abstractNumId w:val="10"/>
  </w:num>
  <w:num w:numId="4">
    <w:abstractNumId w:val="8"/>
  </w:num>
  <w:num w:numId="5">
    <w:abstractNumId w:val="4"/>
  </w:num>
  <w:num w:numId="6">
    <w:abstractNumId w:val="5"/>
  </w:num>
  <w:num w:numId="7">
    <w:abstractNumId w:val="7"/>
  </w:num>
  <w:num w:numId="8">
    <w:abstractNumId w:val="1"/>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EC9"/>
    <w:rsid w:val="002F1471"/>
    <w:rsid w:val="00303F1D"/>
    <w:rsid w:val="0057205B"/>
    <w:rsid w:val="005D5372"/>
    <w:rsid w:val="006B0954"/>
    <w:rsid w:val="00830CC9"/>
    <w:rsid w:val="00833FEE"/>
    <w:rsid w:val="00931406"/>
    <w:rsid w:val="00AC36EF"/>
    <w:rsid w:val="00D16150"/>
    <w:rsid w:val="00F03B29"/>
    <w:rsid w:val="00FF5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1406"/>
    <w:pPr>
      <w:spacing w:after="160" w:line="259" w:lineRule="auto"/>
    </w:pPr>
    <w:rPr>
      <w:rFonts w:ascii="Calibri" w:eastAsia="Calibri" w:hAnsi="Calibri" w:cs="Times New Roman"/>
    </w:rPr>
  </w:style>
  <w:style w:type="paragraph" w:styleId="2">
    <w:name w:val="heading 2"/>
    <w:aliases w:val="h2,H2,Numbered text 3"/>
    <w:basedOn w:val="a0"/>
    <w:next w:val="a0"/>
    <w:link w:val="20"/>
    <w:uiPriority w:val="9"/>
    <w:qFormat/>
    <w:rsid w:val="00931406"/>
    <w:pPr>
      <w:keepNext/>
      <w:keepLines/>
      <w:tabs>
        <w:tab w:val="left" w:pos="142"/>
      </w:tabs>
      <w:suppressAutoHyphens/>
      <w:spacing w:after="0" w:line="360" w:lineRule="auto"/>
      <w:ind w:firstLine="709"/>
      <w:jc w:val="both"/>
      <w:outlineLvl w:val="1"/>
    </w:pPr>
    <w:rPr>
      <w:rFonts w:ascii="Times New Roman" w:eastAsia="Times New Roman" w:hAnsi="Times New Roman"/>
      <w:b/>
      <w:sz w:val="28"/>
      <w:szCs w:val="26"/>
    </w:rPr>
  </w:style>
  <w:style w:type="paragraph" w:styleId="3">
    <w:name w:val="heading 3"/>
    <w:basedOn w:val="a0"/>
    <w:next w:val="a0"/>
    <w:link w:val="30"/>
    <w:uiPriority w:val="9"/>
    <w:qFormat/>
    <w:rsid w:val="00931406"/>
    <w:pPr>
      <w:keepNext/>
      <w:keepLines/>
      <w:suppressAutoHyphens/>
      <w:spacing w:after="0" w:line="360" w:lineRule="auto"/>
      <w:ind w:firstLine="709"/>
      <w:jc w:val="both"/>
      <w:outlineLvl w:val="2"/>
    </w:pPr>
    <w:rPr>
      <w:rFonts w:ascii="Times New Roman" w:hAnsi="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H2 Знак,Numbered text 3 Знак"/>
    <w:basedOn w:val="a1"/>
    <w:link w:val="2"/>
    <w:uiPriority w:val="9"/>
    <w:rsid w:val="00931406"/>
    <w:rPr>
      <w:rFonts w:ascii="Times New Roman" w:eastAsia="Times New Roman" w:hAnsi="Times New Roman" w:cs="Times New Roman"/>
      <w:b/>
      <w:sz w:val="28"/>
      <w:szCs w:val="26"/>
    </w:rPr>
  </w:style>
  <w:style w:type="character" w:customStyle="1" w:styleId="30">
    <w:name w:val="Заголовок 3 Знак"/>
    <w:basedOn w:val="a1"/>
    <w:link w:val="3"/>
    <w:uiPriority w:val="9"/>
    <w:rsid w:val="00931406"/>
    <w:rPr>
      <w:rFonts w:ascii="Times New Roman" w:eastAsia="Calibri" w:hAnsi="Times New Roman" w:cs="Times New Roman"/>
      <w:b/>
      <w:sz w:val="28"/>
      <w:szCs w:val="28"/>
    </w:rPr>
  </w:style>
  <w:style w:type="paragraph" w:customStyle="1" w:styleId="a">
    <w:name w:val="Перечень"/>
    <w:basedOn w:val="a0"/>
    <w:next w:val="a0"/>
    <w:link w:val="a4"/>
    <w:qFormat/>
    <w:rsid w:val="00931406"/>
    <w:pPr>
      <w:numPr>
        <w:numId w:val="6"/>
      </w:numPr>
      <w:suppressAutoHyphens/>
      <w:spacing w:after="0" w:line="360" w:lineRule="auto"/>
      <w:ind w:left="0" w:firstLine="284"/>
      <w:jc w:val="both"/>
    </w:pPr>
    <w:rPr>
      <w:rFonts w:ascii="Times New Roman" w:hAnsi="Times New Roman"/>
      <w:sz w:val="28"/>
      <w:u w:color="000000"/>
      <w:bdr w:val="nil"/>
      <w:lang w:eastAsia="ru-RU"/>
    </w:rPr>
  </w:style>
  <w:style w:type="character" w:customStyle="1" w:styleId="a4">
    <w:name w:val="Перечень Знак"/>
    <w:link w:val="a"/>
    <w:rsid w:val="00931406"/>
    <w:rPr>
      <w:rFonts w:ascii="Times New Roman" w:eastAsia="Calibri" w:hAnsi="Times New Roman" w:cs="Times New Roman"/>
      <w:sz w:val="28"/>
      <w:u w:color="000000"/>
      <w:bdr w:val="nil"/>
      <w:lang w:eastAsia="ru-RU"/>
    </w:rPr>
  </w:style>
  <w:style w:type="paragraph" w:customStyle="1" w:styleId="a5">
    <w:name w:val="А_основной"/>
    <w:basedOn w:val="a0"/>
    <w:link w:val="a6"/>
    <w:uiPriority w:val="99"/>
    <w:qFormat/>
    <w:rsid w:val="00931406"/>
    <w:pPr>
      <w:spacing w:after="0" w:line="360" w:lineRule="auto"/>
      <w:ind w:firstLine="454"/>
      <w:jc w:val="both"/>
    </w:pPr>
    <w:rPr>
      <w:rFonts w:ascii="Times New Roman" w:hAnsi="Times New Roman"/>
      <w:sz w:val="28"/>
      <w:szCs w:val="28"/>
    </w:rPr>
  </w:style>
  <w:style w:type="character" w:customStyle="1" w:styleId="a6">
    <w:name w:val="А_основной Знак"/>
    <w:link w:val="a5"/>
    <w:uiPriority w:val="99"/>
    <w:rsid w:val="00931406"/>
    <w:rPr>
      <w:rFonts w:ascii="Times New Roman" w:eastAsia="Calibri" w:hAnsi="Times New Roman" w:cs="Times New Roman"/>
      <w:sz w:val="28"/>
      <w:szCs w:val="28"/>
    </w:rPr>
  </w:style>
  <w:style w:type="paragraph" w:styleId="a7">
    <w:name w:val="No Spacing"/>
    <w:uiPriority w:val="1"/>
    <w:qFormat/>
    <w:rsid w:val="00931406"/>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9314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1406"/>
    <w:pPr>
      <w:spacing w:after="160" w:line="259" w:lineRule="auto"/>
    </w:pPr>
    <w:rPr>
      <w:rFonts w:ascii="Calibri" w:eastAsia="Calibri" w:hAnsi="Calibri" w:cs="Times New Roman"/>
    </w:rPr>
  </w:style>
  <w:style w:type="paragraph" w:styleId="2">
    <w:name w:val="heading 2"/>
    <w:aliases w:val="h2,H2,Numbered text 3"/>
    <w:basedOn w:val="a0"/>
    <w:next w:val="a0"/>
    <w:link w:val="20"/>
    <w:uiPriority w:val="9"/>
    <w:qFormat/>
    <w:rsid w:val="00931406"/>
    <w:pPr>
      <w:keepNext/>
      <w:keepLines/>
      <w:tabs>
        <w:tab w:val="left" w:pos="142"/>
      </w:tabs>
      <w:suppressAutoHyphens/>
      <w:spacing w:after="0" w:line="360" w:lineRule="auto"/>
      <w:ind w:firstLine="709"/>
      <w:jc w:val="both"/>
      <w:outlineLvl w:val="1"/>
    </w:pPr>
    <w:rPr>
      <w:rFonts w:ascii="Times New Roman" w:eastAsia="Times New Roman" w:hAnsi="Times New Roman"/>
      <w:b/>
      <w:sz w:val="28"/>
      <w:szCs w:val="26"/>
    </w:rPr>
  </w:style>
  <w:style w:type="paragraph" w:styleId="3">
    <w:name w:val="heading 3"/>
    <w:basedOn w:val="a0"/>
    <w:next w:val="a0"/>
    <w:link w:val="30"/>
    <w:uiPriority w:val="9"/>
    <w:qFormat/>
    <w:rsid w:val="00931406"/>
    <w:pPr>
      <w:keepNext/>
      <w:keepLines/>
      <w:suppressAutoHyphens/>
      <w:spacing w:after="0" w:line="360" w:lineRule="auto"/>
      <w:ind w:firstLine="709"/>
      <w:jc w:val="both"/>
      <w:outlineLvl w:val="2"/>
    </w:pPr>
    <w:rPr>
      <w:rFonts w:ascii="Times New Roman" w:hAnsi="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H2 Знак,Numbered text 3 Знак"/>
    <w:basedOn w:val="a1"/>
    <w:link w:val="2"/>
    <w:uiPriority w:val="9"/>
    <w:rsid w:val="00931406"/>
    <w:rPr>
      <w:rFonts w:ascii="Times New Roman" w:eastAsia="Times New Roman" w:hAnsi="Times New Roman" w:cs="Times New Roman"/>
      <w:b/>
      <w:sz w:val="28"/>
      <w:szCs w:val="26"/>
    </w:rPr>
  </w:style>
  <w:style w:type="character" w:customStyle="1" w:styleId="30">
    <w:name w:val="Заголовок 3 Знак"/>
    <w:basedOn w:val="a1"/>
    <w:link w:val="3"/>
    <w:uiPriority w:val="9"/>
    <w:rsid w:val="00931406"/>
    <w:rPr>
      <w:rFonts w:ascii="Times New Roman" w:eastAsia="Calibri" w:hAnsi="Times New Roman" w:cs="Times New Roman"/>
      <w:b/>
      <w:sz w:val="28"/>
      <w:szCs w:val="28"/>
    </w:rPr>
  </w:style>
  <w:style w:type="paragraph" w:customStyle="1" w:styleId="a">
    <w:name w:val="Перечень"/>
    <w:basedOn w:val="a0"/>
    <w:next w:val="a0"/>
    <w:link w:val="a4"/>
    <w:qFormat/>
    <w:rsid w:val="00931406"/>
    <w:pPr>
      <w:numPr>
        <w:numId w:val="6"/>
      </w:numPr>
      <w:suppressAutoHyphens/>
      <w:spacing w:after="0" w:line="360" w:lineRule="auto"/>
      <w:ind w:left="0" w:firstLine="284"/>
      <w:jc w:val="both"/>
    </w:pPr>
    <w:rPr>
      <w:rFonts w:ascii="Times New Roman" w:hAnsi="Times New Roman"/>
      <w:sz w:val="28"/>
      <w:u w:color="000000"/>
      <w:bdr w:val="nil"/>
      <w:lang w:eastAsia="ru-RU"/>
    </w:rPr>
  </w:style>
  <w:style w:type="character" w:customStyle="1" w:styleId="a4">
    <w:name w:val="Перечень Знак"/>
    <w:link w:val="a"/>
    <w:rsid w:val="00931406"/>
    <w:rPr>
      <w:rFonts w:ascii="Times New Roman" w:eastAsia="Calibri" w:hAnsi="Times New Roman" w:cs="Times New Roman"/>
      <w:sz w:val="28"/>
      <w:u w:color="000000"/>
      <w:bdr w:val="nil"/>
      <w:lang w:eastAsia="ru-RU"/>
    </w:rPr>
  </w:style>
  <w:style w:type="paragraph" w:customStyle="1" w:styleId="a5">
    <w:name w:val="А_основной"/>
    <w:basedOn w:val="a0"/>
    <w:link w:val="a6"/>
    <w:uiPriority w:val="99"/>
    <w:qFormat/>
    <w:rsid w:val="00931406"/>
    <w:pPr>
      <w:spacing w:after="0" w:line="360" w:lineRule="auto"/>
      <w:ind w:firstLine="454"/>
      <w:jc w:val="both"/>
    </w:pPr>
    <w:rPr>
      <w:rFonts w:ascii="Times New Roman" w:hAnsi="Times New Roman"/>
      <w:sz w:val="28"/>
      <w:szCs w:val="28"/>
    </w:rPr>
  </w:style>
  <w:style w:type="character" w:customStyle="1" w:styleId="a6">
    <w:name w:val="А_основной Знак"/>
    <w:link w:val="a5"/>
    <w:uiPriority w:val="99"/>
    <w:rsid w:val="00931406"/>
    <w:rPr>
      <w:rFonts w:ascii="Times New Roman" w:eastAsia="Calibri" w:hAnsi="Times New Roman" w:cs="Times New Roman"/>
      <w:sz w:val="28"/>
      <w:szCs w:val="28"/>
    </w:rPr>
  </w:style>
  <w:style w:type="paragraph" w:styleId="a7">
    <w:name w:val="No Spacing"/>
    <w:uiPriority w:val="1"/>
    <w:qFormat/>
    <w:rsid w:val="00931406"/>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931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ABCF3F04028D109116B2191643291783C10185B30D08A7337CB4C146C34072F1419DDA662D0F9K8o9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m2.admsurgu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17</Pages>
  <Words>5740</Words>
  <Characters>32719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Kab-210</cp:lastModifiedBy>
  <cp:revision>8</cp:revision>
  <dcterms:created xsi:type="dcterms:W3CDTF">2020-11-06T10:17:00Z</dcterms:created>
  <dcterms:modified xsi:type="dcterms:W3CDTF">2022-09-29T10:27:00Z</dcterms:modified>
</cp:coreProperties>
</file>